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966E73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791B3E" w:rsidRDefault="00966E73" w:rsidP="00791B3E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B3E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791B3E">
              <w:rPr>
                <w:rFonts w:ascii="Times New Roman" w:hAnsi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791B3E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791B3E">
              <w:rPr>
                <w:rFonts w:ascii="Times New Roman" w:hAnsi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966E73" w:rsidRPr="00DE0F42" w:rsidRDefault="00966E73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 xml:space="preserve">, чтении, письме); развитие у школьников умений выходить из положения при дефиците языковых </w:t>
            </w:r>
            <w:proofErr w:type="gramStart"/>
            <w:r w:rsidRPr="00DE0F42">
              <w:rPr>
                <w:sz w:val="24"/>
                <w:szCs w:val="24"/>
              </w:rPr>
              <w:t>средств  при</w:t>
            </w:r>
            <w:proofErr w:type="gramEnd"/>
            <w:r w:rsidRPr="00DE0F42">
              <w:rPr>
                <w:sz w:val="24"/>
                <w:szCs w:val="24"/>
              </w:rPr>
              <w:t xml:space="preserve"> получении и передаче информации;</w:t>
            </w:r>
          </w:p>
          <w:p w:rsidR="00966E73" w:rsidRPr="00DE0F42" w:rsidRDefault="00966E73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1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Мои друзья и я. Взаимоотношения с друзьями-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Внешность-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Молодежная мода-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Карманные деньги. Покупки  -2</w:t>
            </w:r>
            <w:r w:rsidRPr="00DE0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Проблемы выбора профессии  -6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Климат-22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Здоровый образ жизни -3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страна. Города и села -7</w:t>
            </w:r>
          </w:p>
        </w:tc>
      </w:tr>
    </w:tbl>
    <w:p w:rsidR="00966E73" w:rsidRPr="00DE0F42" w:rsidRDefault="00966E73" w:rsidP="0079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966E73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791B3E" w:rsidRPr="00DE0F42" w:rsidTr="00966E73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1B3E" w:rsidRPr="00DE0F42" w:rsidRDefault="00791B3E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B3E" w:rsidRPr="00DE0F42" w:rsidRDefault="00791B3E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966E73" w:rsidRPr="00DE0F42" w:rsidRDefault="00966E73" w:rsidP="00DE0F42">
            <w:pPr>
              <w:pStyle w:val="a3"/>
              <w:spacing w:line="240" w:lineRule="auto"/>
              <w:ind w:left="567" w:firstLine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 xml:space="preserve">, чтении, письме); развитие у школьников умений выходить из положения при дефиците языковых </w:t>
            </w:r>
            <w:proofErr w:type="gramStart"/>
            <w:r w:rsidRPr="00DE0F42">
              <w:rPr>
                <w:sz w:val="24"/>
                <w:szCs w:val="24"/>
              </w:rPr>
              <w:t>средств  при</w:t>
            </w:r>
            <w:proofErr w:type="gramEnd"/>
            <w:r w:rsidRPr="00DE0F42">
              <w:rPr>
                <w:sz w:val="24"/>
                <w:szCs w:val="24"/>
              </w:rPr>
              <w:t xml:space="preserve"> получении и передаче информации;</w:t>
            </w:r>
          </w:p>
          <w:p w:rsidR="00966E73" w:rsidRPr="00DE0F42" w:rsidRDefault="00966E73" w:rsidP="00DE0F42">
            <w:pPr>
              <w:pStyle w:val="220"/>
              <w:tabs>
                <w:tab w:val="left" w:pos="708"/>
              </w:tabs>
              <w:ind w:left="567"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966E73" w:rsidRPr="00DE0F42" w:rsidRDefault="00966E73" w:rsidP="00DE0F42">
            <w:pPr>
              <w:pStyle w:val="21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966E73" w:rsidRPr="00DE0F42" w:rsidRDefault="00966E73" w:rsidP="00DE0F42">
            <w:pPr>
              <w:numPr>
                <w:ilvl w:val="0"/>
                <w:numId w:val="1"/>
              </w:numPr>
              <w:tabs>
                <w:tab w:val="clear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2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друзьями-13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 -8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-5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-8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образование. Изучаемые предметы, отношение к ним.- 10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Международные школьные обмены-7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Роль иностранного языка-2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языка. Их географическое положение ,города и села -9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Достопримечательности -6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Выдающиеся люди и их вклад в науку и культуру -20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Природа и проблемы экологии -10</w:t>
            </w:r>
          </w:p>
        </w:tc>
      </w:tr>
      <w:tr w:rsidR="00966E73" w:rsidRPr="00DE0F42" w:rsidTr="00966E73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6E73" w:rsidRPr="00DE0F42" w:rsidRDefault="00966E73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E73" w:rsidRPr="00DE0F42" w:rsidRDefault="00966E73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Технический прогресс -4</w:t>
            </w:r>
          </w:p>
        </w:tc>
      </w:tr>
    </w:tbl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A6B" w:rsidRDefault="00095A6B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A6B" w:rsidRPr="00DE0F42" w:rsidRDefault="00095A6B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79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речевых умений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дальнейшего формирования способности и готовности общаться на иностранном языке, то есть для достижения иноязычной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 совокупности таких ее составляющих, как:</w:t>
            </w:r>
          </w:p>
          <w:p w:rsidR="00DE0F42" w:rsidRPr="00DE0F42" w:rsidRDefault="00DE0F42" w:rsidP="00791B3E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>речевая компетенция</w:t>
            </w:r>
            <w:r w:rsidRPr="00DE0F42">
              <w:rPr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sz w:val="24"/>
                <w:szCs w:val="24"/>
              </w:rPr>
              <w:t xml:space="preserve">, чтении, письме); развитие у школьников умений выходить из положения при дефиците языковых </w:t>
            </w:r>
            <w:proofErr w:type="gramStart"/>
            <w:r w:rsidRPr="00DE0F42">
              <w:rPr>
                <w:sz w:val="24"/>
                <w:szCs w:val="24"/>
              </w:rPr>
              <w:t>средств  при</w:t>
            </w:r>
            <w:proofErr w:type="gramEnd"/>
            <w:r w:rsidRPr="00DE0F42">
              <w:rPr>
                <w:sz w:val="24"/>
                <w:szCs w:val="24"/>
              </w:rPr>
              <w:t xml:space="preserve"> получении и передаче информации;</w:t>
            </w:r>
          </w:p>
          <w:p w:rsidR="00DE0F42" w:rsidRPr="00DE0F42" w:rsidRDefault="00DE0F42" w:rsidP="00791B3E">
            <w:pPr>
              <w:pStyle w:val="220"/>
              <w:tabs>
                <w:tab w:val="left" w:pos="708"/>
              </w:tabs>
              <w:ind w:right="0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языковая/лингвистическая компетенция </w:t>
            </w:r>
            <w:r w:rsidRPr="00DE0F42">
              <w:rPr>
                <w:sz w:val="24"/>
                <w:szCs w:val="24"/>
              </w:rPr>
              <w:t xml:space="preserve">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DE0F42">
              <w:rPr>
                <w:sz w:val="24"/>
                <w:szCs w:val="24"/>
                <w:lang w:val="en-US"/>
              </w:rPr>
              <w:t>c</w:t>
            </w:r>
            <w:r w:rsidRPr="00DE0F42">
              <w:rPr>
                <w:sz w:val="24"/>
                <w:szCs w:val="24"/>
              </w:rPr>
      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      </w:r>
          </w:p>
          <w:p w:rsidR="00DE0F42" w:rsidRPr="00DE0F42" w:rsidRDefault="00DE0F42" w:rsidP="00791B3E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(5-6); формирование умения представлять свою страну, ее культуру в условиях иноязычного межкультурного общения;</w:t>
            </w:r>
          </w:p>
          <w:p w:rsidR="00DE0F42" w:rsidRPr="00DE0F42" w:rsidRDefault="00DE0F42" w:rsidP="00791B3E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учебно-познавательная компетенция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:rsidR="00DE0F42" w:rsidRPr="00DE0F42" w:rsidRDefault="00DE0F42" w:rsidP="0079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и воспитание у школьников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 w:rsidRPr="00DE0F42">
              <w:rPr>
                <w:rStyle w:val="a5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3"/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Взаимоотношения в семье и с друзьями-5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 и увлечения (спорт)-27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 мода 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Покупки  -6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Переписка 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Выдающиеся люди и их вклад в мировую культуру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страна и страны изучаемого языка (население, достопримечательности)-23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Школьные предметы, моё отношение к ним -4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791B3E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1B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Здоровье и забота о нем -16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 xml:space="preserve">иноязычной </w:t>
            </w: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коммуникативной компетенции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в совокупности ее составляющих – речевой, языковой, социокультурной, компенсаторной, учебно-познавательной: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речевая компетенция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 xml:space="preserve">– развитие коммуникативных умений в четырех основных видах речевой деятельности (говорении, </w:t>
            </w:r>
            <w:proofErr w:type="spellStart"/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, чтении, письме);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языковая компетенция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социокультурная компетенция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– приобщение учащихся к культуре, традициям и реалиям стран/страны изучаемого иностранного языка в рамках тем, сфер и ситуаций общения,</w:t>
            </w:r>
            <w:r w:rsidR="00791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компенсаторная компетенция –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развитие умений выходить из положения в условиях дефицита языковых средств при получении и передаче информации;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учебно-познавательная компетенция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 xml:space="preserve"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</w:t>
            </w:r>
            <w:proofErr w:type="spellStart"/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95A6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095A6B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и воспитание у </w:t>
            </w: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</w:t>
            </w:r>
          </w:p>
          <w:p w:rsidR="00DE0F42" w:rsidRPr="00095A6B" w:rsidRDefault="00095A6B" w:rsidP="00095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A6B">
              <w:rPr>
                <w:rFonts w:ascii="Times New Roman" w:hAnsi="Times New Roman" w:cs="Times New Roman"/>
                <w:sz w:val="24"/>
                <w:szCs w:val="24"/>
              </w:rPr>
              <w:t>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увлечения,</w:t>
            </w:r>
            <w:r w:rsidR="00791B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мызыка</w:t>
            </w:r>
            <w:proofErr w:type="spellEnd"/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791B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-22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Школьное образование -10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Предметы и моё отношение к ним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Проблемы выбора профессии -17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Роль иностранного языка 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Средства массовой информации -18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Выдающиеся люди, вклад в науку и культуру 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Города и достопримечательности  -4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развитие способности и готовности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 способности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наблюдение за собственной речью на родном и иностранном языках;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отношении их будущей профессии, их социальная адаптация; 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 качества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и патриота.</w:t>
            </w:r>
          </w:p>
          <w:p w:rsidR="00DE0F42" w:rsidRPr="00DE0F42" w:rsidRDefault="00DE0F42" w:rsidP="00DE0F42">
            <w:pPr>
              <w:pStyle w:val="2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i w:val="0"/>
                <w:sz w:val="24"/>
                <w:szCs w:val="24"/>
              </w:rPr>
              <w:t xml:space="preserve">речевая компетенция – </w:t>
            </w:r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развитие у школьников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чтении и письме); умений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планироватьсвое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наоснове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междисциплинарного подхода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каксредство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формирования целостной картины мира;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 компетенция – </w:t>
            </w:r>
            <w:r w:rsidRPr="00DE0F42">
              <w:rPr>
                <w:sz w:val="24"/>
                <w:szCs w:val="24"/>
              </w:rPr>
      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социокультурная компетенция – </w:t>
            </w:r>
            <w:r w:rsidRPr="00DE0F42">
              <w:rPr>
                <w:sz w:val="24"/>
                <w:szCs w:val="24"/>
              </w:rPr>
      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учебно-познавательная компетенция – </w:t>
            </w:r>
            <w:r w:rsidRPr="00DE0F42">
              <w:rPr>
                <w:sz w:val="24"/>
                <w:szCs w:val="24"/>
              </w:rPr>
              <w:t xml:space="preserve">развитие </w:t>
            </w:r>
            <w:proofErr w:type="spellStart"/>
            <w:r w:rsidRPr="00DE0F42">
              <w:rPr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sz w:val="24"/>
                <w:szCs w:val="24"/>
              </w:rPr>
              <w:t xml:space="preserve">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Межличностные отношения -33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Жизнь в городе и сельской местности  -5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Природа и экология 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Молодежь в современном обществе. Досуг молодежи  -14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Страны изучаемого языка, их культурные особенности, достопримечательности.  -21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Планы на будущее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Современный мир профессий-3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A6B" w:rsidRPr="00DE0F42" w:rsidRDefault="00095A6B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развитие способности и готовности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знаний;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 способности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через наблюдение за собственной речью на родном и иностранном языках;</w:t>
            </w:r>
          </w:p>
          <w:p w:rsidR="00DE0F42" w:rsidRPr="00DE0F42" w:rsidRDefault="00DE0F42" w:rsidP="00DE0F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отношении их будущей профессии, их социальная адаптация; </w:t>
            </w:r>
            <w:proofErr w:type="gram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 качества</w:t>
            </w:r>
            <w:proofErr w:type="gram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и патриота.</w:t>
            </w:r>
          </w:p>
          <w:p w:rsidR="00DE0F42" w:rsidRPr="00DE0F42" w:rsidRDefault="00DE0F42" w:rsidP="00DE0F42">
            <w:pPr>
              <w:pStyle w:val="2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i w:val="0"/>
                <w:sz w:val="24"/>
                <w:szCs w:val="24"/>
              </w:rPr>
              <w:t xml:space="preserve">речевая компетенция – </w:t>
            </w:r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развитие у школьников коммуникативных умений в четырех основных видах речевой деятельности (говорении,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аудировании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чтении и письме); умений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планироватьсвое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речевое и неречевое поведение, выходить из положения при дефиците языковых средств при получении и передаче информации, а также использовать иностранный язык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наоснове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междисциплинарного подхода </w:t>
            </w:r>
            <w:proofErr w:type="spellStart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каксредство</w:t>
            </w:r>
            <w:proofErr w:type="spellEnd"/>
            <w:r w:rsidRPr="00DE0F4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формирования целостной картины мира;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языковая компетенция – </w:t>
            </w:r>
            <w:r w:rsidRPr="00DE0F42">
              <w:rPr>
                <w:sz w:val="24"/>
                <w:szCs w:val="24"/>
              </w:rPr>
              <w:t>овладение старшеклассниками новыми языковыми единицами в соответствии с отобранными темами и сферами общения, что должно привести к увеличению объема языковых единиц; развитие навыков оперирования этими единицами в коммуникативных целях;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социокультурная компетенция – </w:t>
            </w:r>
            <w:r w:rsidRPr="00DE0F42">
              <w:rPr>
                <w:sz w:val="24"/>
                <w:szCs w:val="24"/>
              </w:rPr>
      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:rsidR="00DE0F42" w:rsidRPr="00DE0F42" w:rsidRDefault="00DE0F42" w:rsidP="00DE0F42">
            <w:pPr>
              <w:pStyle w:val="a3"/>
              <w:spacing w:line="240" w:lineRule="auto"/>
              <w:jc w:val="both"/>
              <w:rPr>
                <w:sz w:val="24"/>
                <w:szCs w:val="24"/>
              </w:rPr>
            </w:pPr>
            <w:r w:rsidRPr="00DE0F42">
              <w:rPr>
                <w:b/>
                <w:sz w:val="24"/>
                <w:szCs w:val="24"/>
              </w:rPr>
              <w:t xml:space="preserve">учебно-познавательная компетенция – </w:t>
            </w:r>
            <w:r w:rsidRPr="00DE0F42">
              <w:rPr>
                <w:sz w:val="24"/>
                <w:szCs w:val="24"/>
              </w:rPr>
              <w:t xml:space="preserve">развитие </w:t>
            </w:r>
            <w:proofErr w:type="spellStart"/>
            <w:r w:rsidRPr="00DE0F42">
              <w:rPr>
                <w:sz w:val="24"/>
                <w:szCs w:val="24"/>
              </w:rPr>
              <w:t>общеучебных</w:t>
            </w:r>
            <w:proofErr w:type="spellEnd"/>
            <w:r w:rsidRPr="00DE0F42">
              <w:rPr>
                <w:sz w:val="24"/>
                <w:szCs w:val="24"/>
              </w:rPr>
              <w:t xml:space="preserve"> и специальных учебных умений, позволяющих совершенствовать учебную деятельность по овладению иностранным языком, а также удовлетворять с его помощью познавательные интересы в других областях знания.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Повседневная жизнь, быт, семья. Межличностные отношения -18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Социально-бытовая сфера. Здоровье и забота о нем -11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Научно технический прогресс -27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Досуг молодежи -36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Социально культурная сфера. Путешествие в своей стране и за рубежом -7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Учебно-трудовая сфера. Современный мир профессий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Роль иностранного языка в мире -1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A6B" w:rsidRDefault="00095A6B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4"/>
        <w:gridCol w:w="7224"/>
      </w:tblGrid>
      <w:tr w:rsidR="00DE0F42" w:rsidRPr="00DE0F42" w:rsidTr="00DE0F42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Английский язык 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102 ч (3 часа в неделю)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развитие иноязычной коммуникативной компетенции в совокупности ее составляющих </w:t>
            </w:r>
            <w:proofErr w:type="gramStart"/>
            <w:r w:rsidRPr="00DE0F42">
              <w:rPr>
                <w:rFonts w:ascii="Times New Roman" w:hAnsi="Times New Roman"/>
                <w:sz w:val="24"/>
                <w:szCs w:val="24"/>
              </w:rPr>
              <w:t>( речевая</w:t>
            </w:r>
            <w:proofErr w:type="gramEnd"/>
            <w:r w:rsidRPr="00DE0F42">
              <w:rPr>
                <w:rFonts w:ascii="Times New Roman" w:hAnsi="Times New Roman"/>
                <w:sz w:val="24"/>
                <w:szCs w:val="24"/>
              </w:rPr>
              <w:t>, языковая, социокультурная,  компенсаторная,  учебно-познавательная).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речевая компетенция – развитие коммуникативных умений в 4 видах деятельности (говорение, </w:t>
            </w:r>
            <w:proofErr w:type="spellStart"/>
            <w:r w:rsidRPr="00DE0F4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DE0F42">
              <w:rPr>
                <w:rFonts w:ascii="Times New Roman" w:hAnsi="Times New Roman"/>
                <w:sz w:val="24"/>
                <w:szCs w:val="24"/>
              </w:rPr>
              <w:t>, чтение, письмо);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языковая компетенция – овладение новыми языковыми средствами (фонетическими, орфографическими, лексическими, грамматическими)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-социокультурная компетенция – приобщение к культуре, традициям, реалиям страны изучаемого языка;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-компенсаторная компетенция – развитие умений выходить из положения в условиях дефицита языковых средств;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>учебно-познавательная компетенция – дальнейшее развитие общих и специальных учебных умений, универсальных способов деятельности.</w:t>
            </w:r>
          </w:p>
          <w:p w:rsidR="00DE0F42" w:rsidRPr="00DE0F42" w:rsidRDefault="00DE0F42" w:rsidP="00DE0F4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развитие личности </w:t>
            </w:r>
            <w:proofErr w:type="gramStart"/>
            <w:r w:rsidRPr="00DE0F42">
              <w:rPr>
                <w:rFonts w:ascii="Times New Roman" w:hAnsi="Times New Roman"/>
                <w:sz w:val="24"/>
                <w:szCs w:val="24"/>
              </w:rPr>
              <w:t>учащихся  посредством</w:t>
            </w:r>
            <w:proofErr w:type="gramEnd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 реализации воспитательного потенциала иностранного языка: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-формирование у учащихся потребности изучения иностранного языка и овладение им как средством общения,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-формирование общекультурной и этнической идентичности, развитие национального </w:t>
            </w:r>
            <w:proofErr w:type="spellStart"/>
            <w:r w:rsidRPr="00DE0F42">
              <w:rPr>
                <w:rFonts w:ascii="Times New Roman" w:hAnsi="Times New Roman"/>
                <w:sz w:val="24"/>
                <w:szCs w:val="24"/>
              </w:rPr>
              <w:t>самсосознания</w:t>
            </w:r>
            <w:proofErr w:type="spellEnd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, толерантного отношения к иной культуре, </w:t>
            </w:r>
          </w:p>
          <w:p w:rsidR="00DE0F42" w:rsidRPr="00DE0F42" w:rsidRDefault="00DE0F42" w:rsidP="00DE0F42">
            <w:pPr>
              <w:pStyle w:val="a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F42">
              <w:rPr>
                <w:rFonts w:ascii="Times New Roman" w:hAnsi="Times New Roman"/>
                <w:sz w:val="24"/>
                <w:szCs w:val="24"/>
              </w:rPr>
              <w:t xml:space="preserve">развитие стремления к овладению основами мировой </w:t>
            </w:r>
            <w:proofErr w:type="gramStart"/>
            <w:r w:rsidRPr="00DE0F42">
              <w:rPr>
                <w:rFonts w:ascii="Times New Roman" w:hAnsi="Times New Roman"/>
                <w:sz w:val="24"/>
                <w:szCs w:val="24"/>
              </w:rPr>
              <w:t>культуры  средствами</w:t>
            </w:r>
            <w:proofErr w:type="gramEnd"/>
            <w:r w:rsidRPr="00DE0F42">
              <w:rPr>
                <w:rFonts w:ascii="Times New Roman" w:hAnsi="Times New Roman"/>
                <w:sz w:val="24"/>
                <w:szCs w:val="24"/>
              </w:rPr>
              <w:t xml:space="preserve"> иностранного языка.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 xml:space="preserve">Личностные, </w:t>
            </w:r>
            <w:proofErr w:type="spellStart"/>
            <w:r w:rsidRPr="00DE0F42">
              <w:rPr>
                <w:rStyle w:val="c8"/>
                <w:color w:val="000000"/>
              </w:rPr>
              <w:t>метапридметные</w:t>
            </w:r>
            <w:proofErr w:type="spellEnd"/>
            <w:r w:rsidRPr="00DE0F42">
              <w:rPr>
                <w:rStyle w:val="c8"/>
                <w:color w:val="000000"/>
              </w:rPr>
              <w:t xml:space="preserve"> и </w:t>
            </w:r>
            <w:proofErr w:type="gramStart"/>
            <w:r w:rsidRPr="00DE0F42">
              <w:rPr>
                <w:rStyle w:val="c8"/>
                <w:color w:val="000000"/>
              </w:rPr>
              <w:t>предметные  результаты</w:t>
            </w:r>
            <w:proofErr w:type="gramEnd"/>
            <w:r w:rsidRPr="00DE0F42">
              <w:rPr>
                <w:rStyle w:val="c8"/>
                <w:color w:val="000000"/>
              </w:rPr>
              <w:t xml:space="preserve"> освоения: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r w:rsidRPr="00DE0F42">
              <w:rPr>
                <w:rStyle w:val="c8"/>
                <w:color w:val="000000"/>
              </w:rPr>
              <w:t>Личностные:</w:t>
            </w:r>
          </w:p>
          <w:p w:rsidR="00DE0F42" w:rsidRPr="00DE0F42" w:rsidRDefault="00DE0F42" w:rsidP="00DE0F42">
            <w:pPr>
              <w:numPr>
                <w:ilvl w:val="0"/>
                <w:numId w:val="4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    </w:r>
          </w:p>
          <w:p w:rsidR="00DE0F42" w:rsidRPr="00DE0F42" w:rsidRDefault="00DE0F42" w:rsidP="00DE0F42">
            <w:pPr>
              <w:numPr>
                <w:ilvl w:val="0"/>
                <w:numId w:val="5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 ИЯ;</w:t>
            </w:r>
          </w:p>
          <w:p w:rsidR="00DE0F42" w:rsidRPr="00DE0F42" w:rsidRDefault="00DE0F42" w:rsidP="00DE0F42">
            <w:pPr>
              <w:numPr>
                <w:ilvl w:val="0"/>
                <w:numId w:val="6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стремление к совершенствованию собственной речевой культуры в целом;</w:t>
            </w:r>
          </w:p>
          <w:p w:rsidR="00DE0F42" w:rsidRPr="00DE0F42" w:rsidRDefault="00DE0F42" w:rsidP="00DE0F42">
            <w:pPr>
              <w:numPr>
                <w:ilvl w:val="0"/>
                <w:numId w:val="7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в межкультурной и межэтнической коммуникации.</w:t>
            </w:r>
          </w:p>
          <w:p w:rsidR="00DE0F42" w:rsidRPr="00DE0F42" w:rsidRDefault="00DE0F42" w:rsidP="00DE0F42">
            <w:pPr>
              <w:numPr>
                <w:ilvl w:val="0"/>
                <w:numId w:val="7"/>
              </w:numPr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таких качеств, как воля, целеустремленность, </w:t>
            </w:r>
            <w:proofErr w:type="spellStart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креативнеость</w:t>
            </w:r>
            <w:proofErr w:type="spellEnd"/>
            <w:r w:rsidRPr="00DE0F42">
              <w:rPr>
                <w:rFonts w:ascii="Times New Roman" w:hAnsi="Times New Roman" w:cs="Times New Roman"/>
                <w:sz w:val="24"/>
                <w:szCs w:val="24"/>
              </w:rPr>
              <w:t xml:space="preserve">, инициативность, </w:t>
            </w:r>
          </w:p>
          <w:p w:rsidR="00DE0F42" w:rsidRPr="00DE0F42" w:rsidRDefault="00DE0F42" w:rsidP="00DE0F42">
            <w:pPr>
              <w:pStyle w:val="c13"/>
              <w:spacing w:before="0" w:beforeAutospacing="0" w:after="0" w:afterAutospacing="0"/>
              <w:rPr>
                <w:rStyle w:val="c8"/>
                <w:b/>
                <w:bCs/>
                <w:color w:val="000000"/>
              </w:rPr>
            </w:pPr>
            <w:proofErr w:type="spellStart"/>
            <w:r w:rsidRPr="00DE0F42">
              <w:rPr>
                <w:rStyle w:val="c8"/>
                <w:color w:val="000000"/>
              </w:rPr>
              <w:t>Метапредметные</w:t>
            </w:r>
            <w:proofErr w:type="spellEnd"/>
            <w:r w:rsidRPr="00DE0F42">
              <w:rPr>
                <w:rStyle w:val="c8"/>
                <w:color w:val="000000"/>
              </w:rPr>
              <w:t>:</w:t>
            </w:r>
          </w:p>
          <w:p w:rsidR="00DE0F42" w:rsidRPr="00DE0F42" w:rsidRDefault="00DE0F42" w:rsidP="00DE0F4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DE0F42" w:rsidRPr="00DE0F42" w:rsidRDefault="00DE0F42" w:rsidP="00DE0F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Выпускниками основной школы будут достигнуты следующие предметные результаты:</w:t>
            </w:r>
          </w:p>
          <w:p w:rsidR="00DE0F42" w:rsidRPr="00DE0F42" w:rsidRDefault="00DE0F42" w:rsidP="00DE0F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коммуникативной сфере </w:t>
            </w:r>
            <w:r w:rsidRPr="00DE0F42">
              <w:rPr>
                <w:rFonts w:ascii="Times New Roman" w:hAnsi="Times New Roman" w:cs="Times New Roman"/>
                <w:sz w:val="24"/>
                <w:szCs w:val="24"/>
              </w:rPr>
              <w:t>(т.е. владение иностранным языком как средством межкультурного общения)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DE0F4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Взаимоотношения в семье и с друзьями-19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Переписка -3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Досуг и увлечения -15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Покупки 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Школьное образование, изучаемые предметы и отношения к </w:t>
            </w: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ним-8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Каникулы  -7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Родная страна и страны изучаемого языка. -24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Достопримечательности-19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Средства массовой информации-2</w:t>
            </w:r>
          </w:p>
        </w:tc>
      </w:tr>
      <w:tr w:rsidR="00DE0F42" w:rsidRPr="00DE0F42" w:rsidTr="00DE0F42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0F42" w:rsidRPr="00DE0F42" w:rsidRDefault="00DE0F42" w:rsidP="00DE0F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F42" w:rsidRPr="00DE0F42" w:rsidRDefault="00DE0F42" w:rsidP="00DE0F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E0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Проблемы экологии -3</w:t>
            </w:r>
          </w:p>
        </w:tc>
      </w:tr>
    </w:tbl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73" w:rsidRPr="00DE0F42" w:rsidRDefault="00966E73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42" w:rsidRPr="00DE0F42" w:rsidRDefault="00DE0F42" w:rsidP="00DE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0F42" w:rsidRPr="00DE0F42" w:rsidSect="00966E7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9E" w:rsidRDefault="00C6569E" w:rsidP="00966E73">
      <w:pPr>
        <w:spacing w:after="0" w:line="240" w:lineRule="auto"/>
      </w:pPr>
      <w:r>
        <w:separator/>
      </w:r>
    </w:p>
  </w:endnote>
  <w:endnote w:type="continuationSeparator" w:id="0">
    <w:p w:rsidR="00C6569E" w:rsidRDefault="00C6569E" w:rsidP="0096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9E" w:rsidRDefault="00C6569E" w:rsidP="00966E73">
      <w:pPr>
        <w:spacing w:after="0" w:line="240" w:lineRule="auto"/>
      </w:pPr>
      <w:r>
        <w:separator/>
      </w:r>
    </w:p>
  </w:footnote>
  <w:footnote w:type="continuationSeparator" w:id="0">
    <w:p w:rsidR="00C6569E" w:rsidRDefault="00C6569E" w:rsidP="00966E73">
      <w:pPr>
        <w:spacing w:after="0" w:line="240" w:lineRule="auto"/>
      </w:pPr>
      <w:r>
        <w:continuationSeparator/>
      </w:r>
    </w:p>
  </w:footnote>
  <w:footnote w:id="1">
    <w:p w:rsidR="00966E73" w:rsidRPr="00FE574D" w:rsidRDefault="00966E73" w:rsidP="00966E73">
      <w:pPr>
        <w:pStyle w:val="a6"/>
        <w:spacing w:line="240" w:lineRule="auto"/>
        <w:ind w:firstLine="0"/>
        <w:rPr>
          <w:sz w:val="18"/>
        </w:rPr>
      </w:pPr>
    </w:p>
  </w:footnote>
  <w:footnote w:id="2">
    <w:p w:rsidR="00966E73" w:rsidRPr="00FE574D" w:rsidRDefault="00966E73" w:rsidP="00966E73">
      <w:pPr>
        <w:pStyle w:val="a6"/>
        <w:spacing w:line="240" w:lineRule="auto"/>
        <w:ind w:firstLine="0"/>
        <w:rPr>
          <w:sz w:val="18"/>
        </w:rPr>
      </w:pPr>
    </w:p>
  </w:footnote>
  <w:footnote w:id="3">
    <w:p w:rsidR="00DE0F42" w:rsidRPr="00FE574D" w:rsidRDefault="00DE0F42" w:rsidP="00966E73">
      <w:pPr>
        <w:pStyle w:val="a6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A538AB"/>
    <w:multiLevelType w:val="hybridMultilevel"/>
    <w:tmpl w:val="485E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43B26"/>
    <w:multiLevelType w:val="hybridMultilevel"/>
    <w:tmpl w:val="209E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6E73"/>
    <w:rsid w:val="00095A6B"/>
    <w:rsid w:val="004C11E7"/>
    <w:rsid w:val="00791B3E"/>
    <w:rsid w:val="00966E73"/>
    <w:rsid w:val="00C6569E"/>
    <w:rsid w:val="00DE0F42"/>
    <w:rsid w:val="00F9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29B4"/>
  <w15:docId w15:val="{9943DE97-4B65-4F7D-9CA7-A364456E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E0F4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66E73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66E7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footnote reference"/>
    <w:rsid w:val="00966E73"/>
    <w:rPr>
      <w:vertAlign w:val="superscript"/>
    </w:rPr>
  </w:style>
  <w:style w:type="paragraph" w:styleId="a6">
    <w:name w:val="footnote text"/>
    <w:basedOn w:val="a"/>
    <w:link w:val="a7"/>
    <w:rsid w:val="00966E7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966E73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nhideWhenUsed/>
    <w:rsid w:val="00966E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6E73"/>
  </w:style>
  <w:style w:type="paragraph" w:customStyle="1" w:styleId="220">
    <w:name w:val="Основной текст 22"/>
    <w:basedOn w:val="a"/>
    <w:rsid w:val="00966E7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E0F4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8">
    <w:name w:val="List Paragraph"/>
    <w:basedOn w:val="a"/>
    <w:uiPriority w:val="34"/>
    <w:qFormat/>
    <w:rsid w:val="00DE0F4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8">
    <w:name w:val="c8"/>
    <w:rsid w:val="00DE0F42"/>
  </w:style>
  <w:style w:type="paragraph" w:customStyle="1" w:styleId="c13">
    <w:name w:val="c13"/>
    <w:basedOn w:val="a"/>
    <w:rsid w:val="00D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DE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</dc:creator>
  <cp:keywords/>
  <dc:description/>
  <cp:lastModifiedBy>Админ</cp:lastModifiedBy>
  <cp:revision>5</cp:revision>
  <dcterms:created xsi:type="dcterms:W3CDTF">2016-04-03T17:08:00Z</dcterms:created>
  <dcterms:modified xsi:type="dcterms:W3CDTF">2019-05-06T09:53:00Z</dcterms:modified>
</cp:coreProperties>
</file>