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7E" w:rsidRPr="00254623" w:rsidRDefault="0050717E" w:rsidP="0050717E">
      <w:pPr>
        <w:spacing w:line="240" w:lineRule="auto"/>
        <w:jc w:val="center"/>
        <w:rPr>
          <w:rFonts w:ascii="Arial" w:hAnsi="Arial" w:cs="Arial"/>
        </w:rPr>
      </w:pPr>
      <w:r w:rsidRPr="00254623">
        <w:rPr>
          <w:rFonts w:ascii="Arial" w:hAnsi="Arial" w:cs="Arial"/>
        </w:rPr>
        <w:t>Муниципальное автономное  общеобразовательное учреждение</w:t>
      </w:r>
    </w:p>
    <w:p w:rsidR="0050717E" w:rsidRDefault="0050717E" w:rsidP="0050717E">
      <w:pPr>
        <w:spacing w:line="240" w:lineRule="auto"/>
        <w:jc w:val="center"/>
        <w:rPr>
          <w:rFonts w:ascii="Arial" w:hAnsi="Arial" w:cs="Arial"/>
        </w:rPr>
      </w:pPr>
      <w:r w:rsidRPr="00254623">
        <w:rPr>
          <w:rFonts w:ascii="Arial" w:hAnsi="Arial" w:cs="Arial"/>
        </w:rPr>
        <w:t>«Верхнеаремзянская средняя общеобразовательная школа</w:t>
      </w:r>
    </w:p>
    <w:p w:rsidR="0050717E" w:rsidRPr="00254623" w:rsidRDefault="0050717E" w:rsidP="0050717E">
      <w:pPr>
        <w:spacing w:line="240" w:lineRule="auto"/>
        <w:jc w:val="center"/>
        <w:rPr>
          <w:rFonts w:ascii="Arial" w:hAnsi="Arial" w:cs="Arial"/>
        </w:rPr>
      </w:pPr>
      <w:r w:rsidRPr="00254623">
        <w:rPr>
          <w:rFonts w:ascii="Arial" w:hAnsi="Arial" w:cs="Arial"/>
        </w:rPr>
        <w:t xml:space="preserve"> им. Д.И. Менд</w:t>
      </w:r>
      <w:r w:rsidRPr="00254623">
        <w:rPr>
          <w:rFonts w:ascii="Arial" w:hAnsi="Arial" w:cs="Arial"/>
        </w:rPr>
        <w:t>е</w:t>
      </w:r>
      <w:r w:rsidRPr="00254623">
        <w:rPr>
          <w:rFonts w:ascii="Arial" w:hAnsi="Arial" w:cs="Arial"/>
        </w:rPr>
        <w:t>леева»</w:t>
      </w:r>
    </w:p>
    <w:p w:rsidR="0050717E" w:rsidRPr="00254623" w:rsidRDefault="0050717E" w:rsidP="0050717E">
      <w:pPr>
        <w:spacing w:line="240" w:lineRule="auto"/>
        <w:jc w:val="center"/>
        <w:rPr>
          <w:rFonts w:ascii="Arial" w:hAnsi="Arial" w:cs="Arial"/>
        </w:rPr>
      </w:pPr>
      <w:proofErr w:type="spellStart"/>
      <w:r w:rsidRPr="00254623">
        <w:rPr>
          <w:rFonts w:ascii="Arial" w:hAnsi="Arial" w:cs="Arial"/>
        </w:rPr>
        <w:t>Тобольского</w:t>
      </w:r>
      <w:proofErr w:type="spellEnd"/>
      <w:r w:rsidRPr="00254623">
        <w:rPr>
          <w:rFonts w:ascii="Arial" w:hAnsi="Arial" w:cs="Arial"/>
        </w:rPr>
        <w:t xml:space="preserve"> района Тюменской области</w:t>
      </w:r>
    </w:p>
    <w:p w:rsidR="0050717E" w:rsidRPr="00254623" w:rsidRDefault="0050717E" w:rsidP="0050717E">
      <w:pPr>
        <w:jc w:val="center"/>
        <w:rPr>
          <w:rFonts w:ascii="Arial" w:hAnsi="Arial" w:cs="Arial"/>
          <w:b/>
          <w:sz w:val="26"/>
          <w:szCs w:val="26"/>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rPr>
          <w:b/>
          <w:sz w:val="36"/>
          <w:szCs w:val="36"/>
        </w:rPr>
      </w:pPr>
    </w:p>
    <w:p w:rsidR="0050717E" w:rsidRDefault="0050717E" w:rsidP="0050717E">
      <w:pPr>
        <w:jc w:val="center"/>
        <w:rPr>
          <w:b/>
          <w:sz w:val="36"/>
          <w:szCs w:val="36"/>
        </w:rPr>
      </w:pPr>
      <w:r>
        <w:rPr>
          <w:b/>
          <w:sz w:val="36"/>
          <w:szCs w:val="36"/>
        </w:rPr>
        <w:t>Рабочая программа</w:t>
      </w:r>
    </w:p>
    <w:p w:rsidR="0050717E" w:rsidRDefault="0050717E" w:rsidP="0050717E">
      <w:pPr>
        <w:jc w:val="center"/>
        <w:rPr>
          <w:b/>
          <w:sz w:val="36"/>
          <w:szCs w:val="36"/>
        </w:rPr>
      </w:pPr>
      <w:r>
        <w:rPr>
          <w:b/>
          <w:sz w:val="36"/>
          <w:szCs w:val="36"/>
        </w:rPr>
        <w:t xml:space="preserve">учебного курса </w:t>
      </w:r>
    </w:p>
    <w:p w:rsidR="0050717E" w:rsidRDefault="0050717E" w:rsidP="0050717E">
      <w:pPr>
        <w:jc w:val="center"/>
        <w:rPr>
          <w:b/>
          <w:sz w:val="52"/>
          <w:szCs w:val="36"/>
        </w:rPr>
      </w:pPr>
      <w:r>
        <w:rPr>
          <w:b/>
          <w:sz w:val="36"/>
        </w:rPr>
        <w:t>среднего общего образования</w:t>
      </w:r>
    </w:p>
    <w:p w:rsidR="0050717E" w:rsidRDefault="0050717E" w:rsidP="0050717E">
      <w:pPr>
        <w:jc w:val="center"/>
        <w:rPr>
          <w:b/>
          <w:sz w:val="36"/>
          <w:szCs w:val="36"/>
        </w:rPr>
      </w:pPr>
      <w:r>
        <w:rPr>
          <w:b/>
          <w:sz w:val="36"/>
          <w:szCs w:val="36"/>
        </w:rPr>
        <w:t xml:space="preserve"> по «Истории»</w:t>
      </w:r>
    </w:p>
    <w:p w:rsidR="0050717E" w:rsidRDefault="0050717E" w:rsidP="0050717E">
      <w:pPr>
        <w:jc w:val="center"/>
        <w:rPr>
          <w:b/>
          <w:sz w:val="36"/>
          <w:szCs w:val="36"/>
        </w:rPr>
      </w:pPr>
      <w:r>
        <w:rPr>
          <w:b/>
          <w:sz w:val="36"/>
          <w:szCs w:val="36"/>
        </w:rPr>
        <w:t>для  учащихся 11 класса</w:t>
      </w: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r>
        <w:pict>
          <v:shapetype id="_x0000_t202" coordsize="21600,21600" o:spt="202" path="m,l,21600r21600,l21600,xe">
            <v:stroke joinstyle="miter"/>
            <v:path gradientshapeok="t" o:connecttype="rect"/>
          </v:shapetype>
          <v:shape id="_x0000_s1026" type="#_x0000_t202" style="position:absolute;left:0;text-align:left;margin-left:317.4pt;margin-top:12.2pt;width:204.05pt;height:52.35pt;z-index:251658240" stroked="f">
            <v:textbox style="mso-next-textbox:#_x0000_s1026">
              <w:txbxContent>
                <w:p w:rsidR="0050717E" w:rsidRDefault="0050717E" w:rsidP="0050717E">
                  <w:pPr>
                    <w:rPr>
                      <w:rFonts w:ascii="Arial" w:hAnsi="Arial" w:cs="Arial"/>
                      <w:szCs w:val="24"/>
                    </w:rPr>
                  </w:pPr>
                  <w:r>
                    <w:rPr>
                      <w:rFonts w:ascii="Arial" w:hAnsi="Arial" w:cs="Arial"/>
                      <w:szCs w:val="24"/>
                    </w:rPr>
                    <w:t>Составил:  учитель ист</w:t>
                  </w:r>
                  <w:r>
                    <w:rPr>
                      <w:rFonts w:ascii="Arial" w:hAnsi="Arial" w:cs="Arial"/>
                      <w:szCs w:val="24"/>
                    </w:rPr>
                    <w:t>о</w:t>
                  </w:r>
                  <w:r>
                    <w:rPr>
                      <w:rFonts w:ascii="Arial" w:hAnsi="Arial" w:cs="Arial"/>
                      <w:szCs w:val="24"/>
                    </w:rPr>
                    <w:t xml:space="preserve">рии </w:t>
                  </w:r>
                </w:p>
                <w:p w:rsidR="0050717E" w:rsidRDefault="0050717E" w:rsidP="0050717E">
                  <w:pPr>
                    <w:rPr>
                      <w:rFonts w:ascii="Arial" w:hAnsi="Arial" w:cs="Arial"/>
                      <w:szCs w:val="24"/>
                    </w:rPr>
                  </w:pPr>
                  <w:r>
                    <w:rPr>
                      <w:rFonts w:ascii="Arial" w:hAnsi="Arial" w:cs="Arial"/>
                      <w:szCs w:val="24"/>
                    </w:rPr>
                    <w:t xml:space="preserve">                    Бухарова О.В.</w:t>
                  </w:r>
                </w:p>
                <w:p w:rsidR="0050717E" w:rsidRPr="00254623" w:rsidRDefault="0050717E" w:rsidP="0050717E">
                  <w:pPr>
                    <w:rPr>
                      <w:szCs w:val="24"/>
                    </w:rPr>
                  </w:pPr>
                  <w:r>
                    <w:rPr>
                      <w:szCs w:val="24"/>
                    </w:rPr>
                    <w:tab/>
                    <w:t xml:space="preserve">        </w:t>
                  </w:r>
                </w:p>
                <w:p w:rsidR="0050717E" w:rsidRDefault="0050717E" w:rsidP="0050717E">
                  <w:pPr>
                    <w:ind w:left="708"/>
                    <w:rPr>
                      <w:szCs w:val="24"/>
                    </w:rPr>
                  </w:pPr>
                  <w:r>
                    <w:rPr>
                      <w:szCs w:val="24"/>
                    </w:rPr>
                    <w:t>.</w:t>
                  </w:r>
                </w:p>
              </w:txbxContent>
            </v:textbox>
          </v:shape>
        </w:pict>
      </w:r>
    </w:p>
    <w:p w:rsidR="0050717E" w:rsidRDefault="0050717E" w:rsidP="0050717E">
      <w:pPr>
        <w:jc w:val="center"/>
        <w:rPr>
          <w:b/>
        </w:rPr>
      </w:pPr>
    </w:p>
    <w:p w:rsidR="0050717E" w:rsidRDefault="0050717E" w:rsidP="0050717E">
      <w:pPr>
        <w:jc w:val="center"/>
        <w:rPr>
          <w:b/>
        </w:rPr>
      </w:pPr>
    </w:p>
    <w:p w:rsidR="0050717E" w:rsidRDefault="0050717E" w:rsidP="0050717E">
      <w:pPr>
        <w:jc w:val="center"/>
        <w:rPr>
          <w:b/>
        </w:rPr>
      </w:pPr>
    </w:p>
    <w:p w:rsidR="0050717E" w:rsidRDefault="0050717E" w:rsidP="0050717E">
      <w:pPr>
        <w:spacing w:before="240"/>
        <w:rPr>
          <w:b/>
        </w:rPr>
      </w:pPr>
    </w:p>
    <w:p w:rsidR="0050717E" w:rsidRDefault="0050717E" w:rsidP="0050717E">
      <w:pPr>
        <w:spacing w:before="240"/>
        <w:jc w:val="center"/>
        <w:rPr>
          <w:b/>
        </w:rPr>
      </w:pPr>
      <w:r>
        <w:rPr>
          <w:b/>
        </w:rPr>
        <w:t>2014 год</w:t>
      </w:r>
    </w:p>
    <w:p w:rsidR="0050717E" w:rsidRPr="00240388" w:rsidRDefault="0050717E" w:rsidP="0050717E">
      <w:pPr>
        <w:shd w:val="clear" w:color="auto" w:fill="FFFFFF"/>
        <w:ind w:firstLine="709"/>
        <w:jc w:val="center"/>
        <w:rPr>
          <w:rFonts w:ascii="Arial" w:hAnsi="Arial" w:cs="Arial"/>
          <w:b/>
          <w:bCs/>
          <w:sz w:val="24"/>
          <w:szCs w:val="24"/>
        </w:rPr>
      </w:pPr>
      <w:r w:rsidRPr="00240388">
        <w:rPr>
          <w:rFonts w:ascii="Arial" w:hAnsi="Arial" w:cs="Arial"/>
          <w:b/>
          <w:bCs/>
          <w:sz w:val="24"/>
          <w:szCs w:val="24"/>
        </w:rPr>
        <w:lastRenderedPageBreak/>
        <w:t>Программа курса</w:t>
      </w:r>
    </w:p>
    <w:p w:rsidR="0050717E" w:rsidRPr="00240388" w:rsidRDefault="0050717E" w:rsidP="0050717E">
      <w:pPr>
        <w:shd w:val="clear" w:color="auto" w:fill="FFFFFF"/>
        <w:ind w:firstLine="709"/>
        <w:jc w:val="center"/>
        <w:rPr>
          <w:rFonts w:ascii="Arial" w:hAnsi="Arial" w:cs="Arial"/>
          <w:b/>
          <w:bCs/>
          <w:sz w:val="24"/>
          <w:szCs w:val="24"/>
        </w:rPr>
      </w:pPr>
      <w:r w:rsidRPr="00240388">
        <w:rPr>
          <w:rFonts w:ascii="Arial" w:hAnsi="Arial" w:cs="Arial"/>
          <w:b/>
          <w:bCs/>
          <w:sz w:val="24"/>
          <w:szCs w:val="24"/>
        </w:rPr>
        <w:t>«Россия и мир в ХХ веке»</w:t>
      </w:r>
    </w:p>
    <w:p w:rsidR="0050717E" w:rsidRPr="00240388" w:rsidRDefault="0050717E" w:rsidP="0050717E">
      <w:pPr>
        <w:shd w:val="clear" w:color="auto" w:fill="FFFFFF"/>
        <w:ind w:firstLine="709"/>
        <w:jc w:val="center"/>
        <w:rPr>
          <w:rFonts w:ascii="Arial" w:hAnsi="Arial" w:cs="Arial"/>
          <w:b/>
          <w:bCs/>
          <w:sz w:val="24"/>
          <w:szCs w:val="24"/>
        </w:rPr>
      </w:pPr>
      <w:r w:rsidRPr="00240388">
        <w:rPr>
          <w:rFonts w:ascii="Arial" w:hAnsi="Arial" w:cs="Arial"/>
          <w:b/>
          <w:bCs/>
          <w:sz w:val="24"/>
          <w:szCs w:val="24"/>
        </w:rPr>
        <w:t>11 класс (68 ч.)</w:t>
      </w:r>
    </w:p>
    <w:p w:rsidR="0050717E" w:rsidRPr="00240388" w:rsidRDefault="0050717E" w:rsidP="0050717E">
      <w:pPr>
        <w:shd w:val="clear" w:color="auto" w:fill="FFFFFF"/>
        <w:ind w:firstLine="709"/>
        <w:jc w:val="center"/>
        <w:rPr>
          <w:rFonts w:ascii="Arial" w:hAnsi="Arial" w:cs="Arial"/>
          <w:b/>
          <w:bCs/>
          <w:sz w:val="24"/>
          <w:szCs w:val="24"/>
        </w:rPr>
      </w:pPr>
      <w:r w:rsidRPr="00240388">
        <w:rPr>
          <w:rFonts w:ascii="Arial" w:hAnsi="Arial" w:cs="Arial"/>
          <w:b/>
          <w:bCs/>
          <w:sz w:val="24"/>
          <w:szCs w:val="24"/>
        </w:rPr>
        <w:t>Пояснительная записка</w:t>
      </w:r>
    </w:p>
    <w:p w:rsidR="0050717E" w:rsidRPr="00240388" w:rsidRDefault="0050717E" w:rsidP="0050717E">
      <w:pPr>
        <w:shd w:val="clear" w:color="auto" w:fill="FFFFFF"/>
        <w:spacing w:after="0" w:line="240" w:lineRule="auto"/>
        <w:ind w:firstLine="709"/>
        <w:jc w:val="both"/>
        <w:rPr>
          <w:rFonts w:ascii="Arial" w:hAnsi="Arial" w:cs="Arial"/>
          <w:sz w:val="24"/>
          <w:szCs w:val="24"/>
        </w:rPr>
      </w:pPr>
      <w:r w:rsidRPr="00240388">
        <w:rPr>
          <w:rFonts w:ascii="Arial" w:hAnsi="Arial" w:cs="Arial"/>
          <w:sz w:val="24"/>
          <w:szCs w:val="24"/>
        </w:rPr>
        <w:t>Программа базового уровня составлена из расчета 68 ч на изучение курсов отечественной и всемирной истории в 11 классе.  Структура програм</w:t>
      </w:r>
      <w:r w:rsidRPr="00240388">
        <w:rPr>
          <w:rFonts w:ascii="Arial" w:hAnsi="Arial" w:cs="Arial"/>
          <w:sz w:val="24"/>
          <w:szCs w:val="24"/>
        </w:rPr>
        <w:softHyphen/>
        <w:t xml:space="preserve">мы соответствует структуре учебника «Россия и мир в </w:t>
      </w:r>
      <w:r w:rsidRPr="00240388">
        <w:rPr>
          <w:rFonts w:ascii="Arial" w:hAnsi="Arial" w:cs="Arial"/>
          <w:sz w:val="24"/>
          <w:szCs w:val="24"/>
          <w:lang w:val="en-US"/>
        </w:rPr>
        <w:t>XX</w:t>
      </w:r>
      <w:r w:rsidRPr="00240388">
        <w:rPr>
          <w:rFonts w:ascii="Arial" w:hAnsi="Arial" w:cs="Arial"/>
          <w:sz w:val="24"/>
          <w:szCs w:val="24"/>
        </w:rPr>
        <w:t xml:space="preserve"> ве</w:t>
      </w:r>
      <w:r w:rsidRPr="00240388">
        <w:rPr>
          <w:rFonts w:ascii="Arial" w:hAnsi="Arial" w:cs="Arial"/>
          <w:sz w:val="24"/>
          <w:szCs w:val="24"/>
        </w:rPr>
        <w:softHyphen/>
        <w:t xml:space="preserve">ке» Л. Н. Алексашкиной, А. А. Данилова, Л. Г. </w:t>
      </w:r>
      <w:proofErr w:type="spellStart"/>
      <w:r w:rsidRPr="00240388">
        <w:rPr>
          <w:rFonts w:ascii="Arial" w:hAnsi="Arial" w:cs="Arial"/>
          <w:sz w:val="24"/>
          <w:szCs w:val="24"/>
        </w:rPr>
        <w:t>Косулиной</w:t>
      </w:r>
      <w:proofErr w:type="spellEnd"/>
      <w:r w:rsidRPr="00240388">
        <w:rPr>
          <w:rFonts w:ascii="Arial" w:hAnsi="Arial" w:cs="Arial"/>
          <w:sz w:val="24"/>
          <w:szCs w:val="24"/>
        </w:rPr>
        <w:t xml:space="preserve"> (издательство «Просвещение», первое издание — </w:t>
      </w:r>
      <w:smartTag w:uri="urn:schemas-microsoft-com:office:smarttags" w:element="metricconverter">
        <w:smartTagPr>
          <w:attr w:name="ProductID" w:val="2003 г"/>
        </w:smartTagPr>
        <w:r w:rsidRPr="00240388">
          <w:rPr>
            <w:rFonts w:ascii="Arial" w:hAnsi="Arial" w:cs="Arial"/>
            <w:sz w:val="24"/>
            <w:szCs w:val="24"/>
          </w:rPr>
          <w:t>2003 г</w:t>
        </w:r>
      </w:smartTag>
      <w:r w:rsidRPr="00240388">
        <w:rPr>
          <w:rFonts w:ascii="Arial" w:hAnsi="Arial" w:cs="Arial"/>
          <w:sz w:val="24"/>
          <w:szCs w:val="24"/>
        </w:rPr>
        <w:t>.).</w:t>
      </w:r>
    </w:p>
    <w:p w:rsidR="0050717E" w:rsidRPr="00240388" w:rsidRDefault="0050717E" w:rsidP="0050717E">
      <w:pPr>
        <w:shd w:val="clear" w:color="auto" w:fill="FFFFFF"/>
        <w:spacing w:after="0" w:line="240" w:lineRule="auto"/>
        <w:ind w:firstLine="709"/>
        <w:jc w:val="both"/>
        <w:rPr>
          <w:rFonts w:ascii="Arial" w:hAnsi="Arial" w:cs="Arial"/>
          <w:spacing w:val="-5"/>
          <w:sz w:val="24"/>
          <w:szCs w:val="24"/>
        </w:rPr>
      </w:pPr>
      <w:r w:rsidRPr="00240388">
        <w:rPr>
          <w:rFonts w:ascii="Arial" w:hAnsi="Arial" w:cs="Arial"/>
          <w:spacing w:val="-5"/>
          <w:sz w:val="24"/>
          <w:szCs w:val="24"/>
        </w:rPr>
        <w:t>Рабочая программа по истории составлена на основе:</w:t>
      </w:r>
    </w:p>
    <w:p w:rsidR="0050717E" w:rsidRPr="00240388" w:rsidRDefault="0050717E" w:rsidP="0050717E">
      <w:pPr>
        <w:numPr>
          <w:ilvl w:val="0"/>
          <w:numId w:val="2"/>
        </w:numPr>
        <w:shd w:val="clear" w:color="auto" w:fill="FFFFFF"/>
        <w:spacing w:after="0" w:line="240" w:lineRule="auto"/>
        <w:jc w:val="both"/>
        <w:rPr>
          <w:rFonts w:ascii="Arial" w:hAnsi="Arial" w:cs="Arial"/>
          <w:sz w:val="24"/>
          <w:szCs w:val="24"/>
        </w:rPr>
      </w:pPr>
      <w:r w:rsidRPr="00240388">
        <w:rPr>
          <w:rFonts w:ascii="Arial" w:hAnsi="Arial" w:cs="Arial"/>
          <w:spacing w:val="-5"/>
          <w:sz w:val="24"/>
          <w:szCs w:val="24"/>
        </w:rPr>
        <w:t>Федерального государственного образовательного стандарта основного общего образования по истории;</w:t>
      </w:r>
    </w:p>
    <w:p w:rsidR="0050717E" w:rsidRPr="00240388" w:rsidRDefault="0050717E" w:rsidP="0050717E">
      <w:pPr>
        <w:numPr>
          <w:ilvl w:val="0"/>
          <w:numId w:val="2"/>
        </w:numPr>
        <w:shd w:val="clear" w:color="auto" w:fill="FFFFFF"/>
        <w:spacing w:after="0" w:line="240" w:lineRule="auto"/>
        <w:jc w:val="both"/>
        <w:rPr>
          <w:rFonts w:ascii="Arial" w:hAnsi="Arial" w:cs="Arial"/>
          <w:sz w:val="24"/>
          <w:szCs w:val="24"/>
        </w:rPr>
      </w:pPr>
      <w:r w:rsidRPr="00240388">
        <w:rPr>
          <w:rFonts w:ascii="Arial" w:hAnsi="Arial" w:cs="Arial"/>
          <w:spacing w:val="-5"/>
          <w:sz w:val="24"/>
          <w:szCs w:val="24"/>
        </w:rPr>
        <w:t>Примерной программы основного общего образования по курсу «История», 2006;</w:t>
      </w:r>
    </w:p>
    <w:p w:rsidR="0050717E" w:rsidRPr="00240388" w:rsidRDefault="0050717E" w:rsidP="0050717E">
      <w:pPr>
        <w:numPr>
          <w:ilvl w:val="0"/>
          <w:numId w:val="2"/>
        </w:numPr>
        <w:shd w:val="clear" w:color="auto" w:fill="FFFFFF"/>
        <w:spacing w:after="0" w:line="240" w:lineRule="auto"/>
        <w:jc w:val="both"/>
        <w:rPr>
          <w:rFonts w:ascii="Arial" w:hAnsi="Arial" w:cs="Arial"/>
          <w:sz w:val="24"/>
          <w:szCs w:val="24"/>
        </w:rPr>
      </w:pPr>
      <w:r w:rsidRPr="00240388">
        <w:rPr>
          <w:rFonts w:ascii="Arial" w:hAnsi="Arial" w:cs="Arial"/>
          <w:spacing w:val="-5"/>
          <w:sz w:val="24"/>
          <w:szCs w:val="24"/>
        </w:rPr>
        <w:t xml:space="preserve">С учётом требований к оснащению образовательного процесса в соответствии с содержанием </w:t>
      </w:r>
      <w:proofErr w:type="gramStart"/>
      <w:r w:rsidRPr="00240388">
        <w:rPr>
          <w:rFonts w:ascii="Arial" w:hAnsi="Arial" w:cs="Arial"/>
          <w:spacing w:val="-5"/>
          <w:sz w:val="24"/>
          <w:szCs w:val="24"/>
        </w:rPr>
        <w:t>наполнения учебных предметов компонента государственного стандарта общего образования</w:t>
      </w:r>
      <w:proofErr w:type="gramEnd"/>
      <w:r w:rsidRPr="00240388">
        <w:rPr>
          <w:rFonts w:ascii="Arial" w:hAnsi="Arial" w:cs="Arial"/>
          <w:spacing w:val="-5"/>
          <w:sz w:val="24"/>
          <w:szCs w:val="24"/>
        </w:rPr>
        <w:t>;</w:t>
      </w:r>
    </w:p>
    <w:p w:rsidR="0050717E" w:rsidRPr="00240388" w:rsidRDefault="0050717E" w:rsidP="0050717E">
      <w:pPr>
        <w:numPr>
          <w:ilvl w:val="0"/>
          <w:numId w:val="2"/>
        </w:numPr>
        <w:shd w:val="clear" w:color="auto" w:fill="FFFFFF"/>
        <w:spacing w:after="0" w:line="240" w:lineRule="auto"/>
        <w:jc w:val="both"/>
        <w:rPr>
          <w:rFonts w:ascii="Arial" w:hAnsi="Arial" w:cs="Arial"/>
          <w:sz w:val="24"/>
          <w:szCs w:val="24"/>
        </w:rPr>
      </w:pPr>
      <w:r w:rsidRPr="00240388">
        <w:rPr>
          <w:rFonts w:ascii="Arial" w:hAnsi="Arial" w:cs="Arial"/>
          <w:spacing w:val="-5"/>
          <w:sz w:val="24"/>
          <w:szCs w:val="24"/>
        </w:rPr>
        <w:t>Базисного учебного плана на 2004 год.</w:t>
      </w:r>
    </w:p>
    <w:p w:rsidR="0050717E" w:rsidRPr="00240388" w:rsidRDefault="0050717E" w:rsidP="0050717E">
      <w:pPr>
        <w:ind w:left="709"/>
        <w:jc w:val="center"/>
        <w:rPr>
          <w:rFonts w:ascii="Arial" w:hAnsi="Arial" w:cs="Arial"/>
          <w:b/>
          <w:sz w:val="24"/>
          <w:szCs w:val="24"/>
        </w:rPr>
      </w:pPr>
      <w:r w:rsidRPr="00240388">
        <w:rPr>
          <w:rFonts w:ascii="Arial" w:hAnsi="Arial" w:cs="Arial"/>
          <w:b/>
          <w:sz w:val="24"/>
          <w:szCs w:val="24"/>
        </w:rPr>
        <w:t>Общая характеристика учебного предмета</w:t>
      </w:r>
    </w:p>
    <w:p w:rsidR="0050717E" w:rsidRPr="00240388" w:rsidRDefault="0050717E" w:rsidP="0050717E">
      <w:pPr>
        <w:spacing w:line="240" w:lineRule="auto"/>
        <w:ind w:firstLine="709"/>
        <w:jc w:val="both"/>
        <w:rPr>
          <w:rFonts w:ascii="Arial" w:hAnsi="Arial" w:cs="Arial"/>
          <w:sz w:val="24"/>
          <w:szCs w:val="24"/>
        </w:rPr>
      </w:pPr>
      <w:r w:rsidRPr="00240388">
        <w:rPr>
          <w:rFonts w:ascii="Arial" w:hAnsi="Arial" w:cs="Arial"/>
          <w:sz w:val="24"/>
          <w:szCs w:val="24"/>
        </w:rPr>
        <w:t xml:space="preserve">Историческое образование на ступени среднего (полного) общего образования  способствует формированию </w:t>
      </w:r>
      <w:proofErr w:type="spellStart"/>
      <w:r w:rsidRPr="00240388">
        <w:rPr>
          <w:rFonts w:ascii="Arial" w:hAnsi="Arial" w:cs="Arial"/>
          <w:sz w:val="24"/>
          <w:szCs w:val="24"/>
        </w:rPr>
        <w:t>систематизованных</w:t>
      </w:r>
      <w:proofErr w:type="spellEnd"/>
      <w:r w:rsidRPr="00240388">
        <w:rPr>
          <w:rFonts w:ascii="Arial" w:hAnsi="Arial" w:cs="Arial"/>
          <w:sz w:val="24"/>
          <w:szCs w:val="24"/>
        </w:rPr>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50717E" w:rsidRPr="00240388" w:rsidRDefault="0050717E" w:rsidP="0050717E">
      <w:pPr>
        <w:spacing w:line="240" w:lineRule="auto"/>
        <w:ind w:firstLine="709"/>
        <w:jc w:val="both"/>
        <w:rPr>
          <w:rFonts w:ascii="Arial" w:hAnsi="Arial" w:cs="Arial"/>
          <w:sz w:val="24"/>
          <w:szCs w:val="24"/>
        </w:rPr>
      </w:pPr>
      <w:r w:rsidRPr="00240388">
        <w:rPr>
          <w:rFonts w:ascii="Arial" w:hAnsi="Arial" w:cs="Arial"/>
          <w:sz w:val="24"/>
          <w:szCs w:val="24"/>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w:t>
      </w:r>
      <w:proofErr w:type="gramStart"/>
      <w:r w:rsidRPr="00240388">
        <w:rPr>
          <w:rFonts w:ascii="Arial" w:hAnsi="Arial" w:cs="Arial"/>
          <w:sz w:val="24"/>
          <w:szCs w:val="24"/>
        </w:rPr>
        <w:t>воспроизводить</w:t>
      </w:r>
      <w:proofErr w:type="gramEnd"/>
      <w:r w:rsidRPr="00240388">
        <w:rPr>
          <w:rFonts w:ascii="Arial" w:hAnsi="Arial" w:cs="Arial"/>
          <w:sz w:val="24"/>
          <w:szCs w:val="24"/>
        </w:rPr>
        <w:t xml:space="preserve"> изученный материал, а с овладением навыками анализа, объяснения, оценки исторических явлений, развитием их коммуникативной культуры учащихся.</w:t>
      </w:r>
    </w:p>
    <w:p w:rsidR="0050717E" w:rsidRPr="00240388" w:rsidRDefault="0050717E" w:rsidP="0050717E">
      <w:pPr>
        <w:spacing w:line="240" w:lineRule="auto"/>
        <w:ind w:firstLine="709"/>
        <w:jc w:val="both"/>
        <w:rPr>
          <w:rFonts w:ascii="Arial" w:hAnsi="Arial" w:cs="Arial"/>
          <w:sz w:val="24"/>
          <w:szCs w:val="24"/>
        </w:rPr>
      </w:pPr>
      <w:r w:rsidRPr="00240388">
        <w:rPr>
          <w:rFonts w:ascii="Arial" w:hAnsi="Arial" w:cs="Arial"/>
          <w:sz w:val="24"/>
          <w:szCs w:val="24"/>
        </w:rPr>
        <w:t xml:space="preserve">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w:t>
      </w:r>
      <w:proofErr w:type="spellStart"/>
      <w:r w:rsidRPr="00240388">
        <w:rPr>
          <w:rFonts w:ascii="Arial" w:hAnsi="Arial" w:cs="Arial"/>
          <w:sz w:val="24"/>
          <w:szCs w:val="24"/>
        </w:rPr>
        <w:t>профилизации</w:t>
      </w:r>
      <w:proofErr w:type="spellEnd"/>
      <w:r w:rsidRPr="00240388">
        <w:rPr>
          <w:rFonts w:ascii="Arial" w:hAnsi="Arial" w:cs="Arial"/>
          <w:sz w:val="24"/>
          <w:szCs w:val="24"/>
        </w:rPr>
        <w:t xml:space="preserve"> образования и организации </w:t>
      </w:r>
      <w:proofErr w:type="spellStart"/>
      <w:r w:rsidRPr="00240388">
        <w:rPr>
          <w:rFonts w:ascii="Arial" w:hAnsi="Arial" w:cs="Arial"/>
          <w:sz w:val="24"/>
          <w:szCs w:val="24"/>
        </w:rPr>
        <w:t>довузовской</w:t>
      </w:r>
      <w:proofErr w:type="spellEnd"/>
      <w:r w:rsidRPr="00240388">
        <w:rPr>
          <w:rFonts w:ascii="Arial" w:hAnsi="Arial" w:cs="Arial"/>
          <w:sz w:val="24"/>
          <w:szCs w:val="24"/>
        </w:rPr>
        <w:t xml:space="preserve"> </w:t>
      </w:r>
      <w:r w:rsidRPr="00240388">
        <w:rPr>
          <w:rFonts w:ascii="Arial" w:hAnsi="Arial" w:cs="Arial"/>
          <w:sz w:val="24"/>
          <w:szCs w:val="24"/>
        </w:rPr>
        <w:lastRenderedPageBreak/>
        <w:t xml:space="preserve">подготовки учащихся. Изучение истории на базовом уровне направлено на более глубокое ознакомление учащихся с </w:t>
      </w:r>
      <w:proofErr w:type="spellStart"/>
      <w:r w:rsidRPr="00240388">
        <w:rPr>
          <w:rFonts w:ascii="Arial" w:hAnsi="Arial" w:cs="Arial"/>
          <w:sz w:val="24"/>
          <w:szCs w:val="24"/>
        </w:rPr>
        <w:t>социокультурным</w:t>
      </w:r>
      <w:proofErr w:type="spellEnd"/>
      <w:r w:rsidRPr="00240388">
        <w:rPr>
          <w:rFonts w:ascii="Arial" w:hAnsi="Arial" w:cs="Arial"/>
          <w:sz w:val="24"/>
          <w:szCs w:val="24"/>
        </w:rPr>
        <w:t xml:space="preserve">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 Тем самым, 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  </w:t>
      </w:r>
    </w:p>
    <w:p w:rsidR="0050717E" w:rsidRPr="00240388" w:rsidRDefault="0050717E" w:rsidP="0050717E">
      <w:pPr>
        <w:spacing w:line="240" w:lineRule="auto"/>
        <w:ind w:firstLine="709"/>
        <w:jc w:val="both"/>
        <w:rPr>
          <w:rFonts w:ascii="Arial" w:hAnsi="Arial" w:cs="Arial"/>
          <w:sz w:val="24"/>
          <w:szCs w:val="24"/>
        </w:rPr>
      </w:pPr>
      <w:r w:rsidRPr="00240388">
        <w:rPr>
          <w:rFonts w:ascii="Arial" w:hAnsi="Arial" w:cs="Arial"/>
          <w:sz w:val="24"/>
          <w:szCs w:val="24"/>
        </w:rPr>
        <w:t>Основные содержательные линии примерной программы базового уровня исторического образования на ступени среднего (полного) общего образования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школьника, приобретения им общественно значимых знаний, умений, навыков.</w:t>
      </w:r>
    </w:p>
    <w:p w:rsidR="0050717E" w:rsidRPr="00240388" w:rsidRDefault="0050717E" w:rsidP="0050717E">
      <w:pPr>
        <w:ind w:firstLine="709"/>
        <w:jc w:val="both"/>
        <w:rPr>
          <w:rFonts w:ascii="Arial" w:hAnsi="Arial" w:cs="Arial"/>
          <w:b/>
          <w:sz w:val="24"/>
          <w:szCs w:val="24"/>
        </w:rPr>
      </w:pPr>
      <w:r w:rsidRPr="00240388">
        <w:rPr>
          <w:rFonts w:ascii="Arial" w:hAnsi="Arial" w:cs="Arial"/>
          <w:b/>
          <w:sz w:val="24"/>
          <w:szCs w:val="24"/>
        </w:rPr>
        <w:t>Место предмета в базисном учебном плане</w:t>
      </w:r>
    </w:p>
    <w:p w:rsidR="0050717E" w:rsidRPr="00240388" w:rsidRDefault="0050717E" w:rsidP="0050717E">
      <w:pPr>
        <w:ind w:firstLine="709"/>
        <w:jc w:val="both"/>
        <w:rPr>
          <w:rFonts w:ascii="Arial" w:hAnsi="Arial" w:cs="Arial"/>
          <w:sz w:val="24"/>
          <w:szCs w:val="24"/>
        </w:rPr>
      </w:pPr>
      <w:r w:rsidRPr="00240388">
        <w:rPr>
          <w:rFonts w:ascii="Arial" w:hAnsi="Arial" w:cs="Arial"/>
          <w:sz w:val="24"/>
          <w:szCs w:val="24"/>
        </w:rPr>
        <w:t xml:space="preserve">Федеральный базисный учебный план для образовательных учреждений Российской Федерации отводит 140  часов для обязательного изучения учебного предмета «История» на ступени среднего (полного) общего образования на базовом уровне, в том числе: в X и </w:t>
      </w:r>
      <w:r w:rsidRPr="00240388">
        <w:rPr>
          <w:rFonts w:ascii="Arial" w:hAnsi="Arial" w:cs="Arial"/>
          <w:sz w:val="24"/>
          <w:szCs w:val="24"/>
          <w:lang w:val="en-US"/>
        </w:rPr>
        <w:t>XI</w:t>
      </w:r>
      <w:r w:rsidRPr="00240388">
        <w:rPr>
          <w:rFonts w:ascii="Arial" w:hAnsi="Arial" w:cs="Arial"/>
          <w:sz w:val="24"/>
          <w:szCs w:val="24"/>
        </w:rPr>
        <w:t xml:space="preserve"> классах по 70 часов, из расчета 2 учебных часа в неделю.</w:t>
      </w:r>
    </w:p>
    <w:p w:rsidR="0050717E" w:rsidRPr="00240388" w:rsidRDefault="0050717E" w:rsidP="0050717E">
      <w:pPr>
        <w:ind w:firstLine="709"/>
        <w:jc w:val="both"/>
        <w:rPr>
          <w:rFonts w:ascii="Arial" w:hAnsi="Arial" w:cs="Arial"/>
          <w:sz w:val="24"/>
          <w:szCs w:val="24"/>
        </w:rPr>
      </w:pPr>
      <w:r w:rsidRPr="00240388">
        <w:rPr>
          <w:rFonts w:ascii="Arial" w:hAnsi="Arial" w:cs="Arial"/>
          <w:sz w:val="24"/>
          <w:szCs w:val="24"/>
        </w:rPr>
        <w:t>Примерная программа рассчитана на 140 учебных часов. При этом в ней предусмотрен резерв свободного учебного времени в объеме 20 учебных часов (или 14,3 %)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50717E" w:rsidRPr="00240388" w:rsidRDefault="0050717E" w:rsidP="0050717E">
      <w:pPr>
        <w:shd w:val="clear" w:color="auto" w:fill="FFFFFF"/>
        <w:spacing w:after="0" w:line="240" w:lineRule="auto"/>
        <w:ind w:left="1069"/>
        <w:jc w:val="both"/>
        <w:rPr>
          <w:rFonts w:ascii="Arial" w:eastAsia="Times New Roman" w:hAnsi="Arial" w:cs="Arial"/>
          <w:sz w:val="24"/>
          <w:szCs w:val="24"/>
        </w:rPr>
      </w:pPr>
      <w:r w:rsidRPr="00240388">
        <w:rPr>
          <w:rFonts w:ascii="Arial" w:eastAsia="Times New Roman" w:hAnsi="Arial" w:cs="Arial"/>
          <w:sz w:val="24"/>
          <w:szCs w:val="24"/>
        </w:rPr>
        <w:t xml:space="preserve">Изучение истории на ступени среднего (полного) общего образования на базовом уровне направлено на достижение </w:t>
      </w:r>
      <w:r w:rsidRPr="00240388">
        <w:rPr>
          <w:rFonts w:ascii="Arial" w:eastAsia="Times New Roman" w:hAnsi="Arial" w:cs="Arial"/>
          <w:b/>
          <w:sz w:val="24"/>
          <w:szCs w:val="24"/>
        </w:rPr>
        <w:t>следующих целей:</w:t>
      </w:r>
    </w:p>
    <w:p w:rsidR="0050717E" w:rsidRPr="00240388" w:rsidRDefault="0050717E" w:rsidP="0050717E">
      <w:pPr>
        <w:numPr>
          <w:ilvl w:val="0"/>
          <w:numId w:val="1"/>
        </w:numPr>
        <w:spacing w:after="0" w:line="276" w:lineRule="auto"/>
        <w:jc w:val="both"/>
        <w:rPr>
          <w:rFonts w:ascii="Arial" w:eastAsia="Times New Roman" w:hAnsi="Arial" w:cs="Arial"/>
          <w:sz w:val="24"/>
          <w:szCs w:val="24"/>
        </w:rPr>
      </w:pPr>
      <w:proofErr w:type="gramStart"/>
      <w:r w:rsidRPr="00240388">
        <w:rPr>
          <w:rFonts w:ascii="Arial" w:eastAsia="Times New Roman" w:hAnsi="Arial" w:cs="Arial"/>
          <w:b/>
          <w:sz w:val="24"/>
          <w:szCs w:val="24"/>
        </w:rPr>
        <w:t xml:space="preserve">воспитание </w:t>
      </w:r>
      <w:r w:rsidRPr="00240388">
        <w:rPr>
          <w:rFonts w:ascii="Arial" w:eastAsia="Times New Roman" w:hAnsi="Arial" w:cs="Arial"/>
          <w:sz w:val="24"/>
          <w:szCs w:val="24"/>
        </w:rPr>
        <w:t xml:space="preserve">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240388">
        <w:rPr>
          <w:rFonts w:ascii="Arial" w:eastAsia="Times New Roman" w:hAnsi="Arial" w:cs="Arial"/>
          <w:sz w:val="24"/>
          <w:szCs w:val="24"/>
        </w:rPr>
        <w:t>этно-национальных</w:t>
      </w:r>
      <w:proofErr w:type="spellEnd"/>
      <w:r w:rsidRPr="00240388">
        <w:rPr>
          <w:rFonts w:ascii="Arial" w:eastAsia="Times New Roman" w:hAnsi="Arial" w:cs="Arial"/>
          <w:sz w:val="24"/>
          <w:szCs w:val="24"/>
        </w:rPr>
        <w:t xml:space="preserve"> традиций, нравственных и социальных установок, идеологических доктрин;</w:t>
      </w:r>
      <w:proofErr w:type="gramEnd"/>
    </w:p>
    <w:p w:rsidR="0050717E" w:rsidRPr="00240388" w:rsidRDefault="0050717E" w:rsidP="0050717E">
      <w:pPr>
        <w:numPr>
          <w:ilvl w:val="0"/>
          <w:numId w:val="1"/>
        </w:numPr>
        <w:spacing w:after="0" w:line="276" w:lineRule="auto"/>
        <w:jc w:val="both"/>
        <w:rPr>
          <w:rFonts w:ascii="Arial" w:eastAsia="Times New Roman" w:hAnsi="Arial" w:cs="Arial"/>
          <w:sz w:val="24"/>
          <w:szCs w:val="24"/>
        </w:rPr>
      </w:pPr>
      <w:r w:rsidRPr="00240388">
        <w:rPr>
          <w:rFonts w:ascii="Arial" w:eastAsia="Times New Roman" w:hAnsi="Arial" w:cs="Arial"/>
          <w:b/>
          <w:sz w:val="24"/>
          <w:szCs w:val="24"/>
        </w:rPr>
        <w:t>развитие</w:t>
      </w:r>
      <w:r w:rsidRPr="00240388">
        <w:rPr>
          <w:rFonts w:ascii="Arial" w:eastAsia="Times New Roman" w:hAnsi="Arial" w:cs="Arial"/>
          <w:sz w:val="24"/>
          <w:szCs w:val="24"/>
        </w:rPr>
        <w:t xml:space="preserve">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0717E" w:rsidRPr="00240388" w:rsidRDefault="0050717E" w:rsidP="0050717E">
      <w:pPr>
        <w:numPr>
          <w:ilvl w:val="0"/>
          <w:numId w:val="1"/>
        </w:numPr>
        <w:spacing w:after="0" w:line="276" w:lineRule="auto"/>
        <w:jc w:val="both"/>
        <w:rPr>
          <w:rFonts w:ascii="Arial" w:eastAsia="Times New Roman" w:hAnsi="Arial" w:cs="Arial"/>
          <w:sz w:val="24"/>
          <w:szCs w:val="24"/>
        </w:rPr>
      </w:pPr>
      <w:r w:rsidRPr="00240388">
        <w:rPr>
          <w:rFonts w:ascii="Arial" w:eastAsia="Times New Roman" w:hAnsi="Arial" w:cs="Arial"/>
          <w:b/>
          <w:sz w:val="24"/>
          <w:szCs w:val="24"/>
        </w:rPr>
        <w:t>освоение</w:t>
      </w:r>
      <w:r w:rsidRPr="00240388">
        <w:rPr>
          <w:rFonts w:ascii="Arial" w:eastAsia="Times New Roman" w:hAnsi="Arial" w:cs="Arial"/>
          <w:sz w:val="24"/>
          <w:szCs w:val="24"/>
        </w:rPr>
        <w:t xml:space="preserve">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0717E" w:rsidRPr="00240388" w:rsidRDefault="0050717E" w:rsidP="0050717E">
      <w:pPr>
        <w:numPr>
          <w:ilvl w:val="0"/>
          <w:numId w:val="1"/>
        </w:numPr>
        <w:spacing w:after="0" w:line="276" w:lineRule="auto"/>
        <w:jc w:val="both"/>
        <w:rPr>
          <w:rFonts w:ascii="Arial" w:eastAsia="Times New Roman" w:hAnsi="Arial" w:cs="Arial"/>
          <w:sz w:val="24"/>
          <w:szCs w:val="24"/>
        </w:rPr>
      </w:pPr>
      <w:r w:rsidRPr="00240388">
        <w:rPr>
          <w:rFonts w:ascii="Arial" w:eastAsia="Times New Roman" w:hAnsi="Arial" w:cs="Arial"/>
          <w:b/>
          <w:sz w:val="24"/>
          <w:szCs w:val="24"/>
        </w:rPr>
        <w:t xml:space="preserve">овладение </w:t>
      </w:r>
      <w:r w:rsidRPr="00240388">
        <w:rPr>
          <w:rFonts w:ascii="Arial" w:eastAsia="Times New Roman" w:hAnsi="Arial" w:cs="Arial"/>
          <w:sz w:val="24"/>
          <w:szCs w:val="24"/>
        </w:rPr>
        <w:t>умениями и навыками поиска, систематизации и комплексного анализа исторической информации;</w:t>
      </w:r>
    </w:p>
    <w:p w:rsidR="0050717E" w:rsidRPr="00240388" w:rsidRDefault="0050717E" w:rsidP="0050717E">
      <w:pPr>
        <w:numPr>
          <w:ilvl w:val="0"/>
          <w:numId w:val="1"/>
        </w:numPr>
        <w:spacing w:after="0" w:line="276" w:lineRule="auto"/>
        <w:jc w:val="both"/>
        <w:rPr>
          <w:rFonts w:ascii="Arial" w:eastAsia="Times New Roman" w:hAnsi="Arial" w:cs="Arial"/>
          <w:sz w:val="24"/>
          <w:szCs w:val="24"/>
        </w:rPr>
      </w:pPr>
      <w:r w:rsidRPr="00240388">
        <w:rPr>
          <w:rFonts w:ascii="Arial" w:eastAsia="Times New Roman" w:hAnsi="Arial" w:cs="Arial"/>
          <w:b/>
          <w:sz w:val="24"/>
          <w:szCs w:val="24"/>
        </w:rPr>
        <w:t>формирование</w:t>
      </w:r>
      <w:r w:rsidRPr="00240388">
        <w:rPr>
          <w:rFonts w:ascii="Arial" w:eastAsia="Times New Roman" w:hAnsi="Arial" w:cs="Arial"/>
          <w:sz w:val="24"/>
          <w:szCs w:val="24"/>
        </w:rPr>
        <w:t xml:space="preserve"> исторического мышления – способности рассматривать события и явления с точки зрения их исторической обусловленности, </w:t>
      </w:r>
      <w:r w:rsidRPr="00240388">
        <w:rPr>
          <w:rFonts w:ascii="Arial" w:eastAsia="Times New Roman" w:hAnsi="Arial" w:cs="Arial"/>
          <w:sz w:val="24"/>
          <w:szCs w:val="24"/>
        </w:rPr>
        <w:lastRenderedPageBreak/>
        <w:t>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0717E" w:rsidRPr="00240388" w:rsidRDefault="0050717E" w:rsidP="0050717E">
      <w:pPr>
        <w:spacing w:before="240" w:after="200" w:line="276" w:lineRule="auto"/>
        <w:jc w:val="center"/>
        <w:rPr>
          <w:rFonts w:ascii="Arial" w:eastAsia="Times New Roman" w:hAnsi="Arial" w:cs="Arial"/>
          <w:b/>
          <w:sz w:val="24"/>
          <w:szCs w:val="24"/>
        </w:rPr>
      </w:pPr>
      <w:proofErr w:type="spellStart"/>
      <w:r w:rsidRPr="00240388">
        <w:rPr>
          <w:rFonts w:ascii="Arial" w:eastAsia="Times New Roman" w:hAnsi="Arial" w:cs="Arial"/>
          <w:b/>
          <w:sz w:val="24"/>
          <w:szCs w:val="24"/>
        </w:rPr>
        <w:t>Общеучебные</w:t>
      </w:r>
      <w:proofErr w:type="spellEnd"/>
      <w:r w:rsidRPr="00240388">
        <w:rPr>
          <w:rFonts w:ascii="Arial" w:eastAsia="Times New Roman" w:hAnsi="Arial" w:cs="Arial"/>
          <w:b/>
          <w:sz w:val="24"/>
          <w:szCs w:val="24"/>
        </w:rPr>
        <w:t xml:space="preserve"> умения, навыки и способы деятельности</w:t>
      </w:r>
    </w:p>
    <w:p w:rsidR="0050717E" w:rsidRPr="00240388" w:rsidRDefault="0050717E" w:rsidP="0050717E">
      <w:pPr>
        <w:numPr>
          <w:ilvl w:val="0"/>
          <w:numId w:val="1"/>
        </w:numPr>
        <w:spacing w:after="0" w:line="276" w:lineRule="auto"/>
        <w:contextualSpacing/>
        <w:jc w:val="both"/>
        <w:rPr>
          <w:rFonts w:ascii="Arial" w:eastAsia="Times New Roman" w:hAnsi="Arial" w:cs="Arial"/>
          <w:sz w:val="24"/>
          <w:szCs w:val="24"/>
        </w:rPr>
      </w:pPr>
      <w:r w:rsidRPr="00240388">
        <w:rPr>
          <w:rFonts w:ascii="Arial" w:eastAsia="Times New Roman" w:hAnsi="Arial" w:cs="Arial"/>
          <w:sz w:val="24"/>
          <w:szCs w:val="24"/>
        </w:rPr>
        <w:t xml:space="preserve">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50717E" w:rsidRPr="00240388" w:rsidRDefault="0050717E" w:rsidP="0050717E">
      <w:pPr>
        <w:numPr>
          <w:ilvl w:val="0"/>
          <w:numId w:val="1"/>
        </w:numPr>
        <w:spacing w:after="0" w:line="276" w:lineRule="auto"/>
        <w:contextualSpacing/>
        <w:jc w:val="both"/>
        <w:rPr>
          <w:rFonts w:ascii="Arial" w:eastAsia="Times New Roman" w:hAnsi="Arial" w:cs="Arial"/>
          <w:sz w:val="24"/>
          <w:szCs w:val="24"/>
        </w:rPr>
      </w:pPr>
      <w:proofErr w:type="gramStart"/>
      <w:r w:rsidRPr="00240388">
        <w:rPr>
          <w:rFonts w:ascii="Arial" w:eastAsia="Times New Roman" w:hAnsi="Arial" w:cs="Arial"/>
          <w:sz w:val="24"/>
          <w:szCs w:val="24"/>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w:t>
      </w:r>
      <w:proofErr w:type="gramEnd"/>
      <w:r w:rsidRPr="00240388">
        <w:rPr>
          <w:rFonts w:ascii="Arial" w:eastAsia="Times New Roman" w:hAnsi="Arial" w:cs="Arial"/>
          <w:sz w:val="24"/>
          <w:szCs w:val="24"/>
        </w:rPr>
        <w:t xml:space="preserve">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50717E" w:rsidRPr="00240388" w:rsidRDefault="0050717E" w:rsidP="0050717E">
      <w:pPr>
        <w:numPr>
          <w:ilvl w:val="0"/>
          <w:numId w:val="1"/>
        </w:numPr>
        <w:spacing w:after="0" w:line="276" w:lineRule="auto"/>
        <w:contextualSpacing/>
        <w:jc w:val="both"/>
        <w:rPr>
          <w:rFonts w:ascii="Arial" w:eastAsia="Times New Roman" w:hAnsi="Arial" w:cs="Arial"/>
          <w:sz w:val="24"/>
          <w:szCs w:val="24"/>
        </w:rPr>
      </w:pPr>
      <w:r w:rsidRPr="00240388">
        <w:rPr>
          <w:rFonts w:ascii="Arial" w:eastAsia="Times New Roman" w:hAnsi="Arial" w:cs="Arial"/>
          <w:sz w:val="24"/>
          <w:szCs w:val="24"/>
        </w:rPr>
        <w:t xml:space="preserve">С учетом специфики целей и содержания </w:t>
      </w:r>
      <w:proofErr w:type="spellStart"/>
      <w:r w:rsidRPr="00240388">
        <w:rPr>
          <w:rFonts w:ascii="Arial" w:eastAsia="Times New Roman" w:hAnsi="Arial" w:cs="Arial"/>
          <w:sz w:val="24"/>
          <w:szCs w:val="24"/>
        </w:rPr>
        <w:t>предвузовской</w:t>
      </w:r>
      <w:proofErr w:type="spellEnd"/>
      <w:r w:rsidRPr="00240388">
        <w:rPr>
          <w:rFonts w:ascii="Arial" w:eastAsia="Times New Roman" w:hAnsi="Arial" w:cs="Arial"/>
          <w:sz w:val="24"/>
          <w:szCs w:val="24"/>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50717E" w:rsidRPr="00240388" w:rsidRDefault="0050717E" w:rsidP="0050717E">
      <w:pPr>
        <w:widowControl w:val="0"/>
        <w:shd w:val="clear" w:color="auto" w:fill="FFFFFF"/>
        <w:autoSpaceDE w:val="0"/>
        <w:autoSpaceDN w:val="0"/>
        <w:adjustRightInd w:val="0"/>
        <w:spacing w:after="0" w:line="240" w:lineRule="auto"/>
        <w:jc w:val="center"/>
        <w:rPr>
          <w:rFonts w:ascii="Arial" w:eastAsia="Times New Roman" w:hAnsi="Arial" w:cs="Arial"/>
          <w:b/>
          <w:iCs/>
          <w:sz w:val="24"/>
          <w:szCs w:val="24"/>
          <w:lang w:eastAsia="ru-RU"/>
        </w:rPr>
      </w:pPr>
      <w:r w:rsidRPr="00240388">
        <w:rPr>
          <w:rFonts w:ascii="Arial" w:eastAsia="Times New Roman" w:hAnsi="Arial" w:cs="Arial"/>
          <w:b/>
          <w:iCs/>
          <w:sz w:val="24"/>
          <w:szCs w:val="24"/>
          <w:lang w:eastAsia="ru-RU"/>
        </w:rPr>
        <w:t>Основное содержание</w:t>
      </w:r>
    </w:p>
    <w:p w:rsidR="0050717E" w:rsidRPr="00240388" w:rsidRDefault="0050717E" w:rsidP="0050717E">
      <w:pPr>
        <w:widowControl w:val="0"/>
        <w:shd w:val="clear" w:color="auto" w:fill="FFFFFF"/>
        <w:autoSpaceDE w:val="0"/>
        <w:autoSpaceDN w:val="0"/>
        <w:adjustRightInd w:val="0"/>
        <w:spacing w:after="0" w:line="240" w:lineRule="auto"/>
        <w:jc w:val="center"/>
        <w:rPr>
          <w:rFonts w:ascii="Arial" w:eastAsia="Times New Roman" w:hAnsi="Arial" w:cs="Arial"/>
          <w:b/>
          <w:iCs/>
          <w:sz w:val="24"/>
          <w:szCs w:val="24"/>
          <w:lang w:eastAsia="ru-RU"/>
        </w:rPr>
      </w:pPr>
    </w:p>
    <w:p w:rsidR="0050717E" w:rsidRPr="00240388" w:rsidRDefault="0050717E" w:rsidP="0050717E">
      <w:pPr>
        <w:widowControl w:val="0"/>
        <w:autoSpaceDE w:val="0"/>
        <w:autoSpaceDN w:val="0"/>
        <w:adjustRightInd w:val="0"/>
        <w:spacing w:after="0" w:line="240" w:lineRule="auto"/>
        <w:ind w:firstLine="709"/>
        <w:rPr>
          <w:rFonts w:ascii="Arial" w:eastAsia="Times New Roman" w:hAnsi="Arial" w:cs="Arial"/>
          <w:b/>
          <w:sz w:val="24"/>
          <w:szCs w:val="24"/>
          <w:lang w:eastAsia="ru-RU"/>
        </w:rPr>
      </w:pPr>
      <w:proofErr w:type="gramStart"/>
      <w:r w:rsidRPr="00240388">
        <w:rPr>
          <w:rFonts w:ascii="Arial" w:eastAsia="Times New Roman" w:hAnsi="Arial" w:cs="Arial"/>
          <w:b/>
          <w:sz w:val="24"/>
          <w:szCs w:val="24"/>
          <w:lang w:eastAsia="ru-RU"/>
        </w:rPr>
        <w:t>От Новой к Новейшей истории:</w:t>
      </w:r>
      <w:r w:rsidRPr="00240388">
        <w:rPr>
          <w:rFonts w:ascii="Arial" w:eastAsia="Times New Roman" w:hAnsi="Arial" w:cs="Arial"/>
          <w:b/>
          <w:sz w:val="24"/>
          <w:szCs w:val="24"/>
          <w:lang w:eastAsia="ru-RU"/>
        </w:rPr>
        <w:br/>
        <w:t>пути развития индустриального общества</w:t>
      </w:r>
      <w:proofErr w:type="gramEnd"/>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Научно-технический прогресс в конце XIX – последней трети XX вв. </w:t>
      </w:r>
      <w:r w:rsidRPr="00240388">
        <w:rPr>
          <w:rFonts w:ascii="Arial" w:eastAsia="Times New Roman" w:hAnsi="Arial" w:cs="Arial"/>
          <w:i/>
          <w:sz w:val="24"/>
          <w:szCs w:val="24"/>
          <w:lang w:eastAsia="ru-RU"/>
        </w:rPr>
        <w:lastRenderedPageBreak/>
        <w:t>Проблема периодизации НТР.</w:t>
      </w:r>
      <w:r w:rsidRPr="00240388">
        <w:rPr>
          <w:rFonts w:ascii="Arial" w:eastAsia="Times New Roman" w:hAnsi="Arial" w:cs="Arial"/>
          <w:sz w:val="24"/>
          <w:szCs w:val="24"/>
          <w:lang w:eastAsia="ru-RU"/>
        </w:rPr>
        <w:t xml:space="preserve"> Циклы экономического развития стран Запада в конце XIX – середине XX вв. От монополистического капитализма к смешанной экономике. </w:t>
      </w:r>
      <w:r w:rsidRPr="00240388">
        <w:rPr>
          <w:rFonts w:ascii="Arial" w:eastAsia="Times New Roman" w:hAnsi="Arial" w:cs="Arial"/>
          <w:i/>
          <w:sz w:val="24"/>
          <w:szCs w:val="24"/>
          <w:lang w:eastAsia="ru-RU"/>
        </w:rPr>
        <w:t xml:space="preserve">Эволюция собственности, трудовых отношений и предпринимательства. </w:t>
      </w:r>
      <w:r w:rsidRPr="00240388">
        <w:rPr>
          <w:rFonts w:ascii="Arial" w:eastAsia="Times New Roman" w:hAnsi="Arial" w:cs="Arial"/>
          <w:sz w:val="24"/>
          <w:szCs w:val="24"/>
          <w:lang w:eastAsia="ru-RU"/>
        </w:rPr>
        <w:t xml:space="preserve">Изменение социальной структуры индустриального общества.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Кризис классических идеологий на рубеже XIX-XX вв. и поиск новых моделей общественного развития. </w:t>
      </w:r>
      <w:r w:rsidRPr="00240388">
        <w:rPr>
          <w:rFonts w:ascii="Arial" w:eastAsia="Times New Roman" w:hAnsi="Arial" w:cs="Arial"/>
          <w:i/>
          <w:sz w:val="24"/>
          <w:szCs w:val="24"/>
          <w:lang w:eastAsia="ru-RU"/>
        </w:rPr>
        <w:t xml:space="preserve">Социальный либерализм, социал-демократия, христианская демократия. </w:t>
      </w:r>
      <w:r w:rsidRPr="00240388">
        <w:rPr>
          <w:rFonts w:ascii="Arial" w:eastAsia="Times New Roman" w:hAnsi="Arial" w:cs="Arial"/>
          <w:sz w:val="24"/>
          <w:szCs w:val="24"/>
          <w:lang w:eastAsia="ru-RU"/>
        </w:rPr>
        <w:t xml:space="preserve">Демократизация общественно-политической жизни и развитие правового государства. </w:t>
      </w:r>
      <w:r w:rsidRPr="00240388">
        <w:rPr>
          <w:rFonts w:ascii="Arial" w:eastAsia="Times New Roman" w:hAnsi="Arial" w:cs="Arial"/>
          <w:i/>
          <w:sz w:val="24"/>
          <w:szCs w:val="24"/>
          <w:lang w:eastAsia="ru-RU"/>
        </w:rPr>
        <w:t>Молодежное,</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 xml:space="preserve">антивоенное, экологическое, </w:t>
      </w:r>
      <w:proofErr w:type="spellStart"/>
      <w:r w:rsidRPr="00240388">
        <w:rPr>
          <w:rFonts w:ascii="Arial" w:eastAsia="Times New Roman" w:hAnsi="Arial" w:cs="Arial"/>
          <w:i/>
          <w:sz w:val="24"/>
          <w:szCs w:val="24"/>
          <w:lang w:eastAsia="ru-RU"/>
        </w:rPr>
        <w:t>феминисткое</w:t>
      </w:r>
      <w:proofErr w:type="spellEnd"/>
      <w:r w:rsidRPr="00240388">
        <w:rPr>
          <w:rFonts w:ascii="Arial" w:eastAsia="Times New Roman" w:hAnsi="Arial" w:cs="Arial"/>
          <w:i/>
          <w:sz w:val="24"/>
          <w:szCs w:val="24"/>
          <w:lang w:eastAsia="ru-RU"/>
        </w:rPr>
        <w:t xml:space="preserve"> движения.</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Проблема политического терроризма.</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Системный кризис индустриального общества на рубеже 1960-х – 1970-х гг.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Модели ускоренной модернизации в ХХ </w:t>
      </w:r>
      <w:proofErr w:type="gramStart"/>
      <w:r w:rsidRPr="00240388">
        <w:rPr>
          <w:rFonts w:ascii="Arial" w:eastAsia="Times New Roman" w:hAnsi="Arial" w:cs="Arial"/>
          <w:sz w:val="24"/>
          <w:szCs w:val="24"/>
          <w:lang w:eastAsia="ru-RU"/>
        </w:rPr>
        <w:t>в</w:t>
      </w:r>
      <w:proofErr w:type="gramEnd"/>
      <w:r w:rsidRPr="00240388">
        <w:rPr>
          <w:rFonts w:ascii="Arial" w:eastAsia="Times New Roman" w:hAnsi="Arial" w:cs="Arial"/>
          <w:sz w:val="24"/>
          <w:szCs w:val="24"/>
          <w:lang w:eastAsia="ru-RU"/>
        </w:rPr>
        <w:t xml:space="preserve">. </w:t>
      </w:r>
      <w:proofErr w:type="gramStart"/>
      <w:r w:rsidRPr="00240388">
        <w:rPr>
          <w:rFonts w:ascii="Arial" w:eastAsia="Times New Roman" w:hAnsi="Arial" w:cs="Arial"/>
          <w:sz w:val="24"/>
          <w:szCs w:val="24"/>
          <w:lang w:eastAsia="ru-RU"/>
        </w:rPr>
        <w:t>Историческая</w:t>
      </w:r>
      <w:proofErr w:type="gramEnd"/>
      <w:r w:rsidRPr="00240388">
        <w:rPr>
          <w:rFonts w:ascii="Arial" w:eastAsia="Times New Roman" w:hAnsi="Arial" w:cs="Arial"/>
          <w:sz w:val="24"/>
          <w:szCs w:val="24"/>
          <w:lang w:eastAsia="ru-RU"/>
        </w:rPr>
        <w:t xml:space="preserve"> природа тоталитаризма и авторитаризма новейшего времени. </w:t>
      </w:r>
      <w:proofErr w:type="spellStart"/>
      <w:r w:rsidRPr="00240388">
        <w:rPr>
          <w:rFonts w:ascii="Arial" w:eastAsia="Times New Roman" w:hAnsi="Arial" w:cs="Arial"/>
          <w:i/>
          <w:sz w:val="24"/>
          <w:szCs w:val="24"/>
          <w:lang w:eastAsia="ru-RU"/>
        </w:rPr>
        <w:t>Маргинализация</w:t>
      </w:r>
      <w:proofErr w:type="spellEnd"/>
      <w:r w:rsidRPr="00240388">
        <w:rPr>
          <w:rFonts w:ascii="Arial" w:eastAsia="Times New Roman" w:hAnsi="Arial" w:cs="Arial"/>
          <w:i/>
          <w:sz w:val="24"/>
          <w:szCs w:val="24"/>
          <w:lang w:eastAsia="ru-RU"/>
        </w:rPr>
        <w:t xml:space="preserve"> общества в условиях ускоренной модернизации.</w:t>
      </w:r>
      <w:r w:rsidRPr="00240388">
        <w:rPr>
          <w:rFonts w:ascii="Arial" w:eastAsia="Times New Roman" w:hAnsi="Arial" w:cs="Arial"/>
          <w:sz w:val="24"/>
          <w:szCs w:val="24"/>
          <w:lang w:eastAsia="ru-RU"/>
        </w:rPr>
        <w:t xml:space="preserve">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«Новые индустриальные страны» Латинской Америки и Юго-Восточной Азии: </w:t>
      </w:r>
      <w:r w:rsidRPr="00240388">
        <w:rPr>
          <w:rFonts w:ascii="Arial" w:eastAsia="Times New Roman" w:hAnsi="Arial" w:cs="Arial"/>
          <w:i/>
          <w:sz w:val="24"/>
          <w:szCs w:val="24"/>
          <w:lang w:eastAsia="ru-RU"/>
        </w:rPr>
        <w:t xml:space="preserve">авторитаризм и демократия в политической жизни, </w:t>
      </w:r>
      <w:r w:rsidRPr="00240388">
        <w:rPr>
          <w:rFonts w:ascii="Arial" w:eastAsia="Times New Roman" w:hAnsi="Arial" w:cs="Arial"/>
          <w:sz w:val="24"/>
          <w:szCs w:val="24"/>
          <w:lang w:eastAsia="ru-RU"/>
        </w:rPr>
        <w:t xml:space="preserve">экономические реформы. </w:t>
      </w:r>
      <w:r w:rsidRPr="00240388">
        <w:rPr>
          <w:rFonts w:ascii="Arial" w:eastAsia="Times New Roman" w:hAnsi="Arial" w:cs="Arial"/>
          <w:i/>
          <w:sz w:val="24"/>
          <w:szCs w:val="24"/>
          <w:lang w:eastAsia="ru-RU"/>
        </w:rPr>
        <w:t xml:space="preserve">Национально-освободительные движения и региональные особенности процесса модернизации в странах Азии и Африки.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i/>
          <w:sz w:val="24"/>
          <w:szCs w:val="24"/>
          <w:lang w:eastAsia="ru-RU"/>
        </w:rPr>
        <w:t>Основные этапы развития системы международных отношений в конце XIX - середине ХХ вв.</w:t>
      </w:r>
      <w:proofErr w:type="gramStart"/>
      <w:r w:rsidRPr="00240388">
        <w:rPr>
          <w:rFonts w:ascii="Arial" w:eastAsia="Times New Roman" w:hAnsi="Arial" w:cs="Arial"/>
          <w:i/>
          <w:sz w:val="24"/>
          <w:szCs w:val="24"/>
          <w:lang w:eastAsia="ru-RU"/>
        </w:rPr>
        <w:t xml:space="preserve"> .</w:t>
      </w:r>
      <w:proofErr w:type="gramEnd"/>
      <w:r w:rsidRPr="00240388">
        <w:rPr>
          <w:rFonts w:ascii="Arial" w:eastAsia="Times New Roman" w:hAnsi="Arial" w:cs="Arial"/>
          <w:sz w:val="24"/>
          <w:szCs w:val="24"/>
          <w:lang w:eastAsia="ru-RU"/>
        </w:rPr>
        <w:t xml:space="preserve">Мировые войны в истории человечества: </w:t>
      </w:r>
      <w:r w:rsidRPr="00240388">
        <w:rPr>
          <w:rFonts w:ascii="Arial" w:eastAsia="Times New Roman" w:hAnsi="Arial" w:cs="Arial"/>
          <w:i/>
          <w:sz w:val="24"/>
          <w:szCs w:val="24"/>
          <w:lang w:eastAsia="ru-RU"/>
        </w:rPr>
        <w:t>социально-психологические, демографические,</w:t>
      </w:r>
      <w:r w:rsidRPr="00240388">
        <w:rPr>
          <w:rFonts w:ascii="Arial" w:eastAsia="Times New Roman" w:hAnsi="Arial" w:cs="Arial"/>
          <w:sz w:val="24"/>
          <w:szCs w:val="24"/>
          <w:lang w:eastAsia="ru-RU"/>
        </w:rPr>
        <w:t xml:space="preserve"> экономические и политические причины и последствия.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Общественное сознание и духовная культура в период Новейшей истории. Формирование неклассической научной картины мира. </w:t>
      </w:r>
      <w:r w:rsidRPr="00240388">
        <w:rPr>
          <w:rFonts w:ascii="Arial" w:eastAsia="Times New Roman" w:hAnsi="Arial" w:cs="Arial"/>
          <w:i/>
          <w:sz w:val="24"/>
          <w:szCs w:val="24"/>
          <w:lang w:eastAsia="ru-RU"/>
        </w:rPr>
        <w:t xml:space="preserve">Мировоззренческие основы реализма и модернизма. </w:t>
      </w:r>
      <w:proofErr w:type="spellStart"/>
      <w:r w:rsidRPr="00240388">
        <w:rPr>
          <w:rFonts w:ascii="Arial" w:eastAsia="Times New Roman" w:hAnsi="Arial" w:cs="Arial"/>
          <w:i/>
          <w:sz w:val="24"/>
          <w:szCs w:val="24"/>
          <w:lang w:eastAsia="ru-RU"/>
        </w:rPr>
        <w:t>Технократизм</w:t>
      </w:r>
      <w:proofErr w:type="spellEnd"/>
      <w:r w:rsidRPr="00240388">
        <w:rPr>
          <w:rFonts w:ascii="Arial" w:eastAsia="Times New Roman" w:hAnsi="Arial" w:cs="Arial"/>
          <w:i/>
          <w:sz w:val="24"/>
          <w:szCs w:val="24"/>
          <w:lang w:eastAsia="ru-RU"/>
        </w:rPr>
        <w:t xml:space="preserve"> и иррационализм в общественном сознании ХХ </w:t>
      </w:r>
      <w:proofErr w:type="gramStart"/>
      <w:r w:rsidRPr="00240388">
        <w:rPr>
          <w:rFonts w:ascii="Arial" w:eastAsia="Times New Roman" w:hAnsi="Arial" w:cs="Arial"/>
          <w:i/>
          <w:sz w:val="24"/>
          <w:szCs w:val="24"/>
          <w:lang w:eastAsia="ru-RU"/>
        </w:rPr>
        <w:t>в</w:t>
      </w:r>
      <w:proofErr w:type="gramEnd"/>
      <w:r w:rsidRPr="00240388">
        <w:rPr>
          <w:rFonts w:ascii="Arial" w:eastAsia="Times New Roman" w:hAnsi="Arial" w:cs="Arial"/>
          <w:i/>
          <w:sz w:val="24"/>
          <w:szCs w:val="24"/>
          <w:lang w:eastAsia="ru-RU"/>
        </w:rPr>
        <w:t xml:space="preserve">. </w:t>
      </w:r>
    </w:p>
    <w:p w:rsidR="0050717E" w:rsidRPr="00240388" w:rsidRDefault="0050717E" w:rsidP="0050717E">
      <w:pPr>
        <w:widowControl w:val="0"/>
        <w:autoSpaceDE w:val="0"/>
        <w:autoSpaceDN w:val="0"/>
        <w:adjustRightInd w:val="0"/>
        <w:spacing w:after="0" w:line="240" w:lineRule="auto"/>
        <w:ind w:firstLine="709"/>
        <w:rPr>
          <w:rFonts w:ascii="Arial" w:eastAsia="Times New Roman" w:hAnsi="Arial" w:cs="Arial"/>
          <w:b/>
          <w:sz w:val="24"/>
          <w:szCs w:val="24"/>
          <w:lang w:eastAsia="ru-RU"/>
        </w:rPr>
      </w:pPr>
      <w:r w:rsidRPr="00240388">
        <w:rPr>
          <w:rFonts w:ascii="Arial" w:eastAsia="Times New Roman" w:hAnsi="Arial" w:cs="Arial"/>
          <w:b/>
          <w:sz w:val="24"/>
          <w:szCs w:val="24"/>
          <w:lang w:eastAsia="ru-RU"/>
        </w:rPr>
        <w:t>Человечество на этапе перехода</w:t>
      </w:r>
      <w:r w:rsidRPr="00240388">
        <w:rPr>
          <w:rFonts w:ascii="Arial" w:eastAsia="Times New Roman" w:hAnsi="Arial" w:cs="Arial"/>
          <w:b/>
          <w:sz w:val="24"/>
          <w:szCs w:val="24"/>
          <w:lang w:eastAsia="ru-RU"/>
        </w:rPr>
        <w:br/>
        <w:t>к информационному обществу</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i/>
          <w:sz w:val="24"/>
          <w:szCs w:val="24"/>
          <w:lang w:eastAsia="ru-RU"/>
        </w:rPr>
        <w:t xml:space="preserve">Дискуссия о постиндустриальной стадии общественного развития. </w:t>
      </w:r>
      <w:r w:rsidRPr="00240388">
        <w:rPr>
          <w:rFonts w:ascii="Arial" w:eastAsia="Times New Roman" w:hAnsi="Arial" w:cs="Arial"/>
          <w:sz w:val="24"/>
          <w:szCs w:val="24"/>
          <w:lang w:eastAsia="ru-RU"/>
        </w:rPr>
        <w:t xml:space="preserve">Информационная революция и становление информационного общества. </w:t>
      </w:r>
      <w:r w:rsidRPr="00240388">
        <w:rPr>
          <w:rFonts w:ascii="Arial" w:eastAsia="Times New Roman" w:hAnsi="Arial" w:cs="Arial"/>
          <w:i/>
          <w:sz w:val="24"/>
          <w:szCs w:val="24"/>
          <w:lang w:eastAsia="ru-RU"/>
        </w:rPr>
        <w:t xml:space="preserve">Собственность, труд и творчество в информационном обществе. </w:t>
      </w:r>
      <w:r w:rsidRPr="00240388">
        <w:rPr>
          <w:rFonts w:ascii="Arial" w:eastAsia="Times New Roman" w:hAnsi="Arial" w:cs="Arial"/>
          <w:sz w:val="24"/>
          <w:szCs w:val="24"/>
          <w:lang w:eastAsia="ru-RU"/>
        </w:rPr>
        <w:t xml:space="preserve">Особенности современных </w:t>
      </w:r>
      <w:proofErr w:type="spellStart"/>
      <w:proofErr w:type="gramStart"/>
      <w:r w:rsidRPr="00240388">
        <w:rPr>
          <w:rFonts w:ascii="Arial" w:eastAsia="Times New Roman" w:hAnsi="Arial" w:cs="Arial"/>
          <w:sz w:val="24"/>
          <w:szCs w:val="24"/>
          <w:lang w:eastAsia="ru-RU"/>
        </w:rPr>
        <w:t>социально-экономи-ческих</w:t>
      </w:r>
      <w:proofErr w:type="spellEnd"/>
      <w:proofErr w:type="gramEnd"/>
      <w:r w:rsidRPr="00240388">
        <w:rPr>
          <w:rFonts w:ascii="Arial" w:eastAsia="Times New Roman" w:hAnsi="Arial" w:cs="Arial"/>
          <w:sz w:val="24"/>
          <w:szCs w:val="24"/>
          <w:lang w:eastAsia="ru-RU"/>
        </w:rPr>
        <w:t xml:space="preserve">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240388">
        <w:rPr>
          <w:rFonts w:ascii="Arial" w:eastAsia="Times New Roman" w:hAnsi="Arial" w:cs="Arial"/>
          <w:i/>
          <w:sz w:val="24"/>
          <w:szCs w:val="24"/>
          <w:lang w:eastAsia="ru-RU"/>
        </w:rPr>
        <w:t>Интеграционные и дезинтеграционные процессы в современном мире.</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i/>
          <w:sz w:val="24"/>
          <w:szCs w:val="24"/>
          <w:lang w:eastAsia="ru-RU"/>
        </w:rPr>
        <w:t>Кризис политической идеологии на рубеже XX-XXI вв.</w:t>
      </w:r>
      <w:r w:rsidRPr="00240388">
        <w:rPr>
          <w:rFonts w:ascii="Arial" w:eastAsia="Times New Roman" w:hAnsi="Arial" w:cs="Arial"/>
          <w:sz w:val="24"/>
          <w:szCs w:val="24"/>
          <w:lang w:eastAsia="ru-RU"/>
        </w:rPr>
        <w:t xml:space="preserve"> «</w:t>
      </w:r>
      <w:proofErr w:type="spellStart"/>
      <w:r w:rsidRPr="00240388">
        <w:rPr>
          <w:rFonts w:ascii="Arial" w:eastAsia="Times New Roman" w:hAnsi="Arial" w:cs="Arial"/>
          <w:sz w:val="24"/>
          <w:szCs w:val="24"/>
          <w:lang w:eastAsia="ru-RU"/>
        </w:rPr>
        <w:t>Нео-консервативная</w:t>
      </w:r>
      <w:proofErr w:type="spellEnd"/>
      <w:r w:rsidRPr="00240388">
        <w:rPr>
          <w:rFonts w:ascii="Arial" w:eastAsia="Times New Roman" w:hAnsi="Arial" w:cs="Arial"/>
          <w:sz w:val="24"/>
          <w:szCs w:val="24"/>
          <w:lang w:eastAsia="ru-RU"/>
        </w:rPr>
        <w:t xml:space="preserve"> революция». </w:t>
      </w:r>
      <w:r w:rsidRPr="00240388">
        <w:rPr>
          <w:rFonts w:ascii="Arial" w:eastAsia="Times New Roman" w:hAnsi="Arial" w:cs="Arial"/>
          <w:i/>
          <w:sz w:val="24"/>
          <w:szCs w:val="24"/>
          <w:lang w:eastAsia="ru-RU"/>
        </w:rPr>
        <w:t xml:space="preserve">Современная идеология «третьего пути». Антиглобализм. </w:t>
      </w:r>
      <w:r w:rsidRPr="00240388">
        <w:rPr>
          <w:rFonts w:ascii="Arial" w:eastAsia="Times New Roman" w:hAnsi="Arial" w:cs="Arial"/>
          <w:sz w:val="24"/>
          <w:szCs w:val="24"/>
          <w:lang w:eastAsia="ru-RU"/>
        </w:rPr>
        <w:t xml:space="preserve">Религия и церковь в современной общественной жизни. Экуменизм. </w:t>
      </w:r>
      <w:r w:rsidRPr="00240388">
        <w:rPr>
          <w:rFonts w:ascii="Arial" w:eastAsia="Times New Roman" w:hAnsi="Arial" w:cs="Arial"/>
          <w:i/>
          <w:sz w:val="24"/>
          <w:szCs w:val="24"/>
          <w:lang w:eastAsia="ru-RU"/>
        </w:rPr>
        <w:t xml:space="preserve">Причины возрождения религиозного фундаментализма и националистического экстремизма в начале XXI </w:t>
      </w:r>
      <w:proofErr w:type="gramStart"/>
      <w:r w:rsidRPr="00240388">
        <w:rPr>
          <w:rFonts w:ascii="Arial" w:eastAsia="Times New Roman" w:hAnsi="Arial" w:cs="Arial"/>
          <w:i/>
          <w:sz w:val="24"/>
          <w:szCs w:val="24"/>
          <w:lang w:eastAsia="ru-RU"/>
        </w:rPr>
        <w:t>в</w:t>
      </w:r>
      <w:proofErr w:type="gramEnd"/>
      <w:r w:rsidRPr="00240388">
        <w:rPr>
          <w:rFonts w:ascii="Arial" w:eastAsia="Times New Roman" w:hAnsi="Arial" w:cs="Arial"/>
          <w:i/>
          <w:sz w:val="24"/>
          <w:szCs w:val="24"/>
          <w:lang w:eastAsia="ru-RU"/>
        </w:rPr>
        <w:t>.</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i/>
          <w:sz w:val="24"/>
          <w:szCs w:val="24"/>
          <w:lang w:eastAsia="ru-RU"/>
        </w:rPr>
        <w:t>Особенности духовной жизни современного общества.</w:t>
      </w:r>
      <w:r w:rsidRPr="00240388">
        <w:rPr>
          <w:rFonts w:ascii="Arial" w:eastAsia="Times New Roman" w:hAnsi="Arial" w:cs="Arial"/>
          <w:sz w:val="24"/>
          <w:szCs w:val="24"/>
          <w:lang w:eastAsia="ru-RU"/>
        </w:rPr>
        <w:t xml:space="preserve"> Изменения в научной картине мира. </w:t>
      </w:r>
      <w:r w:rsidRPr="00240388">
        <w:rPr>
          <w:rFonts w:ascii="Arial" w:eastAsia="Times New Roman" w:hAnsi="Arial" w:cs="Arial"/>
          <w:i/>
          <w:sz w:val="24"/>
          <w:szCs w:val="24"/>
          <w:lang w:eastAsia="ru-RU"/>
        </w:rPr>
        <w:t>Мировоззренческие основы постмодернизма. Роль элитарной и массовой культуры в информационном обществе.</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b/>
          <w:caps/>
          <w:sz w:val="24"/>
          <w:szCs w:val="24"/>
          <w:lang w:eastAsia="ru-RU"/>
        </w:rPr>
        <w:t>ИСТОРИЯ РОССИИ</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Идейные течения, политические партии и общественные движения в России на рубеже веков. Революция 1905-1907 гг. </w:t>
      </w:r>
      <w:r w:rsidRPr="00240388">
        <w:rPr>
          <w:rFonts w:ascii="Arial" w:eastAsia="Times New Roman" w:hAnsi="Arial" w:cs="Arial"/>
          <w:i/>
          <w:sz w:val="24"/>
          <w:szCs w:val="24"/>
          <w:lang w:eastAsia="ru-RU"/>
        </w:rPr>
        <w:t xml:space="preserve">Становление российского </w:t>
      </w:r>
      <w:r w:rsidRPr="00240388">
        <w:rPr>
          <w:rFonts w:ascii="Arial" w:eastAsia="Times New Roman" w:hAnsi="Arial" w:cs="Arial"/>
          <w:i/>
          <w:sz w:val="24"/>
          <w:szCs w:val="24"/>
          <w:lang w:eastAsia="ru-RU"/>
        </w:rPr>
        <w:lastRenderedPageBreak/>
        <w:t>парламентаризма.</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Духовная жизнь российского общества во второй половине XIX – начале XX в. Развитие системы образования, научные достижения российских ученых.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«Восточный вопрос» во внешней политике Российской империи. Россия в системе военно-политических союзов на рубеже XIX-XX вв. Русско-японская война.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Россия в</w:t>
      </w:r>
      <w:proofErr w:type="gramStart"/>
      <w:r w:rsidRPr="00240388">
        <w:rPr>
          <w:rFonts w:ascii="Arial" w:eastAsia="Times New Roman" w:hAnsi="Arial" w:cs="Arial"/>
          <w:sz w:val="24"/>
          <w:szCs w:val="24"/>
          <w:lang w:eastAsia="ru-RU"/>
        </w:rPr>
        <w:t xml:space="preserve"> П</w:t>
      </w:r>
      <w:proofErr w:type="gramEnd"/>
      <w:r w:rsidRPr="00240388">
        <w:rPr>
          <w:rFonts w:ascii="Arial" w:eastAsia="Times New Roman" w:hAnsi="Arial" w:cs="Arial"/>
          <w:sz w:val="24"/>
          <w:szCs w:val="24"/>
          <w:lang w:eastAsia="ru-RU"/>
        </w:rPr>
        <w:t xml:space="preserve">ервой мировой войне. </w:t>
      </w:r>
      <w:r w:rsidRPr="00240388">
        <w:rPr>
          <w:rFonts w:ascii="Arial" w:eastAsia="Times New Roman" w:hAnsi="Arial" w:cs="Arial"/>
          <w:i/>
          <w:sz w:val="24"/>
          <w:szCs w:val="24"/>
          <w:lang w:eastAsia="ru-RU"/>
        </w:rPr>
        <w:t xml:space="preserve">Влияние войны на российское общество. </w:t>
      </w:r>
    </w:p>
    <w:p w:rsidR="0050717E" w:rsidRPr="00240388" w:rsidRDefault="0050717E" w:rsidP="0050717E">
      <w:pPr>
        <w:widowControl w:val="0"/>
        <w:autoSpaceDE w:val="0"/>
        <w:autoSpaceDN w:val="0"/>
        <w:adjustRightInd w:val="0"/>
        <w:spacing w:after="0" w:line="240" w:lineRule="auto"/>
        <w:ind w:firstLine="709"/>
        <w:rPr>
          <w:rFonts w:ascii="Arial" w:eastAsia="Times New Roman" w:hAnsi="Arial" w:cs="Arial"/>
          <w:b/>
          <w:sz w:val="24"/>
          <w:szCs w:val="24"/>
          <w:lang w:eastAsia="ru-RU"/>
        </w:rPr>
      </w:pPr>
      <w:r w:rsidRPr="00240388">
        <w:rPr>
          <w:rFonts w:ascii="Arial" w:eastAsia="Times New Roman" w:hAnsi="Arial" w:cs="Arial"/>
          <w:b/>
          <w:sz w:val="24"/>
          <w:szCs w:val="24"/>
          <w:lang w:eastAsia="ru-RU"/>
        </w:rPr>
        <w:t>Революция и Гражданская война в России</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Революция </w:t>
      </w:r>
      <w:smartTag w:uri="urn:schemas-microsoft-com:office:smarttags" w:element="metricconverter">
        <w:smartTagPr>
          <w:attr w:name="ProductID" w:val="1917 г"/>
        </w:smartTagPr>
        <w:r w:rsidRPr="00240388">
          <w:rPr>
            <w:rFonts w:ascii="Arial" w:eastAsia="Times New Roman" w:hAnsi="Arial" w:cs="Arial"/>
            <w:sz w:val="24"/>
            <w:szCs w:val="24"/>
            <w:lang w:eastAsia="ru-RU"/>
          </w:rPr>
          <w:t>1917 г</w:t>
        </w:r>
      </w:smartTag>
      <w:r w:rsidRPr="00240388">
        <w:rPr>
          <w:rFonts w:ascii="Arial" w:eastAsia="Times New Roman" w:hAnsi="Arial" w:cs="Arial"/>
          <w:sz w:val="24"/>
          <w:szCs w:val="24"/>
          <w:lang w:eastAsia="ru-RU"/>
        </w:rPr>
        <w:t xml:space="preserve">. Временное правительство и Советы. </w:t>
      </w:r>
      <w:r w:rsidRPr="00240388">
        <w:rPr>
          <w:rFonts w:ascii="Arial" w:eastAsia="Times New Roman" w:hAnsi="Arial" w:cs="Arial"/>
          <w:i/>
          <w:sz w:val="24"/>
          <w:szCs w:val="24"/>
          <w:lang w:eastAsia="ru-RU"/>
        </w:rPr>
        <w:t>Тактика политических партий.</w:t>
      </w:r>
      <w:r w:rsidRPr="00240388">
        <w:rPr>
          <w:rFonts w:ascii="Arial" w:eastAsia="Times New Roman" w:hAnsi="Arial" w:cs="Arial"/>
          <w:sz w:val="24"/>
          <w:szCs w:val="24"/>
          <w:lang w:eastAsia="ru-RU"/>
        </w:rPr>
        <w:t xml:space="preserve"> Провозглашение и утверждение советской власти. </w:t>
      </w:r>
      <w:r w:rsidRPr="00240388">
        <w:rPr>
          <w:rFonts w:ascii="Arial" w:eastAsia="Times New Roman" w:hAnsi="Arial" w:cs="Arial"/>
          <w:i/>
          <w:sz w:val="24"/>
          <w:szCs w:val="24"/>
          <w:lang w:eastAsia="ru-RU"/>
        </w:rPr>
        <w:t>Учредительное собрание.</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Брестский мир.</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Формирование однопартийной системы.</w:t>
      </w:r>
      <w:r w:rsidRPr="00240388">
        <w:rPr>
          <w:rFonts w:ascii="Arial" w:eastAsia="Times New Roman" w:hAnsi="Arial" w:cs="Arial"/>
          <w:sz w:val="24"/>
          <w:szCs w:val="24"/>
          <w:lang w:eastAsia="ru-RU"/>
        </w:rPr>
        <w:t xml:space="preserve">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Гражданская война и иностранная интервенция. Политические программы участвующих сторон. Политика «военного коммунизма». </w:t>
      </w:r>
      <w:r w:rsidRPr="00240388">
        <w:rPr>
          <w:rFonts w:ascii="Arial" w:eastAsia="Times New Roman" w:hAnsi="Arial" w:cs="Arial"/>
          <w:i/>
          <w:sz w:val="24"/>
          <w:szCs w:val="24"/>
          <w:lang w:eastAsia="ru-RU"/>
        </w:rPr>
        <w:t xml:space="preserve">«Белый» и «красный» террор. Российская эмиграция.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Переход к новой экономической политике. </w:t>
      </w:r>
    </w:p>
    <w:p w:rsidR="0050717E" w:rsidRPr="00240388" w:rsidRDefault="0050717E" w:rsidP="0050717E">
      <w:pPr>
        <w:widowControl w:val="0"/>
        <w:autoSpaceDE w:val="0"/>
        <w:autoSpaceDN w:val="0"/>
        <w:adjustRightInd w:val="0"/>
        <w:spacing w:after="0" w:line="240" w:lineRule="auto"/>
        <w:ind w:firstLine="709"/>
        <w:rPr>
          <w:rFonts w:ascii="Arial" w:eastAsia="Times New Roman" w:hAnsi="Arial" w:cs="Arial"/>
          <w:b/>
          <w:sz w:val="24"/>
          <w:szCs w:val="24"/>
          <w:lang w:eastAsia="ru-RU"/>
        </w:rPr>
      </w:pPr>
      <w:r w:rsidRPr="00240388">
        <w:rPr>
          <w:rFonts w:ascii="Arial" w:eastAsia="Times New Roman" w:hAnsi="Arial" w:cs="Arial"/>
          <w:b/>
          <w:sz w:val="24"/>
          <w:szCs w:val="24"/>
          <w:lang w:eastAsia="ru-RU"/>
        </w:rPr>
        <w:t xml:space="preserve">СССР в 1922-1991 гг.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Образование СССР. Выбор путей объединения. Национально-государственное строительство.</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Партийные дискуссии о путях социалистической модернизации общества. </w:t>
      </w:r>
      <w:r w:rsidRPr="00240388">
        <w:rPr>
          <w:rFonts w:ascii="Arial" w:eastAsia="Times New Roman" w:hAnsi="Arial" w:cs="Arial"/>
          <w:i/>
          <w:sz w:val="24"/>
          <w:szCs w:val="24"/>
          <w:lang w:eastAsia="ru-RU"/>
        </w:rPr>
        <w:t xml:space="preserve">Концепция построения социализма в отдельно взятой стране. </w:t>
      </w:r>
      <w:r w:rsidRPr="00240388">
        <w:rPr>
          <w:rFonts w:ascii="Arial" w:eastAsia="Times New Roman" w:hAnsi="Arial" w:cs="Arial"/>
          <w:sz w:val="24"/>
          <w:szCs w:val="24"/>
          <w:lang w:eastAsia="ru-RU"/>
        </w:rPr>
        <w:t xml:space="preserve">Культ личности И.В.Сталина. Массовые репрессии. Конституция </w:t>
      </w:r>
      <w:smartTag w:uri="urn:schemas-microsoft-com:office:smarttags" w:element="metricconverter">
        <w:smartTagPr>
          <w:attr w:name="ProductID" w:val="1936 г"/>
        </w:smartTagPr>
        <w:r w:rsidRPr="00240388">
          <w:rPr>
            <w:rFonts w:ascii="Arial" w:eastAsia="Times New Roman" w:hAnsi="Arial" w:cs="Arial"/>
            <w:sz w:val="24"/>
            <w:szCs w:val="24"/>
            <w:lang w:eastAsia="ru-RU"/>
          </w:rPr>
          <w:t>1936 г</w:t>
        </w:r>
      </w:smartTag>
      <w:r w:rsidRPr="00240388">
        <w:rPr>
          <w:rFonts w:ascii="Arial" w:eastAsia="Times New Roman" w:hAnsi="Arial" w:cs="Arial"/>
          <w:sz w:val="24"/>
          <w:szCs w:val="24"/>
          <w:lang w:eastAsia="ru-RU"/>
        </w:rPr>
        <w:t xml:space="preserve">.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Причины свертывания новой экономической политики. Индустриализация. Коллективизация. «Культурная революция». </w:t>
      </w:r>
      <w:r w:rsidRPr="00240388">
        <w:rPr>
          <w:rFonts w:ascii="Arial" w:eastAsia="Times New Roman" w:hAnsi="Arial" w:cs="Arial"/>
          <w:i/>
          <w:sz w:val="24"/>
          <w:szCs w:val="24"/>
          <w:lang w:eastAsia="ru-RU"/>
        </w:rPr>
        <w:t>Создание советской системы образования. Идеологические основы советского общества.</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i/>
          <w:sz w:val="24"/>
          <w:szCs w:val="24"/>
          <w:lang w:eastAsia="ru-RU"/>
        </w:rPr>
        <w:t xml:space="preserve">Дипломатическое признание СССР. </w:t>
      </w:r>
      <w:r w:rsidRPr="00240388">
        <w:rPr>
          <w:rFonts w:ascii="Arial" w:eastAsia="Times New Roman" w:hAnsi="Arial" w:cs="Arial"/>
          <w:sz w:val="24"/>
          <w:szCs w:val="24"/>
          <w:lang w:eastAsia="ru-RU"/>
        </w:rPr>
        <w:t xml:space="preserve">Внешнеполитическая стратегия СССР между мировыми войнами.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Великая Отечественная война. Основные этапы военных действий. </w:t>
      </w:r>
      <w:r w:rsidRPr="00240388">
        <w:rPr>
          <w:rFonts w:ascii="Arial" w:eastAsia="Times New Roman" w:hAnsi="Arial" w:cs="Arial"/>
          <w:i/>
          <w:sz w:val="24"/>
          <w:szCs w:val="24"/>
          <w:lang w:eastAsia="ru-RU"/>
        </w:rPr>
        <w:t>Советское военное искусство</w:t>
      </w:r>
      <w:r w:rsidRPr="00240388">
        <w:rPr>
          <w:rFonts w:ascii="Arial" w:eastAsia="Times New Roman" w:hAnsi="Arial" w:cs="Arial"/>
          <w:sz w:val="24"/>
          <w:szCs w:val="24"/>
          <w:lang w:eastAsia="ru-RU"/>
        </w:rPr>
        <w:t>.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sidRPr="00240388">
        <w:rPr>
          <w:rFonts w:ascii="Arial" w:eastAsia="Times New Roman" w:hAnsi="Arial" w:cs="Arial"/>
          <w:sz w:val="24"/>
          <w:szCs w:val="24"/>
          <w:lang w:eastAsia="ru-RU"/>
        </w:rPr>
        <w:t xml:space="preserve"> В</w:t>
      </w:r>
      <w:proofErr w:type="gramEnd"/>
      <w:r w:rsidRPr="00240388">
        <w:rPr>
          <w:rFonts w:ascii="Arial" w:eastAsia="Times New Roman" w:hAnsi="Arial" w:cs="Arial"/>
          <w:sz w:val="24"/>
          <w:szCs w:val="24"/>
          <w:lang w:eastAsia="ru-RU"/>
        </w:rPr>
        <w:t xml:space="preserve">торой мировой войне.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240388">
        <w:rPr>
          <w:rFonts w:ascii="Arial" w:eastAsia="Times New Roman" w:hAnsi="Arial" w:cs="Arial"/>
          <w:sz w:val="24"/>
          <w:szCs w:val="24"/>
          <w:lang w:eastAsia="ru-RU"/>
        </w:rPr>
        <w:t xml:space="preserve">Восстановление хозяйства. Идеологические кампании конца 1940-х гг. </w:t>
      </w:r>
      <w:r w:rsidRPr="00240388">
        <w:rPr>
          <w:rFonts w:ascii="Arial" w:eastAsia="Times New Roman" w:hAnsi="Arial" w:cs="Arial"/>
          <w:i/>
          <w:sz w:val="24"/>
          <w:szCs w:val="24"/>
          <w:lang w:eastAsia="ru-RU"/>
        </w:rPr>
        <w:t xml:space="preserve">Складывание мировой социалистической системы. </w:t>
      </w:r>
      <w:r w:rsidRPr="00240388">
        <w:rPr>
          <w:rFonts w:ascii="Arial" w:eastAsia="Times New Roman" w:hAnsi="Arial" w:cs="Arial"/>
          <w:sz w:val="24"/>
          <w:szCs w:val="24"/>
          <w:lang w:eastAsia="ru-RU"/>
        </w:rPr>
        <w:t>«Холодная война» и ее влияние на экономику и внешнюю политику страны.</w:t>
      </w:r>
      <w:r w:rsidRPr="00240388">
        <w:rPr>
          <w:rFonts w:ascii="Arial" w:eastAsia="Times New Roman" w:hAnsi="Arial" w:cs="Arial"/>
          <w:b/>
          <w:sz w:val="24"/>
          <w:szCs w:val="24"/>
          <w:lang w:eastAsia="ru-RU"/>
        </w:rPr>
        <w:t xml:space="preserve"> </w:t>
      </w:r>
      <w:r w:rsidRPr="00240388">
        <w:rPr>
          <w:rFonts w:ascii="Arial" w:eastAsia="Times New Roman" w:hAnsi="Arial" w:cs="Arial"/>
          <w:i/>
          <w:sz w:val="24"/>
          <w:szCs w:val="24"/>
          <w:lang w:eastAsia="ru-RU"/>
        </w:rPr>
        <w:t>Овладение СССР ракетно-ядерным оружием.</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Попытки преодоления культа личности. ХХ съезд КПСС. Экономические реформы 1950-х – 1960-х гг., </w:t>
      </w:r>
      <w:r w:rsidRPr="00240388">
        <w:rPr>
          <w:rFonts w:ascii="Arial" w:eastAsia="Times New Roman" w:hAnsi="Arial" w:cs="Arial"/>
          <w:i/>
          <w:sz w:val="24"/>
          <w:szCs w:val="24"/>
          <w:lang w:eastAsia="ru-RU"/>
        </w:rPr>
        <w:t>причины их неудач.</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 xml:space="preserve">Концепция построения коммунизма. Теория развитого социализма. </w:t>
      </w:r>
      <w:r w:rsidRPr="00240388">
        <w:rPr>
          <w:rFonts w:ascii="Arial" w:eastAsia="Times New Roman" w:hAnsi="Arial" w:cs="Arial"/>
          <w:sz w:val="24"/>
          <w:szCs w:val="24"/>
          <w:lang w:eastAsia="ru-RU"/>
        </w:rPr>
        <w:t xml:space="preserve">Конституция </w:t>
      </w:r>
      <w:smartTag w:uri="urn:schemas-microsoft-com:office:smarttags" w:element="metricconverter">
        <w:smartTagPr>
          <w:attr w:name="ProductID" w:val="1977 г"/>
        </w:smartTagPr>
        <w:r w:rsidRPr="00240388">
          <w:rPr>
            <w:rFonts w:ascii="Arial" w:eastAsia="Times New Roman" w:hAnsi="Arial" w:cs="Arial"/>
            <w:sz w:val="24"/>
            <w:szCs w:val="24"/>
            <w:lang w:eastAsia="ru-RU"/>
          </w:rPr>
          <w:t>1977 г</w:t>
        </w:r>
      </w:smartTag>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 xml:space="preserve">Диссидентское и правозащитное движение.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Особенности развития советской культуры в 1950-1980 гг. </w:t>
      </w:r>
      <w:r w:rsidRPr="00240388">
        <w:rPr>
          <w:rFonts w:ascii="Arial" w:eastAsia="Times New Roman" w:hAnsi="Arial" w:cs="Arial"/>
          <w:i/>
          <w:sz w:val="24"/>
          <w:szCs w:val="24"/>
          <w:lang w:eastAsia="ru-RU"/>
        </w:rPr>
        <w:t>Наука и образование в СССР.</w:t>
      </w:r>
      <w:r w:rsidRPr="00240388">
        <w:rPr>
          <w:rFonts w:ascii="Arial" w:eastAsia="Times New Roman" w:hAnsi="Arial" w:cs="Arial"/>
          <w:sz w:val="24"/>
          <w:szCs w:val="24"/>
          <w:lang w:eastAsia="ru-RU"/>
        </w:rPr>
        <w:t xml:space="preserve">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«Застой».</w:t>
      </w:r>
      <w:r w:rsidRPr="00240388">
        <w:rPr>
          <w:rFonts w:ascii="Arial" w:eastAsia="Times New Roman" w:hAnsi="Arial" w:cs="Arial"/>
          <w:i/>
          <w:sz w:val="24"/>
          <w:szCs w:val="24"/>
          <w:lang w:eastAsia="ru-RU"/>
        </w:rPr>
        <w:t xml:space="preserve"> </w:t>
      </w:r>
      <w:r w:rsidRPr="00240388">
        <w:rPr>
          <w:rFonts w:ascii="Arial" w:eastAsia="Times New Roman" w:hAnsi="Arial" w:cs="Arial"/>
          <w:sz w:val="24"/>
          <w:szCs w:val="24"/>
          <w:lang w:eastAsia="ru-RU"/>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240388">
        <w:rPr>
          <w:rFonts w:ascii="Arial" w:eastAsia="Times New Roman" w:hAnsi="Arial" w:cs="Arial"/>
          <w:i/>
          <w:sz w:val="24"/>
          <w:szCs w:val="24"/>
          <w:lang w:eastAsia="ru-RU"/>
        </w:rPr>
        <w:t>Кризис коммунистической идеологии</w:t>
      </w:r>
      <w:r w:rsidRPr="00240388">
        <w:rPr>
          <w:rFonts w:ascii="Arial" w:eastAsia="Times New Roman" w:hAnsi="Arial" w:cs="Arial"/>
          <w:sz w:val="24"/>
          <w:szCs w:val="24"/>
          <w:lang w:eastAsia="ru-RU"/>
        </w:rPr>
        <w:t>.</w:t>
      </w:r>
      <w:r w:rsidRPr="00240388">
        <w:rPr>
          <w:rFonts w:ascii="Arial" w:eastAsia="Times New Roman" w:hAnsi="Arial" w:cs="Arial"/>
          <w:i/>
          <w:sz w:val="24"/>
          <w:szCs w:val="24"/>
          <w:lang w:eastAsia="ru-RU"/>
        </w:rPr>
        <w:t xml:space="preserve"> Межнациональные конфликты.</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СССР в глобальных и региональных конфликтах второй половины ХХ в. Достижение военно-стратегического паритета СССР и США.</w:t>
      </w:r>
      <w:r w:rsidRPr="00240388">
        <w:rPr>
          <w:rFonts w:ascii="Arial" w:eastAsia="Times New Roman" w:hAnsi="Arial" w:cs="Arial"/>
          <w:i/>
          <w:sz w:val="24"/>
          <w:szCs w:val="24"/>
          <w:lang w:eastAsia="ru-RU"/>
        </w:rPr>
        <w:t xml:space="preserve"> Политика разрядки</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 xml:space="preserve">Афганская война.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i/>
          <w:sz w:val="24"/>
          <w:szCs w:val="24"/>
          <w:lang w:eastAsia="ru-RU"/>
        </w:rPr>
        <w:t xml:space="preserve">Причины распада СССР. </w:t>
      </w:r>
    </w:p>
    <w:p w:rsidR="0050717E" w:rsidRPr="00240388" w:rsidRDefault="0050717E" w:rsidP="0050717E">
      <w:pPr>
        <w:widowControl w:val="0"/>
        <w:autoSpaceDE w:val="0"/>
        <w:autoSpaceDN w:val="0"/>
        <w:adjustRightInd w:val="0"/>
        <w:spacing w:after="0" w:line="240" w:lineRule="auto"/>
        <w:ind w:firstLine="709"/>
        <w:rPr>
          <w:rFonts w:ascii="Arial" w:eastAsia="Times New Roman" w:hAnsi="Arial" w:cs="Arial"/>
          <w:b/>
          <w:sz w:val="24"/>
          <w:szCs w:val="24"/>
          <w:lang w:eastAsia="ru-RU"/>
        </w:rPr>
      </w:pPr>
      <w:r w:rsidRPr="00240388">
        <w:rPr>
          <w:rFonts w:ascii="Arial" w:eastAsia="Times New Roman" w:hAnsi="Arial" w:cs="Arial"/>
          <w:b/>
          <w:sz w:val="24"/>
          <w:szCs w:val="24"/>
          <w:lang w:eastAsia="ru-RU"/>
        </w:rPr>
        <w:t>Российская Федерация (1991-2003 гг.)</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Становление новой российской государственности. Августовские события 1991г. </w:t>
      </w:r>
      <w:r w:rsidRPr="00240388">
        <w:rPr>
          <w:rFonts w:ascii="Arial" w:eastAsia="Times New Roman" w:hAnsi="Arial" w:cs="Arial"/>
          <w:i/>
          <w:sz w:val="24"/>
          <w:szCs w:val="24"/>
          <w:lang w:eastAsia="ru-RU"/>
        </w:rPr>
        <w:t>Политический кризис сентября-октября 1993г.</w:t>
      </w:r>
      <w:r w:rsidRPr="00240388">
        <w:rPr>
          <w:rFonts w:ascii="Arial" w:eastAsia="Times New Roman" w:hAnsi="Arial" w:cs="Arial"/>
          <w:sz w:val="24"/>
          <w:szCs w:val="24"/>
          <w:lang w:eastAsia="ru-RU"/>
        </w:rPr>
        <w:t xml:space="preserve"> Конституция Российской </w:t>
      </w:r>
      <w:r w:rsidRPr="00240388">
        <w:rPr>
          <w:rFonts w:ascii="Arial" w:eastAsia="Times New Roman" w:hAnsi="Arial" w:cs="Arial"/>
          <w:sz w:val="24"/>
          <w:szCs w:val="24"/>
          <w:lang w:eastAsia="ru-RU"/>
        </w:rPr>
        <w:lastRenderedPageBreak/>
        <w:t xml:space="preserve">Федерации </w:t>
      </w:r>
      <w:smartTag w:uri="urn:schemas-microsoft-com:office:smarttags" w:element="metricconverter">
        <w:smartTagPr>
          <w:attr w:name="ProductID" w:val="1993 г"/>
        </w:smartTagPr>
        <w:r w:rsidRPr="00240388">
          <w:rPr>
            <w:rFonts w:ascii="Arial" w:eastAsia="Times New Roman" w:hAnsi="Arial" w:cs="Arial"/>
            <w:sz w:val="24"/>
            <w:szCs w:val="24"/>
            <w:lang w:eastAsia="ru-RU"/>
          </w:rPr>
          <w:t>1993 г</w:t>
        </w:r>
      </w:smartTag>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Межнациональные и межконфессиональные отношения в современной России.</w:t>
      </w:r>
      <w:r w:rsidRPr="00240388">
        <w:rPr>
          <w:rFonts w:ascii="Arial" w:eastAsia="Times New Roman" w:hAnsi="Arial" w:cs="Arial"/>
          <w:sz w:val="24"/>
          <w:szCs w:val="24"/>
          <w:lang w:eastAsia="ru-RU"/>
        </w:rPr>
        <w:t xml:space="preserve"> </w:t>
      </w:r>
      <w:r w:rsidRPr="00240388">
        <w:rPr>
          <w:rFonts w:ascii="Arial" w:eastAsia="Times New Roman" w:hAnsi="Arial" w:cs="Arial"/>
          <w:i/>
          <w:sz w:val="24"/>
          <w:szCs w:val="24"/>
          <w:lang w:eastAsia="ru-RU"/>
        </w:rPr>
        <w:t>Чеченский конфликт.</w:t>
      </w:r>
      <w:r w:rsidRPr="00240388">
        <w:rPr>
          <w:rFonts w:ascii="Arial" w:eastAsia="Times New Roman" w:hAnsi="Arial" w:cs="Arial"/>
          <w:sz w:val="24"/>
          <w:szCs w:val="24"/>
          <w:lang w:eastAsia="ru-RU"/>
        </w:rPr>
        <w:t xml:space="preserve"> Политические партии и движения Российской Федерации. Российская Федерация и страны Содружества Независимых Государств.</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Переход к рыночной экономике: реформы и их последствия. </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i/>
          <w:sz w:val="24"/>
          <w:szCs w:val="24"/>
          <w:lang w:eastAsia="ru-RU"/>
        </w:rPr>
        <w:t>Российская культура в условиях радикального преобразования общества.</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240388">
        <w:rPr>
          <w:rFonts w:ascii="Arial" w:eastAsia="Times New Roman" w:hAnsi="Arial" w:cs="Arial"/>
          <w:sz w:val="24"/>
          <w:szCs w:val="24"/>
          <w:lang w:eastAsia="ru-RU"/>
        </w:rPr>
        <w:t xml:space="preserve">Россия в мировых интеграционных процессах и формировании современной международно-правовой системы. </w:t>
      </w:r>
      <w:r w:rsidRPr="00240388">
        <w:rPr>
          <w:rFonts w:ascii="Arial" w:eastAsia="Times New Roman" w:hAnsi="Arial" w:cs="Arial"/>
          <w:i/>
          <w:sz w:val="24"/>
          <w:szCs w:val="24"/>
          <w:lang w:eastAsia="ru-RU"/>
        </w:rPr>
        <w:t>Россия и вызовы глобализации.</w:t>
      </w:r>
    </w:p>
    <w:p w:rsidR="0050717E" w:rsidRPr="00240388" w:rsidRDefault="0050717E" w:rsidP="0050717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40388">
        <w:rPr>
          <w:rFonts w:ascii="Arial" w:eastAsia="Times New Roman" w:hAnsi="Arial" w:cs="Arial"/>
          <w:sz w:val="24"/>
          <w:szCs w:val="24"/>
          <w:lang w:eastAsia="ru-RU"/>
        </w:rPr>
        <w:t xml:space="preserve">Президентские выборы </w:t>
      </w:r>
      <w:smartTag w:uri="urn:schemas-microsoft-com:office:smarttags" w:element="metricconverter">
        <w:smartTagPr>
          <w:attr w:name="ProductID" w:val="2000 г"/>
        </w:smartTagPr>
        <w:r w:rsidRPr="00240388">
          <w:rPr>
            <w:rFonts w:ascii="Arial" w:eastAsia="Times New Roman" w:hAnsi="Arial" w:cs="Arial"/>
            <w:sz w:val="24"/>
            <w:szCs w:val="24"/>
            <w:lang w:eastAsia="ru-RU"/>
          </w:rPr>
          <w:t>2000 г</w:t>
        </w:r>
      </w:smartTag>
      <w:r w:rsidRPr="00240388">
        <w:rPr>
          <w:rFonts w:ascii="Arial" w:eastAsia="Times New Roman" w:hAnsi="Arial" w:cs="Arial"/>
          <w:sz w:val="24"/>
          <w:szCs w:val="24"/>
          <w:lang w:eastAsia="ru-RU"/>
        </w:rPr>
        <w:t>.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Основные итоги развития России с древнейших времён до наших дней. Значение изучение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50717E" w:rsidRPr="00240388" w:rsidRDefault="0050717E" w:rsidP="0050717E">
      <w:pPr>
        <w:spacing w:before="240" w:after="200" w:line="276" w:lineRule="auto"/>
        <w:jc w:val="center"/>
        <w:rPr>
          <w:rFonts w:ascii="Arial" w:eastAsia="Times New Roman" w:hAnsi="Arial" w:cs="Arial"/>
          <w:b/>
          <w:sz w:val="24"/>
          <w:szCs w:val="24"/>
          <w:u w:val="single"/>
        </w:rPr>
      </w:pPr>
      <w:proofErr w:type="spellStart"/>
      <w:r w:rsidRPr="00240388">
        <w:rPr>
          <w:rFonts w:ascii="Arial" w:eastAsia="Times New Roman" w:hAnsi="Arial" w:cs="Arial"/>
          <w:b/>
          <w:sz w:val="24"/>
          <w:szCs w:val="24"/>
          <w:u w:val="single"/>
        </w:rPr>
        <w:t>Учебно</w:t>
      </w:r>
      <w:proofErr w:type="spellEnd"/>
      <w:r w:rsidRPr="00240388">
        <w:rPr>
          <w:rFonts w:ascii="Arial" w:eastAsia="Times New Roman" w:hAnsi="Arial" w:cs="Arial"/>
          <w:b/>
          <w:sz w:val="24"/>
          <w:szCs w:val="24"/>
          <w:u w:val="single"/>
        </w:rPr>
        <w:t xml:space="preserve"> </w:t>
      </w:r>
      <w:proofErr w:type="gramStart"/>
      <w:r w:rsidRPr="00240388">
        <w:rPr>
          <w:rFonts w:ascii="Arial" w:eastAsia="Times New Roman" w:hAnsi="Arial" w:cs="Arial"/>
          <w:b/>
          <w:sz w:val="24"/>
          <w:szCs w:val="24"/>
          <w:u w:val="single"/>
        </w:rPr>
        <w:t>–т</w:t>
      </w:r>
      <w:proofErr w:type="gramEnd"/>
      <w:r w:rsidRPr="00240388">
        <w:rPr>
          <w:rFonts w:ascii="Arial" w:eastAsia="Times New Roman" w:hAnsi="Arial" w:cs="Arial"/>
          <w:b/>
          <w:sz w:val="24"/>
          <w:szCs w:val="24"/>
          <w:u w:val="single"/>
        </w:rPr>
        <w:t>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4204"/>
        <w:gridCol w:w="2202"/>
        <w:gridCol w:w="2229"/>
      </w:tblGrid>
      <w:tr w:rsidR="0050717E" w:rsidRPr="00240388" w:rsidTr="003D070C">
        <w:trPr>
          <w:trHeight w:hRule="exact" w:val="909"/>
        </w:trPr>
        <w:tc>
          <w:tcPr>
            <w:tcW w:w="1662" w:type="dxa"/>
          </w:tcPr>
          <w:p w:rsidR="0050717E" w:rsidRPr="00240388" w:rsidRDefault="0050717E" w:rsidP="003D070C">
            <w:pPr>
              <w:spacing w:after="0" w:line="240" w:lineRule="auto"/>
              <w:jc w:val="center"/>
              <w:rPr>
                <w:rFonts w:ascii="Arial" w:eastAsia="Times New Roman" w:hAnsi="Arial" w:cs="Arial"/>
                <w:b/>
                <w:sz w:val="24"/>
                <w:szCs w:val="24"/>
              </w:rPr>
            </w:pPr>
            <w:r w:rsidRPr="00240388">
              <w:rPr>
                <w:rFonts w:ascii="Arial" w:eastAsia="Times New Roman" w:hAnsi="Arial" w:cs="Arial"/>
                <w:b/>
                <w:sz w:val="24"/>
                <w:szCs w:val="24"/>
              </w:rPr>
              <w:t>№</w:t>
            </w:r>
          </w:p>
        </w:tc>
        <w:tc>
          <w:tcPr>
            <w:tcW w:w="7208" w:type="dxa"/>
            <w:vAlign w:val="center"/>
          </w:tcPr>
          <w:p w:rsidR="0050717E" w:rsidRPr="00240388" w:rsidRDefault="0050717E" w:rsidP="003D070C">
            <w:pPr>
              <w:spacing w:after="0" w:line="240" w:lineRule="auto"/>
              <w:jc w:val="center"/>
              <w:rPr>
                <w:rFonts w:ascii="Arial" w:eastAsia="Times New Roman" w:hAnsi="Arial" w:cs="Arial"/>
                <w:b/>
                <w:sz w:val="24"/>
                <w:szCs w:val="24"/>
              </w:rPr>
            </w:pPr>
            <w:r w:rsidRPr="00240388">
              <w:rPr>
                <w:rFonts w:ascii="Arial" w:eastAsia="Times New Roman" w:hAnsi="Arial" w:cs="Arial"/>
                <w:b/>
                <w:sz w:val="24"/>
                <w:szCs w:val="24"/>
              </w:rPr>
              <w:t>Темы</w:t>
            </w:r>
          </w:p>
        </w:tc>
        <w:tc>
          <w:tcPr>
            <w:tcW w:w="3125" w:type="dxa"/>
          </w:tcPr>
          <w:p w:rsidR="0050717E" w:rsidRPr="00240388" w:rsidRDefault="0050717E" w:rsidP="003D070C">
            <w:pPr>
              <w:spacing w:after="0" w:line="240" w:lineRule="auto"/>
              <w:jc w:val="center"/>
              <w:rPr>
                <w:rFonts w:ascii="Arial" w:eastAsia="Times New Roman" w:hAnsi="Arial" w:cs="Arial"/>
                <w:b/>
                <w:sz w:val="24"/>
                <w:szCs w:val="24"/>
              </w:rPr>
            </w:pPr>
            <w:r w:rsidRPr="00240388">
              <w:rPr>
                <w:rFonts w:ascii="Arial" w:eastAsia="Times New Roman" w:hAnsi="Arial" w:cs="Arial"/>
                <w:b/>
                <w:sz w:val="24"/>
                <w:szCs w:val="24"/>
              </w:rPr>
              <w:t xml:space="preserve">Количество часов </w:t>
            </w:r>
          </w:p>
        </w:tc>
        <w:tc>
          <w:tcPr>
            <w:tcW w:w="2791" w:type="dxa"/>
          </w:tcPr>
          <w:p w:rsidR="0050717E" w:rsidRPr="00240388" w:rsidRDefault="0050717E" w:rsidP="003D070C">
            <w:pPr>
              <w:spacing w:before="240" w:after="200" w:line="240" w:lineRule="auto"/>
              <w:rPr>
                <w:rFonts w:ascii="Arial" w:eastAsia="Times New Roman" w:hAnsi="Arial" w:cs="Arial"/>
                <w:b/>
                <w:sz w:val="24"/>
                <w:szCs w:val="24"/>
              </w:rPr>
            </w:pPr>
            <w:r w:rsidRPr="00240388">
              <w:rPr>
                <w:rFonts w:ascii="Arial" w:eastAsia="Times New Roman" w:hAnsi="Arial" w:cs="Arial"/>
                <w:b/>
                <w:sz w:val="24"/>
                <w:szCs w:val="24"/>
              </w:rPr>
              <w:t xml:space="preserve">Проверочные работы </w:t>
            </w:r>
          </w:p>
        </w:tc>
      </w:tr>
      <w:tr w:rsidR="0050717E" w:rsidRPr="00240388" w:rsidTr="003D070C">
        <w:trPr>
          <w:trHeight w:hRule="exact" w:val="397"/>
        </w:trPr>
        <w:tc>
          <w:tcPr>
            <w:tcW w:w="1662"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1</w:t>
            </w:r>
          </w:p>
        </w:tc>
        <w:tc>
          <w:tcPr>
            <w:tcW w:w="7208" w:type="dxa"/>
            <w:vAlign w:val="center"/>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 xml:space="preserve">Россия во второй половине XX  - начале  XXI </w:t>
            </w:r>
            <w:proofErr w:type="gramStart"/>
            <w:r w:rsidRPr="00240388">
              <w:rPr>
                <w:rFonts w:ascii="Arial" w:eastAsia="Times New Roman" w:hAnsi="Arial" w:cs="Arial"/>
                <w:sz w:val="24"/>
                <w:szCs w:val="24"/>
              </w:rPr>
              <w:t>в</w:t>
            </w:r>
            <w:proofErr w:type="gramEnd"/>
            <w:r w:rsidRPr="00240388">
              <w:rPr>
                <w:rFonts w:ascii="Arial" w:eastAsia="Times New Roman" w:hAnsi="Arial" w:cs="Arial"/>
                <w:sz w:val="24"/>
                <w:szCs w:val="24"/>
              </w:rPr>
              <w:t>.в.</w:t>
            </w:r>
          </w:p>
        </w:tc>
        <w:tc>
          <w:tcPr>
            <w:tcW w:w="3125"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8</w:t>
            </w:r>
          </w:p>
        </w:tc>
        <w:tc>
          <w:tcPr>
            <w:tcW w:w="2791" w:type="dxa"/>
            <w:vMerge w:val="restart"/>
          </w:tcPr>
          <w:p w:rsidR="0050717E" w:rsidRPr="00240388" w:rsidRDefault="0050717E" w:rsidP="003D070C">
            <w:pPr>
              <w:spacing w:before="240" w:after="200" w:line="240" w:lineRule="auto"/>
              <w:jc w:val="center"/>
              <w:rPr>
                <w:rFonts w:ascii="Arial" w:eastAsia="Times New Roman" w:hAnsi="Arial" w:cs="Arial"/>
                <w:sz w:val="24"/>
                <w:szCs w:val="24"/>
              </w:rPr>
            </w:pPr>
            <w:r w:rsidRPr="00240388">
              <w:rPr>
                <w:rFonts w:ascii="Arial" w:eastAsia="Times New Roman" w:hAnsi="Arial" w:cs="Arial"/>
                <w:sz w:val="24"/>
                <w:szCs w:val="24"/>
              </w:rPr>
              <w:t>2</w:t>
            </w:r>
          </w:p>
        </w:tc>
      </w:tr>
      <w:tr w:rsidR="0050717E" w:rsidRPr="00240388" w:rsidTr="003D070C">
        <w:trPr>
          <w:trHeight w:hRule="exact" w:val="397"/>
        </w:trPr>
        <w:tc>
          <w:tcPr>
            <w:tcW w:w="1662"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2</w:t>
            </w:r>
          </w:p>
        </w:tc>
        <w:tc>
          <w:tcPr>
            <w:tcW w:w="7208" w:type="dxa"/>
            <w:vAlign w:val="center"/>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 xml:space="preserve">Революция </w:t>
            </w:r>
            <w:smartTag w:uri="urn:schemas-microsoft-com:office:smarttags" w:element="metricconverter">
              <w:smartTagPr>
                <w:attr w:name="ProductID" w:val="1917 г"/>
              </w:smartTagPr>
              <w:r w:rsidRPr="00240388">
                <w:rPr>
                  <w:rFonts w:ascii="Arial" w:eastAsia="Times New Roman" w:hAnsi="Arial" w:cs="Arial"/>
                  <w:sz w:val="24"/>
                  <w:szCs w:val="24"/>
                </w:rPr>
                <w:t>1917 г</w:t>
              </w:r>
            </w:smartTag>
            <w:r w:rsidRPr="00240388">
              <w:rPr>
                <w:rFonts w:ascii="Arial" w:eastAsia="Times New Roman" w:hAnsi="Arial" w:cs="Arial"/>
                <w:sz w:val="24"/>
                <w:szCs w:val="24"/>
              </w:rPr>
              <w:t>. и Гражданская война в России</w:t>
            </w:r>
          </w:p>
        </w:tc>
        <w:tc>
          <w:tcPr>
            <w:tcW w:w="3125"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8</w:t>
            </w:r>
          </w:p>
        </w:tc>
        <w:tc>
          <w:tcPr>
            <w:tcW w:w="2791" w:type="dxa"/>
            <w:vMerge/>
          </w:tcPr>
          <w:p w:rsidR="0050717E" w:rsidRPr="00240388" w:rsidRDefault="0050717E" w:rsidP="003D070C">
            <w:pPr>
              <w:spacing w:before="240" w:after="200" w:line="240" w:lineRule="auto"/>
              <w:jc w:val="center"/>
              <w:rPr>
                <w:rFonts w:ascii="Arial" w:eastAsia="Times New Roman" w:hAnsi="Arial" w:cs="Arial"/>
                <w:sz w:val="24"/>
                <w:szCs w:val="24"/>
              </w:rPr>
            </w:pPr>
          </w:p>
        </w:tc>
      </w:tr>
      <w:tr w:rsidR="0050717E" w:rsidRPr="00240388" w:rsidTr="003D070C">
        <w:trPr>
          <w:trHeight w:hRule="exact" w:val="397"/>
        </w:trPr>
        <w:tc>
          <w:tcPr>
            <w:tcW w:w="1662"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3</w:t>
            </w:r>
          </w:p>
        </w:tc>
        <w:tc>
          <w:tcPr>
            <w:tcW w:w="7208" w:type="dxa"/>
            <w:vAlign w:val="center"/>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Советское общество в 1922 – 1941 гг.</w:t>
            </w:r>
          </w:p>
        </w:tc>
        <w:tc>
          <w:tcPr>
            <w:tcW w:w="3125"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6</w:t>
            </w:r>
          </w:p>
        </w:tc>
        <w:tc>
          <w:tcPr>
            <w:tcW w:w="2791" w:type="dxa"/>
            <w:vMerge w:val="restart"/>
          </w:tcPr>
          <w:p w:rsidR="0050717E" w:rsidRPr="00240388" w:rsidRDefault="0050717E" w:rsidP="003D070C">
            <w:pPr>
              <w:spacing w:before="240" w:after="200" w:line="240" w:lineRule="auto"/>
              <w:jc w:val="center"/>
              <w:rPr>
                <w:rFonts w:ascii="Arial" w:eastAsia="Times New Roman" w:hAnsi="Arial" w:cs="Arial"/>
                <w:sz w:val="24"/>
                <w:szCs w:val="24"/>
              </w:rPr>
            </w:pPr>
            <w:r w:rsidRPr="00240388">
              <w:rPr>
                <w:rFonts w:ascii="Arial" w:eastAsia="Times New Roman" w:hAnsi="Arial" w:cs="Arial"/>
                <w:sz w:val="24"/>
                <w:szCs w:val="24"/>
              </w:rPr>
              <w:t>1</w:t>
            </w:r>
          </w:p>
        </w:tc>
      </w:tr>
      <w:tr w:rsidR="0050717E" w:rsidRPr="00240388" w:rsidTr="003D070C">
        <w:trPr>
          <w:trHeight w:hRule="exact" w:val="397"/>
        </w:trPr>
        <w:tc>
          <w:tcPr>
            <w:tcW w:w="1662"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4</w:t>
            </w:r>
          </w:p>
        </w:tc>
        <w:tc>
          <w:tcPr>
            <w:tcW w:w="7208" w:type="dxa"/>
            <w:vAlign w:val="center"/>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Советский союз в годы Великой Отечественной войны</w:t>
            </w:r>
          </w:p>
        </w:tc>
        <w:tc>
          <w:tcPr>
            <w:tcW w:w="3125" w:type="dxa"/>
          </w:tcPr>
          <w:p w:rsidR="0050717E" w:rsidRPr="00240388" w:rsidRDefault="0050717E" w:rsidP="003D070C">
            <w:pPr>
              <w:spacing w:after="0" w:line="240" w:lineRule="auto"/>
              <w:jc w:val="center"/>
              <w:rPr>
                <w:rFonts w:ascii="Arial" w:eastAsia="Times New Roman" w:hAnsi="Arial" w:cs="Arial"/>
                <w:sz w:val="24"/>
                <w:szCs w:val="24"/>
              </w:rPr>
            </w:pPr>
            <w:r w:rsidRPr="00240388">
              <w:rPr>
                <w:rFonts w:ascii="Arial" w:eastAsia="Times New Roman" w:hAnsi="Arial" w:cs="Arial"/>
                <w:sz w:val="24"/>
                <w:szCs w:val="24"/>
              </w:rPr>
              <w:t>6</w:t>
            </w:r>
          </w:p>
        </w:tc>
        <w:tc>
          <w:tcPr>
            <w:tcW w:w="2791" w:type="dxa"/>
            <w:vMerge/>
          </w:tcPr>
          <w:p w:rsidR="0050717E" w:rsidRPr="00240388" w:rsidRDefault="0050717E" w:rsidP="003D070C">
            <w:pPr>
              <w:spacing w:before="240" w:after="200" w:line="240" w:lineRule="auto"/>
              <w:jc w:val="center"/>
              <w:rPr>
                <w:rFonts w:ascii="Arial" w:eastAsia="Times New Roman" w:hAnsi="Arial" w:cs="Arial"/>
                <w:sz w:val="24"/>
                <w:szCs w:val="24"/>
              </w:rPr>
            </w:pPr>
          </w:p>
        </w:tc>
      </w:tr>
      <w:tr w:rsidR="0050717E" w:rsidRPr="00240388" w:rsidTr="003D070C">
        <w:trPr>
          <w:trHeight w:hRule="exact" w:val="397"/>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5</w:t>
            </w: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 xml:space="preserve">СССР </w:t>
            </w:r>
            <w:proofErr w:type="gramStart"/>
            <w:r w:rsidRPr="00240388">
              <w:rPr>
                <w:rFonts w:ascii="Arial" w:eastAsia="Times New Roman" w:hAnsi="Arial" w:cs="Arial"/>
                <w:sz w:val="24"/>
                <w:szCs w:val="24"/>
              </w:rPr>
              <w:t>в первые</w:t>
            </w:r>
            <w:proofErr w:type="gramEnd"/>
            <w:r w:rsidRPr="00240388">
              <w:rPr>
                <w:rFonts w:ascii="Arial" w:eastAsia="Times New Roman" w:hAnsi="Arial" w:cs="Arial"/>
                <w:sz w:val="24"/>
                <w:szCs w:val="24"/>
              </w:rPr>
              <w:t xml:space="preserve"> послевоенные десятилетия</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4</w:t>
            </w:r>
          </w:p>
        </w:tc>
        <w:tc>
          <w:tcPr>
            <w:tcW w:w="2791" w:type="dxa"/>
            <w:vMerge w:val="restart"/>
          </w:tcPr>
          <w:p w:rsidR="0050717E" w:rsidRPr="00240388" w:rsidRDefault="0050717E" w:rsidP="003D070C">
            <w:pPr>
              <w:spacing w:before="240" w:after="200" w:line="276" w:lineRule="auto"/>
              <w:jc w:val="center"/>
              <w:rPr>
                <w:rFonts w:ascii="Arial" w:eastAsia="Times New Roman" w:hAnsi="Arial" w:cs="Arial"/>
                <w:sz w:val="24"/>
                <w:szCs w:val="24"/>
              </w:rPr>
            </w:pPr>
            <w:r w:rsidRPr="00240388">
              <w:rPr>
                <w:rFonts w:ascii="Arial" w:eastAsia="Times New Roman" w:hAnsi="Arial" w:cs="Arial"/>
                <w:sz w:val="24"/>
                <w:szCs w:val="24"/>
              </w:rPr>
              <w:t>1</w:t>
            </w:r>
          </w:p>
        </w:tc>
      </w:tr>
      <w:tr w:rsidR="0050717E" w:rsidRPr="00240388" w:rsidTr="003D070C">
        <w:trPr>
          <w:trHeight w:hRule="exact" w:val="397"/>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6</w:t>
            </w: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СССР в середине 1960-х – начале 1980 –х г.г.</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3</w:t>
            </w:r>
          </w:p>
        </w:tc>
        <w:tc>
          <w:tcPr>
            <w:tcW w:w="2791" w:type="dxa"/>
            <w:vMerge/>
          </w:tcPr>
          <w:p w:rsidR="0050717E" w:rsidRPr="00240388" w:rsidRDefault="0050717E" w:rsidP="003D070C">
            <w:pPr>
              <w:spacing w:before="240" w:after="200" w:line="276" w:lineRule="auto"/>
              <w:jc w:val="center"/>
              <w:rPr>
                <w:rFonts w:ascii="Arial" w:eastAsia="Times New Roman" w:hAnsi="Arial" w:cs="Arial"/>
                <w:sz w:val="24"/>
                <w:szCs w:val="24"/>
              </w:rPr>
            </w:pPr>
          </w:p>
        </w:tc>
      </w:tr>
      <w:tr w:rsidR="0050717E" w:rsidRPr="00240388" w:rsidTr="003D070C">
        <w:trPr>
          <w:trHeight w:hRule="exact" w:val="397"/>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7</w:t>
            </w: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Советское общество в 1985 – 1991 гг.</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4</w:t>
            </w:r>
          </w:p>
        </w:tc>
        <w:tc>
          <w:tcPr>
            <w:tcW w:w="2791" w:type="dxa"/>
            <w:vMerge/>
          </w:tcPr>
          <w:p w:rsidR="0050717E" w:rsidRPr="00240388" w:rsidRDefault="0050717E" w:rsidP="003D070C">
            <w:pPr>
              <w:spacing w:before="240" w:after="200" w:line="276" w:lineRule="auto"/>
              <w:jc w:val="center"/>
              <w:rPr>
                <w:rFonts w:ascii="Arial" w:eastAsia="Times New Roman" w:hAnsi="Arial" w:cs="Arial"/>
                <w:sz w:val="24"/>
                <w:szCs w:val="24"/>
              </w:rPr>
            </w:pPr>
          </w:p>
        </w:tc>
      </w:tr>
      <w:tr w:rsidR="0050717E" w:rsidRPr="00240388" w:rsidTr="003D070C">
        <w:trPr>
          <w:trHeight w:hRule="exact" w:val="397"/>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8</w:t>
            </w: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Российская Федерация (1991 – 2003 гг.)</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7</w:t>
            </w:r>
          </w:p>
        </w:tc>
        <w:tc>
          <w:tcPr>
            <w:tcW w:w="2791" w:type="dxa"/>
            <w:vMerge/>
          </w:tcPr>
          <w:p w:rsidR="0050717E" w:rsidRPr="00240388" w:rsidRDefault="0050717E" w:rsidP="003D070C">
            <w:pPr>
              <w:spacing w:before="240" w:after="200" w:line="276" w:lineRule="auto"/>
              <w:jc w:val="center"/>
              <w:rPr>
                <w:rFonts w:ascii="Arial" w:eastAsia="Times New Roman" w:hAnsi="Arial" w:cs="Arial"/>
                <w:sz w:val="24"/>
                <w:szCs w:val="24"/>
              </w:rPr>
            </w:pPr>
          </w:p>
        </w:tc>
      </w:tr>
      <w:tr w:rsidR="0050717E" w:rsidRPr="00240388" w:rsidTr="003D070C">
        <w:trPr>
          <w:trHeight w:hRule="exact" w:val="655"/>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9</w:t>
            </w: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Человечество на этапе перехода к информационному обществу</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19</w:t>
            </w:r>
          </w:p>
        </w:tc>
        <w:tc>
          <w:tcPr>
            <w:tcW w:w="2791" w:type="dxa"/>
          </w:tcPr>
          <w:p w:rsidR="0050717E" w:rsidRPr="00240388" w:rsidRDefault="0050717E" w:rsidP="003D070C">
            <w:pPr>
              <w:spacing w:before="240" w:after="200" w:line="276" w:lineRule="auto"/>
              <w:jc w:val="center"/>
              <w:rPr>
                <w:rFonts w:ascii="Arial" w:eastAsia="Times New Roman" w:hAnsi="Arial" w:cs="Arial"/>
                <w:sz w:val="24"/>
                <w:szCs w:val="24"/>
              </w:rPr>
            </w:pPr>
            <w:r w:rsidRPr="00240388">
              <w:rPr>
                <w:rFonts w:ascii="Arial" w:eastAsia="Times New Roman" w:hAnsi="Arial" w:cs="Arial"/>
                <w:sz w:val="24"/>
                <w:szCs w:val="24"/>
              </w:rPr>
              <w:t>1</w:t>
            </w:r>
          </w:p>
        </w:tc>
      </w:tr>
      <w:tr w:rsidR="0050717E" w:rsidRPr="00240388" w:rsidTr="003D070C">
        <w:trPr>
          <w:trHeight w:hRule="exact" w:val="397"/>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10</w:t>
            </w: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Повторение</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3</w:t>
            </w:r>
          </w:p>
        </w:tc>
        <w:tc>
          <w:tcPr>
            <w:tcW w:w="2791" w:type="dxa"/>
          </w:tcPr>
          <w:p w:rsidR="0050717E" w:rsidRPr="00240388" w:rsidRDefault="0050717E" w:rsidP="003D070C">
            <w:pPr>
              <w:spacing w:before="240" w:after="200" w:line="276" w:lineRule="auto"/>
              <w:jc w:val="center"/>
              <w:rPr>
                <w:rFonts w:ascii="Arial" w:eastAsia="Times New Roman" w:hAnsi="Arial" w:cs="Arial"/>
                <w:sz w:val="24"/>
                <w:szCs w:val="24"/>
              </w:rPr>
            </w:pPr>
          </w:p>
        </w:tc>
      </w:tr>
      <w:tr w:rsidR="0050717E" w:rsidRPr="00240388" w:rsidTr="003D070C">
        <w:trPr>
          <w:trHeight w:hRule="exact" w:val="659"/>
        </w:trPr>
        <w:tc>
          <w:tcPr>
            <w:tcW w:w="1662" w:type="dxa"/>
          </w:tcPr>
          <w:p w:rsidR="0050717E" w:rsidRPr="00240388" w:rsidRDefault="0050717E" w:rsidP="003D070C">
            <w:pPr>
              <w:spacing w:after="0" w:line="276" w:lineRule="auto"/>
              <w:jc w:val="center"/>
              <w:rPr>
                <w:rFonts w:ascii="Arial" w:eastAsia="Times New Roman" w:hAnsi="Arial" w:cs="Arial"/>
                <w:sz w:val="24"/>
                <w:szCs w:val="24"/>
              </w:rPr>
            </w:pPr>
          </w:p>
        </w:tc>
        <w:tc>
          <w:tcPr>
            <w:tcW w:w="7208" w:type="dxa"/>
            <w:vAlign w:val="center"/>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Итого:</w:t>
            </w:r>
          </w:p>
        </w:tc>
        <w:tc>
          <w:tcPr>
            <w:tcW w:w="3125" w:type="dxa"/>
          </w:tcPr>
          <w:p w:rsidR="0050717E" w:rsidRPr="00240388" w:rsidRDefault="0050717E" w:rsidP="003D070C">
            <w:pPr>
              <w:spacing w:after="0" w:line="276" w:lineRule="auto"/>
              <w:jc w:val="center"/>
              <w:rPr>
                <w:rFonts w:ascii="Arial" w:eastAsia="Times New Roman" w:hAnsi="Arial" w:cs="Arial"/>
                <w:sz w:val="24"/>
                <w:szCs w:val="24"/>
              </w:rPr>
            </w:pPr>
            <w:r w:rsidRPr="00240388">
              <w:rPr>
                <w:rFonts w:ascii="Arial" w:eastAsia="Times New Roman" w:hAnsi="Arial" w:cs="Arial"/>
                <w:sz w:val="24"/>
                <w:szCs w:val="24"/>
              </w:rPr>
              <w:t xml:space="preserve">68 </w:t>
            </w:r>
          </w:p>
        </w:tc>
        <w:tc>
          <w:tcPr>
            <w:tcW w:w="2791" w:type="dxa"/>
          </w:tcPr>
          <w:p w:rsidR="0050717E" w:rsidRPr="00240388" w:rsidRDefault="0050717E" w:rsidP="003D070C">
            <w:pPr>
              <w:spacing w:before="240" w:after="200" w:line="276" w:lineRule="auto"/>
              <w:jc w:val="center"/>
              <w:rPr>
                <w:rFonts w:ascii="Arial" w:eastAsia="Times New Roman" w:hAnsi="Arial" w:cs="Arial"/>
                <w:sz w:val="24"/>
                <w:szCs w:val="24"/>
              </w:rPr>
            </w:pPr>
            <w:r w:rsidRPr="00240388">
              <w:rPr>
                <w:rFonts w:ascii="Arial" w:eastAsia="Times New Roman" w:hAnsi="Arial" w:cs="Arial"/>
                <w:sz w:val="24"/>
                <w:szCs w:val="24"/>
              </w:rPr>
              <w:t>5</w:t>
            </w:r>
          </w:p>
        </w:tc>
      </w:tr>
    </w:tbl>
    <w:p w:rsidR="0050717E" w:rsidRPr="00240388" w:rsidRDefault="0050717E" w:rsidP="0050717E">
      <w:pPr>
        <w:spacing w:after="0" w:line="240" w:lineRule="auto"/>
        <w:ind w:firstLine="709"/>
        <w:jc w:val="center"/>
        <w:rPr>
          <w:rFonts w:ascii="Arial" w:eastAsia="Times New Roman" w:hAnsi="Arial" w:cs="Arial"/>
          <w:sz w:val="24"/>
          <w:szCs w:val="24"/>
        </w:rPr>
      </w:pPr>
    </w:p>
    <w:p w:rsidR="0050717E" w:rsidRPr="00240388" w:rsidRDefault="0050717E" w:rsidP="0050717E">
      <w:pPr>
        <w:spacing w:after="0" w:line="240" w:lineRule="auto"/>
        <w:ind w:firstLine="709"/>
        <w:jc w:val="center"/>
        <w:rPr>
          <w:rFonts w:ascii="Arial" w:eastAsia="Times New Roman" w:hAnsi="Arial" w:cs="Arial"/>
          <w:b/>
          <w:sz w:val="24"/>
          <w:szCs w:val="24"/>
        </w:rPr>
      </w:pPr>
      <w:r w:rsidRPr="00240388">
        <w:rPr>
          <w:rFonts w:ascii="Arial" w:eastAsia="Times New Roman" w:hAnsi="Arial" w:cs="Arial"/>
          <w:b/>
          <w:sz w:val="24"/>
          <w:szCs w:val="24"/>
        </w:rPr>
        <w:t>Оснащение учебного процесса</w:t>
      </w:r>
    </w:p>
    <w:p w:rsidR="0050717E" w:rsidRPr="00240388" w:rsidRDefault="0050717E" w:rsidP="0050717E">
      <w:pPr>
        <w:spacing w:after="0" w:line="240" w:lineRule="auto"/>
        <w:ind w:firstLine="709"/>
        <w:jc w:val="center"/>
        <w:rPr>
          <w:rFonts w:ascii="Arial" w:eastAsia="Times New Roman" w:hAnsi="Arial" w:cs="Arial"/>
          <w:b/>
          <w:sz w:val="24"/>
          <w:szCs w:val="24"/>
        </w:rPr>
      </w:pPr>
      <w:r w:rsidRPr="00240388">
        <w:rPr>
          <w:rFonts w:ascii="Arial" w:eastAsia="Times New Roman" w:hAnsi="Arial" w:cs="Arial"/>
          <w:b/>
          <w:sz w:val="24"/>
          <w:szCs w:val="24"/>
        </w:rPr>
        <w:t>1. Библиотечный фонд</w:t>
      </w:r>
    </w:p>
    <w:p w:rsidR="0050717E" w:rsidRPr="00240388" w:rsidRDefault="0050717E" w:rsidP="0050717E">
      <w:pPr>
        <w:numPr>
          <w:ilvl w:val="0"/>
          <w:numId w:val="5"/>
        </w:numPr>
        <w:shd w:val="clear" w:color="auto" w:fill="FFFFFF"/>
        <w:autoSpaceDE w:val="0"/>
        <w:autoSpaceDN w:val="0"/>
        <w:adjustRightInd w:val="0"/>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Нормативные документы: Примерная программа основного обще</w:t>
      </w:r>
      <w:r w:rsidRPr="00240388">
        <w:rPr>
          <w:rFonts w:ascii="Arial" w:eastAsia="Times New Roman" w:hAnsi="Arial" w:cs="Arial"/>
          <w:sz w:val="24"/>
          <w:szCs w:val="24"/>
        </w:rPr>
        <w:softHyphen/>
        <w:t>го образования по истории, Планируемые результаты освоения прог</w:t>
      </w:r>
      <w:r w:rsidRPr="00240388">
        <w:rPr>
          <w:rFonts w:ascii="Arial" w:eastAsia="Times New Roman" w:hAnsi="Arial" w:cs="Arial"/>
          <w:sz w:val="24"/>
          <w:szCs w:val="24"/>
        </w:rPr>
        <w:softHyphen/>
        <w:t xml:space="preserve">раммы основного общего </w:t>
      </w:r>
      <w:r w:rsidRPr="00240388">
        <w:rPr>
          <w:rFonts w:ascii="Arial" w:eastAsia="Times New Roman" w:hAnsi="Arial" w:cs="Arial"/>
          <w:bCs/>
          <w:sz w:val="24"/>
          <w:szCs w:val="24"/>
        </w:rPr>
        <w:t>образования по истории.</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Алексашкина Л.Н., Данилов А.А., Косулина Л.Г. Россия и мир в XX – начале  XXI   века: учебник для 11 классов общеобразовательных учреждений. – М.: Просвещение, 2012;</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proofErr w:type="spellStart"/>
      <w:r w:rsidRPr="00240388">
        <w:rPr>
          <w:rFonts w:ascii="Arial" w:eastAsia="Times New Roman" w:hAnsi="Arial" w:cs="Arial"/>
          <w:sz w:val="24"/>
          <w:szCs w:val="24"/>
        </w:rPr>
        <w:t>Загладин</w:t>
      </w:r>
      <w:proofErr w:type="spellEnd"/>
      <w:r w:rsidRPr="00240388">
        <w:rPr>
          <w:rFonts w:ascii="Arial" w:eastAsia="Times New Roman" w:hAnsi="Arial" w:cs="Arial"/>
          <w:sz w:val="24"/>
          <w:szCs w:val="24"/>
        </w:rPr>
        <w:t xml:space="preserve"> Н.В., Симония Н.А. История (базовый уровень)</w:t>
      </w:r>
      <w:proofErr w:type="gramStart"/>
      <w:r w:rsidRPr="00240388">
        <w:rPr>
          <w:rFonts w:ascii="Arial" w:eastAsia="Times New Roman" w:hAnsi="Arial" w:cs="Arial"/>
          <w:sz w:val="24"/>
          <w:szCs w:val="24"/>
        </w:rPr>
        <w:t xml:space="preserve"> :</w:t>
      </w:r>
      <w:proofErr w:type="gramEnd"/>
      <w:r w:rsidRPr="00240388">
        <w:rPr>
          <w:rFonts w:ascii="Arial" w:eastAsia="Times New Roman" w:hAnsi="Arial" w:cs="Arial"/>
          <w:sz w:val="24"/>
          <w:szCs w:val="24"/>
        </w:rPr>
        <w:t xml:space="preserve"> учебник для 11 классов общеобразовательных учреждений. – М.:  «Русское слово», 2010</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Пономарев М.В. ЕГЭ 2009. История России: тематические тренировочные задания. – М.:ЭКСМО, 2009</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lastRenderedPageBreak/>
        <w:t xml:space="preserve">Пономарев М.В. ЕГЭ 2010. История России: тематические тренировочные задания. – М.:ЭКСМО, 2010, </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 xml:space="preserve">Пономарев М.В. ЕГЭ 2011. История России: тематические тренировочные задания. – М.:ЭКСМО 2011, </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 xml:space="preserve">Пономарев М.В. ЕГЭ 2012. История России: тематические тренировочные задания. – М.:ЭКСМО 2012, </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 xml:space="preserve">Соловьёв Я.В. ЕГЭ:2010: История. </w:t>
      </w:r>
      <w:proofErr w:type="gramStart"/>
      <w:r w:rsidRPr="00240388">
        <w:rPr>
          <w:rFonts w:ascii="Arial" w:eastAsia="Times New Roman" w:hAnsi="Arial" w:cs="Arial"/>
          <w:sz w:val="24"/>
          <w:szCs w:val="24"/>
        </w:rPr>
        <w:t>–М</w:t>
      </w:r>
      <w:proofErr w:type="gramEnd"/>
      <w:r w:rsidRPr="00240388">
        <w:rPr>
          <w:rFonts w:ascii="Arial" w:eastAsia="Times New Roman" w:hAnsi="Arial" w:cs="Arial"/>
          <w:sz w:val="24"/>
          <w:szCs w:val="24"/>
        </w:rPr>
        <w:t xml:space="preserve">.:АСТ: </w:t>
      </w:r>
      <w:proofErr w:type="spellStart"/>
      <w:r w:rsidRPr="00240388">
        <w:rPr>
          <w:rFonts w:ascii="Arial" w:eastAsia="Times New Roman" w:hAnsi="Arial" w:cs="Arial"/>
          <w:sz w:val="24"/>
          <w:szCs w:val="24"/>
        </w:rPr>
        <w:t>Астрель</w:t>
      </w:r>
      <w:proofErr w:type="spellEnd"/>
      <w:r w:rsidRPr="00240388">
        <w:rPr>
          <w:rFonts w:ascii="Arial" w:eastAsia="Times New Roman" w:hAnsi="Arial" w:cs="Arial"/>
          <w:sz w:val="24"/>
          <w:szCs w:val="24"/>
        </w:rPr>
        <w:t>, 2010</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 xml:space="preserve">Соловьёв Я.В. ЕГЭ:2011: История. </w:t>
      </w:r>
      <w:proofErr w:type="gramStart"/>
      <w:r w:rsidRPr="00240388">
        <w:rPr>
          <w:rFonts w:ascii="Arial" w:eastAsia="Times New Roman" w:hAnsi="Arial" w:cs="Arial"/>
          <w:sz w:val="24"/>
          <w:szCs w:val="24"/>
        </w:rPr>
        <w:t>–М</w:t>
      </w:r>
      <w:proofErr w:type="gramEnd"/>
      <w:r w:rsidRPr="00240388">
        <w:rPr>
          <w:rFonts w:ascii="Arial" w:eastAsia="Times New Roman" w:hAnsi="Arial" w:cs="Arial"/>
          <w:sz w:val="24"/>
          <w:szCs w:val="24"/>
        </w:rPr>
        <w:t xml:space="preserve">.:АСТ: </w:t>
      </w:r>
      <w:proofErr w:type="spellStart"/>
      <w:r w:rsidRPr="00240388">
        <w:rPr>
          <w:rFonts w:ascii="Arial" w:eastAsia="Times New Roman" w:hAnsi="Arial" w:cs="Arial"/>
          <w:sz w:val="24"/>
          <w:szCs w:val="24"/>
        </w:rPr>
        <w:t>Астрель</w:t>
      </w:r>
      <w:proofErr w:type="spellEnd"/>
      <w:r w:rsidRPr="00240388">
        <w:rPr>
          <w:rFonts w:ascii="Arial" w:eastAsia="Times New Roman" w:hAnsi="Arial" w:cs="Arial"/>
          <w:sz w:val="24"/>
          <w:szCs w:val="24"/>
        </w:rPr>
        <w:t>, 2011</w:t>
      </w:r>
    </w:p>
    <w:p w:rsidR="0050717E" w:rsidRPr="00240388" w:rsidRDefault="0050717E" w:rsidP="0050717E">
      <w:pPr>
        <w:numPr>
          <w:ilvl w:val="0"/>
          <w:numId w:val="5"/>
        </w:numPr>
        <w:spacing w:after="0" w:line="240" w:lineRule="auto"/>
        <w:ind w:left="0" w:firstLine="709"/>
        <w:contextualSpacing/>
        <w:rPr>
          <w:rFonts w:ascii="Arial" w:eastAsia="Times New Roman" w:hAnsi="Arial" w:cs="Arial"/>
          <w:sz w:val="24"/>
          <w:szCs w:val="24"/>
        </w:rPr>
      </w:pPr>
      <w:r w:rsidRPr="00240388">
        <w:rPr>
          <w:rFonts w:ascii="Arial" w:eastAsia="Times New Roman" w:hAnsi="Arial" w:cs="Arial"/>
          <w:sz w:val="24"/>
          <w:szCs w:val="24"/>
        </w:rPr>
        <w:t xml:space="preserve">Соловьёв Я.В. ЕГЭ:2012: История. </w:t>
      </w:r>
      <w:proofErr w:type="gramStart"/>
      <w:r w:rsidRPr="00240388">
        <w:rPr>
          <w:rFonts w:ascii="Arial" w:eastAsia="Times New Roman" w:hAnsi="Arial" w:cs="Arial"/>
          <w:sz w:val="24"/>
          <w:szCs w:val="24"/>
        </w:rPr>
        <w:t>–М</w:t>
      </w:r>
      <w:proofErr w:type="gramEnd"/>
      <w:r w:rsidRPr="00240388">
        <w:rPr>
          <w:rFonts w:ascii="Arial" w:eastAsia="Times New Roman" w:hAnsi="Arial" w:cs="Arial"/>
          <w:sz w:val="24"/>
          <w:szCs w:val="24"/>
        </w:rPr>
        <w:t xml:space="preserve">.:АСТ: </w:t>
      </w:r>
      <w:proofErr w:type="spellStart"/>
      <w:r w:rsidRPr="00240388">
        <w:rPr>
          <w:rFonts w:ascii="Arial" w:eastAsia="Times New Roman" w:hAnsi="Arial" w:cs="Arial"/>
          <w:sz w:val="24"/>
          <w:szCs w:val="24"/>
        </w:rPr>
        <w:t>Астрель</w:t>
      </w:r>
      <w:proofErr w:type="spellEnd"/>
      <w:r w:rsidRPr="00240388">
        <w:rPr>
          <w:rFonts w:ascii="Arial" w:eastAsia="Times New Roman" w:hAnsi="Arial" w:cs="Arial"/>
          <w:sz w:val="24"/>
          <w:szCs w:val="24"/>
        </w:rPr>
        <w:t>, 2012</w:t>
      </w:r>
    </w:p>
    <w:p w:rsidR="0050717E" w:rsidRPr="00240388" w:rsidRDefault="0050717E" w:rsidP="0050717E">
      <w:pPr>
        <w:numPr>
          <w:ilvl w:val="0"/>
          <w:numId w:val="5"/>
        </w:numPr>
        <w:shd w:val="clear" w:color="auto" w:fill="FFFFFF"/>
        <w:autoSpaceDE w:val="0"/>
        <w:autoSpaceDN w:val="0"/>
        <w:adjustRightInd w:val="0"/>
        <w:spacing w:after="0" w:line="240" w:lineRule="auto"/>
        <w:ind w:left="0" w:firstLine="709"/>
        <w:rPr>
          <w:rFonts w:ascii="Arial" w:eastAsia="Times New Roman" w:hAnsi="Arial" w:cs="Arial"/>
          <w:sz w:val="24"/>
          <w:szCs w:val="24"/>
        </w:rPr>
      </w:pPr>
      <w:r w:rsidRPr="00240388">
        <w:rPr>
          <w:rFonts w:ascii="Arial" w:eastAsia="Times New Roman" w:hAnsi="Arial" w:cs="Arial"/>
          <w:sz w:val="24"/>
          <w:szCs w:val="24"/>
        </w:rPr>
        <w:t xml:space="preserve">Соловьёв Я.В. ЕГЭ:2013: История. </w:t>
      </w:r>
      <w:proofErr w:type="gramStart"/>
      <w:r w:rsidRPr="00240388">
        <w:rPr>
          <w:rFonts w:ascii="Arial" w:eastAsia="Times New Roman" w:hAnsi="Arial" w:cs="Arial"/>
          <w:sz w:val="24"/>
          <w:szCs w:val="24"/>
        </w:rPr>
        <w:t>–М</w:t>
      </w:r>
      <w:proofErr w:type="gramEnd"/>
      <w:r w:rsidRPr="00240388">
        <w:rPr>
          <w:rFonts w:ascii="Arial" w:eastAsia="Times New Roman" w:hAnsi="Arial" w:cs="Arial"/>
          <w:sz w:val="24"/>
          <w:szCs w:val="24"/>
        </w:rPr>
        <w:t xml:space="preserve">.:АСТ: </w:t>
      </w:r>
      <w:proofErr w:type="spellStart"/>
      <w:r w:rsidRPr="00240388">
        <w:rPr>
          <w:rFonts w:ascii="Arial" w:eastAsia="Times New Roman" w:hAnsi="Arial" w:cs="Arial"/>
          <w:sz w:val="24"/>
          <w:szCs w:val="24"/>
        </w:rPr>
        <w:t>Астрель</w:t>
      </w:r>
      <w:proofErr w:type="spellEnd"/>
      <w:r w:rsidRPr="00240388">
        <w:rPr>
          <w:rFonts w:ascii="Arial" w:eastAsia="Times New Roman" w:hAnsi="Arial" w:cs="Arial"/>
          <w:sz w:val="24"/>
          <w:szCs w:val="24"/>
        </w:rPr>
        <w:t>, 2013</w:t>
      </w:r>
    </w:p>
    <w:p w:rsidR="0050717E" w:rsidRPr="00240388" w:rsidRDefault="0050717E" w:rsidP="0050717E">
      <w:pPr>
        <w:shd w:val="clear" w:color="auto" w:fill="FFFFFF"/>
        <w:autoSpaceDE w:val="0"/>
        <w:autoSpaceDN w:val="0"/>
        <w:adjustRightInd w:val="0"/>
        <w:spacing w:after="0" w:line="240" w:lineRule="auto"/>
        <w:ind w:firstLine="709"/>
        <w:jc w:val="center"/>
        <w:rPr>
          <w:rFonts w:ascii="Arial" w:eastAsia="Times New Roman" w:hAnsi="Arial" w:cs="Arial"/>
          <w:b/>
          <w:sz w:val="24"/>
          <w:szCs w:val="24"/>
        </w:rPr>
      </w:pPr>
      <w:r w:rsidRPr="00240388">
        <w:rPr>
          <w:rFonts w:ascii="Arial" w:eastAsia="Times New Roman" w:hAnsi="Arial" w:cs="Arial"/>
          <w:b/>
          <w:sz w:val="24"/>
          <w:szCs w:val="24"/>
        </w:rPr>
        <w:t>2. Печатные пособия</w:t>
      </w:r>
    </w:p>
    <w:p w:rsidR="0050717E" w:rsidRPr="00240388" w:rsidRDefault="0050717E" w:rsidP="0050717E">
      <w:pPr>
        <w:numPr>
          <w:ilvl w:val="0"/>
          <w:numId w:val="4"/>
        </w:numPr>
        <w:spacing w:after="0" w:line="240" w:lineRule="auto"/>
        <w:ind w:left="0" w:firstLine="709"/>
        <w:rPr>
          <w:rFonts w:ascii="Arial" w:eastAsia="Times New Roman" w:hAnsi="Arial" w:cs="Arial"/>
          <w:sz w:val="24"/>
          <w:szCs w:val="24"/>
        </w:rPr>
      </w:pPr>
      <w:r w:rsidRPr="00240388">
        <w:rPr>
          <w:rFonts w:ascii="Arial" w:eastAsia="Times New Roman" w:hAnsi="Arial" w:cs="Arial"/>
          <w:sz w:val="24"/>
          <w:szCs w:val="24"/>
        </w:rPr>
        <w:t>Таблицы по истории  для 11 класса.</w:t>
      </w:r>
    </w:p>
    <w:p w:rsidR="0050717E" w:rsidRPr="00240388" w:rsidRDefault="0050717E" w:rsidP="0050717E">
      <w:pPr>
        <w:numPr>
          <w:ilvl w:val="0"/>
          <w:numId w:val="4"/>
        </w:numPr>
        <w:spacing w:after="0" w:line="240" w:lineRule="auto"/>
        <w:ind w:left="0" w:firstLine="709"/>
        <w:rPr>
          <w:rFonts w:ascii="Arial" w:eastAsia="Times New Roman" w:hAnsi="Arial" w:cs="Arial"/>
          <w:sz w:val="24"/>
          <w:szCs w:val="24"/>
        </w:rPr>
      </w:pPr>
      <w:r w:rsidRPr="00240388">
        <w:rPr>
          <w:rFonts w:ascii="Arial" w:eastAsia="Times New Roman" w:hAnsi="Arial" w:cs="Arial"/>
          <w:sz w:val="24"/>
          <w:szCs w:val="24"/>
        </w:rPr>
        <w:t>Портреты выдающихся деятелей истории.</w:t>
      </w:r>
    </w:p>
    <w:p w:rsidR="0050717E" w:rsidRPr="00240388" w:rsidRDefault="0050717E" w:rsidP="0050717E">
      <w:pPr>
        <w:numPr>
          <w:ilvl w:val="0"/>
          <w:numId w:val="4"/>
        </w:numPr>
        <w:spacing w:after="0" w:line="240" w:lineRule="auto"/>
        <w:ind w:left="0" w:firstLine="709"/>
        <w:rPr>
          <w:rFonts w:ascii="Arial" w:eastAsia="Times New Roman" w:hAnsi="Arial" w:cs="Arial"/>
          <w:sz w:val="24"/>
          <w:szCs w:val="24"/>
        </w:rPr>
      </w:pPr>
      <w:r w:rsidRPr="00240388">
        <w:rPr>
          <w:rFonts w:ascii="Arial" w:eastAsia="Times New Roman" w:hAnsi="Arial" w:cs="Arial"/>
          <w:sz w:val="24"/>
          <w:szCs w:val="24"/>
        </w:rPr>
        <w:t>Карты по истории для 11 класса.</w:t>
      </w:r>
    </w:p>
    <w:p w:rsidR="0050717E" w:rsidRPr="00240388" w:rsidRDefault="0050717E" w:rsidP="0050717E">
      <w:pPr>
        <w:spacing w:after="0" w:line="240" w:lineRule="auto"/>
        <w:ind w:firstLine="709"/>
        <w:contextualSpacing/>
        <w:jc w:val="center"/>
        <w:rPr>
          <w:rFonts w:ascii="Arial" w:eastAsia="Times New Roman" w:hAnsi="Arial" w:cs="Arial"/>
          <w:b/>
          <w:sz w:val="24"/>
          <w:szCs w:val="24"/>
        </w:rPr>
      </w:pPr>
      <w:r w:rsidRPr="00240388">
        <w:rPr>
          <w:rFonts w:ascii="Arial" w:eastAsia="Times New Roman" w:hAnsi="Arial" w:cs="Arial"/>
          <w:b/>
          <w:sz w:val="24"/>
          <w:szCs w:val="24"/>
        </w:rPr>
        <w:t>Сведения о форме проведения  промежуточной аттестации выпускников</w:t>
      </w:r>
    </w:p>
    <w:p w:rsidR="0050717E" w:rsidRPr="00240388" w:rsidRDefault="0050717E" w:rsidP="0050717E">
      <w:pPr>
        <w:tabs>
          <w:tab w:val="left" w:pos="1080"/>
        </w:tabs>
        <w:spacing w:after="0" w:line="240" w:lineRule="auto"/>
        <w:ind w:firstLine="709"/>
        <w:jc w:val="both"/>
        <w:rPr>
          <w:rFonts w:ascii="Arial" w:eastAsia="Times New Roman" w:hAnsi="Arial" w:cs="Arial"/>
          <w:sz w:val="24"/>
          <w:szCs w:val="24"/>
        </w:rPr>
      </w:pPr>
      <w:r w:rsidRPr="00240388">
        <w:rPr>
          <w:rFonts w:ascii="Arial" w:eastAsia="Times New Roman" w:hAnsi="Arial" w:cs="Arial"/>
          <w:sz w:val="24"/>
          <w:szCs w:val="24"/>
        </w:rPr>
        <w:t>Ежегодная промежуточная аттестация по предмету  может проводиться в конце учебного года</w:t>
      </w:r>
      <w:proofErr w:type="gramStart"/>
      <w:r w:rsidRPr="00240388">
        <w:rPr>
          <w:rFonts w:ascii="Arial" w:eastAsia="Times New Roman" w:hAnsi="Arial" w:cs="Arial"/>
          <w:sz w:val="24"/>
          <w:szCs w:val="24"/>
        </w:rPr>
        <w:t xml:space="preserve"> .</w:t>
      </w:r>
      <w:proofErr w:type="gramEnd"/>
      <w:r w:rsidRPr="00240388">
        <w:rPr>
          <w:rFonts w:ascii="Arial" w:eastAsia="Times New Roman" w:hAnsi="Arial" w:cs="Arial"/>
          <w:sz w:val="24"/>
          <w:szCs w:val="24"/>
        </w:rPr>
        <w:t xml:space="preserve"> Решение о проведении такой аттестации принимается ежегодно до 30 октября Педагогическим советом, который определяет формы, порядок, перечень предметов, участников  и сроки проведения аттестации. Решение педагогического совета утверждается приказом директора Школы и  доводится до сведения всех участников образовательного процесса. </w:t>
      </w:r>
    </w:p>
    <w:p w:rsidR="0050717E" w:rsidRPr="00240388" w:rsidRDefault="0050717E" w:rsidP="0050717E">
      <w:pPr>
        <w:tabs>
          <w:tab w:val="left" w:pos="1080"/>
        </w:tabs>
        <w:spacing w:after="0" w:line="240" w:lineRule="auto"/>
        <w:ind w:firstLine="709"/>
        <w:jc w:val="both"/>
        <w:rPr>
          <w:rFonts w:ascii="Arial" w:eastAsia="Times New Roman" w:hAnsi="Arial" w:cs="Arial"/>
          <w:sz w:val="24"/>
          <w:szCs w:val="24"/>
        </w:rPr>
      </w:pPr>
      <w:r w:rsidRPr="00240388">
        <w:rPr>
          <w:rFonts w:ascii="Arial" w:eastAsia="Times New Roman" w:hAnsi="Arial" w:cs="Arial"/>
          <w:sz w:val="24"/>
          <w:szCs w:val="24"/>
        </w:rPr>
        <w:t>Ежегодная промежуточная аттестация по предмету   может проводиться в форме:</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 xml:space="preserve">тестирования; </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защиты реферата;</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творческих работ;</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дифференцированных зачетов;</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итоговых опросов;</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 xml:space="preserve">собеседования; </w:t>
      </w:r>
    </w:p>
    <w:p w:rsidR="0050717E" w:rsidRPr="00240388" w:rsidRDefault="0050717E" w:rsidP="0050717E">
      <w:pPr>
        <w:numPr>
          <w:ilvl w:val="0"/>
          <w:numId w:val="3"/>
        </w:numPr>
        <w:spacing w:after="0" w:line="240" w:lineRule="auto"/>
        <w:ind w:left="0" w:firstLine="709"/>
        <w:contextualSpacing/>
        <w:rPr>
          <w:rFonts w:ascii="Arial" w:eastAsia="Times New Roman" w:hAnsi="Arial" w:cs="Arial"/>
          <w:color w:val="000000"/>
          <w:sz w:val="24"/>
          <w:szCs w:val="24"/>
          <w:lang w:eastAsia="ru-RU"/>
        </w:rPr>
      </w:pPr>
      <w:r w:rsidRPr="00240388">
        <w:rPr>
          <w:rFonts w:ascii="Arial" w:eastAsia="Times New Roman" w:hAnsi="Arial" w:cs="Arial"/>
          <w:color w:val="000000"/>
          <w:sz w:val="24"/>
          <w:szCs w:val="24"/>
          <w:lang w:eastAsia="ru-RU"/>
        </w:rPr>
        <w:t>контрольной работы.</w:t>
      </w:r>
    </w:p>
    <w:p w:rsidR="0050717E" w:rsidRPr="000C0087" w:rsidRDefault="0050717E" w:rsidP="0050717E">
      <w:pPr>
        <w:spacing w:after="0" w:line="276" w:lineRule="auto"/>
        <w:rPr>
          <w:rFonts w:ascii="Arial" w:eastAsia="Times New Roman" w:hAnsi="Arial" w:cs="Arial"/>
          <w:sz w:val="18"/>
          <w:szCs w:val="18"/>
        </w:rPr>
      </w:pPr>
    </w:p>
    <w:p w:rsidR="0050717E" w:rsidRPr="000C0087" w:rsidRDefault="0050717E" w:rsidP="0050717E">
      <w:pPr>
        <w:spacing w:after="0" w:line="276" w:lineRule="auto"/>
        <w:rPr>
          <w:rFonts w:ascii="Arial" w:eastAsia="Times New Roman" w:hAnsi="Arial" w:cs="Arial"/>
          <w:sz w:val="18"/>
          <w:szCs w:val="18"/>
        </w:rPr>
      </w:pPr>
    </w:p>
    <w:p w:rsidR="0050717E" w:rsidRPr="000C0087" w:rsidRDefault="0050717E" w:rsidP="0050717E">
      <w:pPr>
        <w:spacing w:after="0" w:line="276" w:lineRule="auto"/>
        <w:rPr>
          <w:rFonts w:ascii="Arial" w:eastAsia="Times New Roman" w:hAnsi="Arial" w:cs="Arial"/>
          <w:sz w:val="18"/>
          <w:szCs w:val="18"/>
        </w:rPr>
      </w:pPr>
    </w:p>
    <w:p w:rsidR="0050717E" w:rsidRDefault="0050717E" w:rsidP="0050717E">
      <w:pPr>
        <w:spacing w:after="0" w:line="276" w:lineRule="auto"/>
        <w:rPr>
          <w:rFonts w:ascii="Arial" w:eastAsia="Times New Roman" w:hAnsi="Arial" w:cs="Arial"/>
          <w:sz w:val="18"/>
          <w:szCs w:val="18"/>
        </w:rPr>
      </w:pPr>
    </w:p>
    <w:p w:rsidR="0050717E" w:rsidRDefault="0050717E" w:rsidP="0050717E">
      <w:pPr>
        <w:spacing w:after="0" w:line="276" w:lineRule="auto"/>
        <w:rPr>
          <w:rFonts w:ascii="Arial" w:eastAsia="Times New Roman" w:hAnsi="Arial" w:cs="Arial"/>
          <w:sz w:val="18"/>
          <w:szCs w:val="18"/>
        </w:rPr>
      </w:pPr>
    </w:p>
    <w:p w:rsidR="0050717E" w:rsidRDefault="0050717E" w:rsidP="0050717E">
      <w:pPr>
        <w:spacing w:after="0" w:line="276" w:lineRule="auto"/>
        <w:rPr>
          <w:rFonts w:ascii="Arial" w:eastAsia="Times New Roman" w:hAnsi="Arial" w:cs="Arial"/>
          <w:sz w:val="18"/>
          <w:szCs w:val="18"/>
        </w:rPr>
      </w:pPr>
    </w:p>
    <w:p w:rsidR="0050717E" w:rsidRDefault="0050717E" w:rsidP="0050717E">
      <w:pPr>
        <w:spacing w:after="0" w:line="276" w:lineRule="auto"/>
        <w:rPr>
          <w:rFonts w:ascii="Arial" w:eastAsia="Times New Roman" w:hAnsi="Arial" w:cs="Arial"/>
          <w:sz w:val="18"/>
          <w:szCs w:val="18"/>
        </w:rPr>
      </w:pPr>
    </w:p>
    <w:p w:rsidR="0050717E" w:rsidRDefault="0050717E" w:rsidP="0050717E">
      <w:pPr>
        <w:spacing w:after="0" w:line="276" w:lineRule="auto"/>
        <w:rPr>
          <w:rFonts w:ascii="Arial" w:eastAsia="Times New Roman" w:hAnsi="Arial" w:cs="Arial"/>
          <w:sz w:val="18"/>
          <w:szCs w:val="18"/>
        </w:rPr>
      </w:pPr>
    </w:p>
    <w:p w:rsidR="0050717E" w:rsidRDefault="0050717E" w:rsidP="0050717E">
      <w:pPr>
        <w:spacing w:after="0" w:line="276" w:lineRule="auto"/>
        <w:rPr>
          <w:rFonts w:ascii="Arial" w:eastAsia="Times New Roman" w:hAnsi="Arial" w:cs="Arial"/>
          <w:sz w:val="18"/>
          <w:szCs w:val="18"/>
        </w:rPr>
      </w:pPr>
    </w:p>
    <w:p w:rsidR="0050717E" w:rsidRDefault="0050717E" w:rsidP="0050717E">
      <w:pPr>
        <w:spacing w:after="200" w:line="276" w:lineRule="auto"/>
        <w:jc w:val="center"/>
        <w:rPr>
          <w:rFonts w:ascii="Arial" w:eastAsia="Times New Roman" w:hAnsi="Arial" w:cs="Arial"/>
          <w:b/>
          <w:sz w:val="18"/>
          <w:szCs w:val="18"/>
        </w:rPr>
      </w:pPr>
    </w:p>
    <w:p w:rsidR="0050717E" w:rsidRDefault="0050717E" w:rsidP="0050717E">
      <w:pPr>
        <w:spacing w:after="200" w:line="276" w:lineRule="auto"/>
        <w:jc w:val="center"/>
        <w:rPr>
          <w:rFonts w:ascii="Arial" w:eastAsia="Times New Roman" w:hAnsi="Arial" w:cs="Arial"/>
          <w:b/>
          <w:sz w:val="18"/>
          <w:szCs w:val="18"/>
        </w:rPr>
      </w:pPr>
    </w:p>
    <w:p w:rsidR="0050717E" w:rsidRDefault="0050717E" w:rsidP="0050717E">
      <w:pPr>
        <w:spacing w:after="200" w:line="276" w:lineRule="auto"/>
        <w:jc w:val="center"/>
        <w:rPr>
          <w:rFonts w:ascii="Arial" w:eastAsia="Times New Roman" w:hAnsi="Arial" w:cs="Arial"/>
          <w:b/>
          <w:sz w:val="18"/>
          <w:szCs w:val="18"/>
        </w:rPr>
      </w:pPr>
    </w:p>
    <w:p w:rsidR="0050717E" w:rsidRDefault="0050717E" w:rsidP="0050717E">
      <w:pPr>
        <w:spacing w:after="200" w:line="276" w:lineRule="auto"/>
        <w:jc w:val="center"/>
        <w:rPr>
          <w:rFonts w:ascii="Arial" w:eastAsia="Times New Roman" w:hAnsi="Arial" w:cs="Arial"/>
          <w:b/>
          <w:sz w:val="18"/>
          <w:szCs w:val="18"/>
        </w:rPr>
      </w:pPr>
    </w:p>
    <w:p w:rsidR="0050717E" w:rsidRDefault="0050717E" w:rsidP="0050717E">
      <w:pPr>
        <w:spacing w:after="200" w:line="276" w:lineRule="auto"/>
        <w:jc w:val="center"/>
        <w:rPr>
          <w:rFonts w:ascii="Arial" w:eastAsia="Times New Roman" w:hAnsi="Arial" w:cs="Arial"/>
          <w:b/>
          <w:sz w:val="18"/>
          <w:szCs w:val="18"/>
        </w:rPr>
      </w:pPr>
    </w:p>
    <w:p w:rsidR="0050717E" w:rsidRDefault="0050717E" w:rsidP="0050717E">
      <w:pPr>
        <w:spacing w:after="200" w:line="276" w:lineRule="auto"/>
        <w:rPr>
          <w:rFonts w:ascii="Arial" w:eastAsia="Times New Roman" w:hAnsi="Arial" w:cs="Arial"/>
          <w:b/>
          <w:sz w:val="18"/>
          <w:szCs w:val="18"/>
        </w:rPr>
      </w:pPr>
    </w:p>
    <w:p w:rsidR="0050717E" w:rsidRDefault="0050717E" w:rsidP="0050717E">
      <w:pPr>
        <w:spacing w:after="200" w:line="276" w:lineRule="auto"/>
        <w:jc w:val="center"/>
        <w:rPr>
          <w:rFonts w:ascii="Arial" w:eastAsia="Times New Roman" w:hAnsi="Arial" w:cs="Arial"/>
          <w:b/>
          <w:sz w:val="18"/>
          <w:szCs w:val="18"/>
        </w:rPr>
      </w:pPr>
    </w:p>
    <w:p w:rsidR="00FC7C26" w:rsidRDefault="00FC7C26"/>
    <w:sectPr w:rsidR="00FC7C26" w:rsidSect="00FC7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B0F9F"/>
    <w:multiLevelType w:val="hybridMultilevel"/>
    <w:tmpl w:val="0C125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5C116E"/>
    <w:multiLevelType w:val="hybridMultilevel"/>
    <w:tmpl w:val="09C2B7FA"/>
    <w:lvl w:ilvl="0" w:tplc="3934D0FA">
      <w:start w:val="1"/>
      <w:numFmt w:val="bullet"/>
      <w:lvlText w:val=""/>
      <w:lvlJc w:val="left"/>
      <w:pPr>
        <w:ind w:left="78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52722C"/>
    <w:multiLevelType w:val="hybridMultilevel"/>
    <w:tmpl w:val="8064D948"/>
    <w:lvl w:ilvl="0" w:tplc="3934D0FA">
      <w:start w:val="1"/>
      <w:numFmt w:val="bullet"/>
      <w:lvlText w:val=""/>
      <w:lvlJc w:val="left"/>
      <w:pPr>
        <w:ind w:left="78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B5079A"/>
    <w:multiLevelType w:val="hybridMultilevel"/>
    <w:tmpl w:val="A21475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FF73823"/>
    <w:multiLevelType w:val="hybridMultilevel"/>
    <w:tmpl w:val="9800C6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17E"/>
    <w:rsid w:val="000454EF"/>
    <w:rsid w:val="004463B0"/>
    <w:rsid w:val="0050717E"/>
    <w:rsid w:val="00515DD1"/>
    <w:rsid w:val="00533356"/>
    <w:rsid w:val="008D3B6D"/>
    <w:rsid w:val="009C7D5B"/>
    <w:rsid w:val="00A95D1B"/>
    <w:rsid w:val="00C93102"/>
    <w:rsid w:val="00E15446"/>
    <w:rsid w:val="00F067C8"/>
    <w:rsid w:val="00FC7C26"/>
    <w:rsid w:val="00FE2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17E"/>
    <w:pPr>
      <w:spacing w:after="160" w:line="259" w:lineRule="auto"/>
    </w:pPr>
    <w:rPr>
      <w:rFonts w:ascii="Calibri" w:eastAsia="Calibri" w:hAnsi="Calibri"/>
      <w:sz w:val="22"/>
      <w:szCs w:val="22"/>
      <w:lang w:eastAsia="en-US"/>
    </w:rPr>
  </w:style>
  <w:style w:type="paragraph" w:styleId="1">
    <w:name w:val="heading 1"/>
    <w:basedOn w:val="a"/>
    <w:next w:val="a"/>
    <w:link w:val="10"/>
    <w:qFormat/>
    <w:rsid w:val="00A95D1B"/>
    <w:pPr>
      <w:keepNext/>
      <w:spacing w:before="240" w:after="60" w:line="240" w:lineRule="auto"/>
      <w:outlineLvl w:val="0"/>
    </w:pPr>
    <w:rPr>
      <w:rFonts w:ascii="Cambria" w:hAnsi="Cambria"/>
      <w:b/>
      <w:bCs/>
      <w:kern w:val="32"/>
      <w:sz w:val="32"/>
      <w:szCs w:val="32"/>
      <w:lang w:eastAsia="ru-RU"/>
    </w:rPr>
  </w:style>
  <w:style w:type="paragraph" w:styleId="2">
    <w:name w:val="heading 2"/>
    <w:basedOn w:val="a"/>
    <w:link w:val="20"/>
    <w:semiHidden/>
    <w:unhideWhenUsed/>
    <w:qFormat/>
    <w:rsid w:val="00A95D1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A95D1B"/>
    <w:pPr>
      <w:keepNext/>
      <w:spacing w:before="240" w:after="60"/>
      <w:outlineLvl w:val="2"/>
    </w:pPr>
    <w:rPr>
      <w:rFonts w:ascii="Arial" w:hAnsi="Arial" w:cs="Arial"/>
      <w:b/>
      <w:bCs/>
      <w:sz w:val="26"/>
      <w:szCs w:val="26"/>
    </w:rPr>
  </w:style>
  <w:style w:type="paragraph" w:styleId="4">
    <w:name w:val="heading 4"/>
    <w:basedOn w:val="a"/>
    <w:next w:val="a"/>
    <w:link w:val="40"/>
    <w:qFormat/>
    <w:rsid w:val="00A95D1B"/>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95D1B"/>
    <w:rPr>
      <w:rFonts w:asciiTheme="majorHAnsi" w:eastAsiaTheme="majorEastAsia" w:hAnsiTheme="majorHAnsi" w:cstheme="majorBidi"/>
      <w:b/>
      <w:bCs/>
      <w:i/>
      <w:iCs/>
      <w:sz w:val="28"/>
      <w:szCs w:val="28"/>
      <w:lang w:eastAsia="en-US"/>
    </w:rPr>
  </w:style>
  <w:style w:type="paragraph" w:styleId="a3">
    <w:name w:val="No Spacing"/>
    <w:uiPriority w:val="1"/>
    <w:qFormat/>
    <w:rsid w:val="00A95D1B"/>
    <w:rPr>
      <w:rFonts w:ascii="Calibri" w:hAnsi="Calibri"/>
      <w:sz w:val="22"/>
      <w:szCs w:val="22"/>
      <w:lang w:eastAsia="en-US"/>
    </w:rPr>
  </w:style>
  <w:style w:type="paragraph" w:styleId="a4">
    <w:name w:val="List Paragraph"/>
    <w:basedOn w:val="a"/>
    <w:uiPriority w:val="99"/>
    <w:qFormat/>
    <w:rsid w:val="00A95D1B"/>
    <w:pPr>
      <w:ind w:left="720"/>
      <w:contextualSpacing/>
    </w:pPr>
  </w:style>
  <w:style w:type="character" w:customStyle="1" w:styleId="10">
    <w:name w:val="Заголовок 1 Знак"/>
    <w:basedOn w:val="a0"/>
    <w:link w:val="1"/>
    <w:rsid w:val="00A95D1B"/>
    <w:rPr>
      <w:rFonts w:ascii="Cambria" w:eastAsia="Calibri" w:hAnsi="Cambria"/>
      <w:b/>
      <w:bCs/>
      <w:kern w:val="32"/>
      <w:sz w:val="32"/>
      <w:szCs w:val="32"/>
      <w:lang w:val="ru-RU" w:eastAsia="ru-RU" w:bidi="ar-SA"/>
    </w:rPr>
  </w:style>
  <w:style w:type="character" w:customStyle="1" w:styleId="30">
    <w:name w:val="Заголовок 3 Знак"/>
    <w:basedOn w:val="a0"/>
    <w:link w:val="3"/>
    <w:rsid w:val="00A95D1B"/>
    <w:rPr>
      <w:rFonts w:ascii="Arial" w:hAnsi="Arial" w:cs="Arial"/>
      <w:b/>
      <w:bCs/>
      <w:sz w:val="26"/>
      <w:szCs w:val="26"/>
      <w:lang w:eastAsia="en-US"/>
    </w:rPr>
  </w:style>
  <w:style w:type="character" w:customStyle="1" w:styleId="40">
    <w:name w:val="Заголовок 4 Знак"/>
    <w:basedOn w:val="a0"/>
    <w:link w:val="4"/>
    <w:rsid w:val="00A95D1B"/>
    <w:rPr>
      <w:b/>
      <w:bCs/>
      <w:sz w:val="28"/>
      <w:szCs w:val="28"/>
      <w:lang w:eastAsia="en-US"/>
    </w:rPr>
  </w:style>
  <w:style w:type="character" w:styleId="a5">
    <w:name w:val="Emphasis"/>
    <w:basedOn w:val="a0"/>
    <w:qFormat/>
    <w:rsid w:val="00A95D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2705</Words>
  <Characters>15423</Characters>
  <Application>Microsoft Office Word</Application>
  <DocSecurity>0</DocSecurity>
  <Lines>128</Lines>
  <Paragraphs>36</Paragraphs>
  <ScaleCrop>false</ScaleCrop>
  <Company>UralSOFT</Company>
  <LinksUpToDate>false</LinksUpToDate>
  <CharactersWithSpaces>18092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2014-12-16T18:30:00Z</dcterms:created>
  <dcterms:modified xsi:type="dcterms:W3CDTF">2014-12-16T18:31:00Z</dcterms:modified>
</cp:coreProperties>
</file>