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14A" w:rsidRPr="00E94BF1" w:rsidRDefault="008B514A" w:rsidP="008B514A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4BF1">
        <w:rPr>
          <w:rFonts w:ascii="Times New Roman" w:hAnsi="Times New Roman" w:cs="Times New Roman"/>
          <w:b/>
          <w:sz w:val="26"/>
          <w:szCs w:val="26"/>
        </w:rPr>
        <w:t>Филиал Муниципального автономного общеобразовательного учреждения</w:t>
      </w:r>
    </w:p>
    <w:p w:rsidR="008B514A" w:rsidRPr="00E94BF1" w:rsidRDefault="008B514A" w:rsidP="008B514A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4BF1">
        <w:rPr>
          <w:rFonts w:ascii="Times New Roman" w:hAnsi="Times New Roman" w:cs="Times New Roman"/>
          <w:b/>
          <w:sz w:val="26"/>
          <w:szCs w:val="26"/>
        </w:rPr>
        <w:t>«Кутарбитская средняя общеобразовательная школа» -</w:t>
      </w:r>
    </w:p>
    <w:p w:rsidR="008B514A" w:rsidRPr="00E94BF1" w:rsidRDefault="008B514A" w:rsidP="008B514A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4BF1">
        <w:rPr>
          <w:rFonts w:ascii="Times New Roman" w:hAnsi="Times New Roman" w:cs="Times New Roman"/>
          <w:b/>
          <w:sz w:val="26"/>
          <w:szCs w:val="26"/>
        </w:rPr>
        <w:t>«Дегтярёвская средняя общеобразовательная школа»</w:t>
      </w:r>
    </w:p>
    <w:p w:rsidR="008B514A" w:rsidRPr="00E94BF1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B514A" w:rsidRDefault="003C046C" w:rsidP="008B514A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 wp14:anchorId="30788C47" wp14:editId="1BAA3B24">
            <wp:extent cx="6120130" cy="108839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8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046C" w:rsidRPr="00E94BF1" w:rsidRDefault="003C046C" w:rsidP="008B514A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8B514A" w:rsidRPr="00E94BF1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8B514A" w:rsidRPr="00E94BF1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8B514A" w:rsidRPr="00E94BF1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B514A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B514A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B514A" w:rsidRPr="00E94BF1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B514A" w:rsidRPr="00E94BF1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p w:rsidR="008B514A" w:rsidRPr="00E94BF1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B514A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B514A" w:rsidRPr="00E94BF1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B514A" w:rsidRPr="00E94BF1" w:rsidRDefault="008B514A" w:rsidP="008B514A">
      <w:pPr>
        <w:tabs>
          <w:tab w:val="left" w:pos="4215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B514A" w:rsidRPr="00E94BF1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B514A" w:rsidRPr="00E94BF1" w:rsidRDefault="008B514A" w:rsidP="008B514A">
      <w:pPr>
        <w:keepNext/>
        <w:tabs>
          <w:tab w:val="left" w:pos="284"/>
        </w:tabs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B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E94BF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даптированная образовательная программа </w:t>
      </w:r>
    </w:p>
    <w:p w:rsidR="008B514A" w:rsidRPr="00E94BF1" w:rsidRDefault="008B514A" w:rsidP="008B514A">
      <w:pPr>
        <w:shd w:val="clear" w:color="auto" w:fill="FFFFFF"/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94B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 предмету</w:t>
      </w:r>
    </w:p>
    <w:p w:rsidR="008B514A" w:rsidRDefault="008B514A" w:rsidP="008B514A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Физическая культура</w:t>
      </w:r>
      <w:r w:rsidRPr="00AB0DC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8B514A" w:rsidRPr="00E94BF1" w:rsidRDefault="008B514A" w:rsidP="008B514A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>7 класс</w:t>
      </w:r>
    </w:p>
    <w:p w:rsidR="008B514A" w:rsidRPr="00E94BF1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B514A" w:rsidRPr="00E94BF1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B514A" w:rsidRPr="00E94BF1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B514A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B514A" w:rsidRPr="00E94BF1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B514A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B514A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B514A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B514A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B514A" w:rsidRPr="00E94BF1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Style w:val="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86"/>
      </w:tblGrid>
      <w:tr w:rsidR="008B514A" w:rsidRPr="00E94BF1" w:rsidTr="00A50191">
        <w:tc>
          <w:tcPr>
            <w:tcW w:w="4820" w:type="dxa"/>
          </w:tcPr>
          <w:p w:rsidR="008B514A" w:rsidRPr="00E94BF1" w:rsidRDefault="008B514A" w:rsidP="0001001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8B514A" w:rsidRPr="00E94BF1" w:rsidRDefault="008B514A" w:rsidP="0001001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Составитель: </w:t>
            </w:r>
            <w:proofErr w:type="spellStart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Тимканова</w:t>
            </w:r>
            <w:proofErr w:type="spellEnd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Зульфира</w:t>
            </w:r>
            <w:proofErr w:type="spellEnd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Вахитовна</w:t>
            </w:r>
            <w:proofErr w:type="spellEnd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учитель истории и обществознания                                                                    первой квалификационной категории</w:t>
            </w:r>
          </w:p>
          <w:p w:rsidR="008B514A" w:rsidRPr="00E94BF1" w:rsidRDefault="008B514A" w:rsidP="0001001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8B514A" w:rsidRPr="00E94BF1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B514A" w:rsidRPr="00E94BF1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</w:p>
    <w:p w:rsidR="008B514A" w:rsidRPr="00E94BF1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B514A" w:rsidRPr="00E94BF1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B514A" w:rsidRPr="00E94BF1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B514A" w:rsidRPr="00E94BF1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B514A" w:rsidRPr="00E94BF1" w:rsidRDefault="008B514A" w:rsidP="008B514A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8B514A" w:rsidRPr="00E94BF1" w:rsidRDefault="008B514A" w:rsidP="008B514A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>с. Дегтярёво</w:t>
      </w:r>
    </w:p>
    <w:p w:rsidR="008B514A" w:rsidRPr="00E94BF1" w:rsidRDefault="008B514A" w:rsidP="008B514A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>2019</w:t>
      </w:r>
      <w:r>
        <w:rPr>
          <w:rFonts w:ascii="Times New Roman" w:hAnsi="Times New Roman" w:cs="Times New Roman"/>
          <w:sz w:val="26"/>
          <w:szCs w:val="26"/>
        </w:rPr>
        <w:t xml:space="preserve"> – 2020 учебный</w:t>
      </w:r>
      <w:r w:rsidRPr="00E94BF1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B514A" w:rsidRPr="0055520A" w:rsidRDefault="008B514A" w:rsidP="008B514A">
      <w:pPr>
        <w:numPr>
          <w:ilvl w:val="0"/>
          <w:numId w:val="1"/>
        </w:numPr>
        <w:tabs>
          <w:tab w:val="left" w:pos="284"/>
        </w:tabs>
        <w:spacing w:after="0" w:line="240" w:lineRule="auto"/>
        <w:ind w:right="9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Пояснительная записка</w:t>
      </w:r>
    </w:p>
    <w:p w:rsidR="008B514A" w:rsidRPr="0055520A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B514A" w:rsidRPr="0055520A" w:rsidRDefault="008B514A" w:rsidP="008B514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Данная программа индивидуального обучения на дому составлена на основе:</w:t>
      </w:r>
    </w:p>
    <w:p w:rsidR="008B514A" w:rsidRPr="0055520A" w:rsidRDefault="008B514A" w:rsidP="008B514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федерального закона «Об образовании в Российской Федерации» от 29.12.2012 № 273-ФЗ;</w:t>
      </w:r>
    </w:p>
    <w:p w:rsidR="008B514A" w:rsidRPr="0055520A" w:rsidRDefault="008B514A" w:rsidP="008B514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приказа Министерства образования Российской Федерации от 10.04.2002 № 29/2065-п;</w:t>
      </w:r>
    </w:p>
    <w:p w:rsidR="008B514A" w:rsidRPr="0055520A" w:rsidRDefault="008B514A" w:rsidP="008B514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письма Министерства образования Российской Федерации от 28 февраля 2003 г.</w:t>
      </w:r>
    </w:p>
    <w:p w:rsidR="008B514A" w:rsidRPr="0055520A" w:rsidRDefault="008B514A" w:rsidP="008B514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N 27/2643-6 «Методические рекомендации по организации деятельности образовательных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учрждений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надомного обучения»;</w:t>
      </w:r>
    </w:p>
    <w:p w:rsidR="008B514A" w:rsidRPr="0055520A" w:rsidRDefault="008B514A" w:rsidP="008B514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программы обучения глубоко умственно отсталых детей М., 1983. Составитель: научно-исследовательский институт дефектологии АПН под редакцией А.Р.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Маллер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Г.В.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Цикото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8B514A" w:rsidRPr="0055520A" w:rsidRDefault="008B514A" w:rsidP="008B514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программы образования учащихся с умеренной и тяжелой умственной отсталостью» под редакцией Л.Б.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Баряевой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2011г.;</w:t>
      </w:r>
    </w:p>
    <w:p w:rsidR="008B514A" w:rsidRPr="0055520A" w:rsidRDefault="008B514A" w:rsidP="008B514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устава МАОУ «Кутарбитская СОШ».</w:t>
      </w:r>
    </w:p>
    <w:p w:rsidR="008B514A" w:rsidRPr="0055520A" w:rsidRDefault="008B514A" w:rsidP="008B514A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B514A" w:rsidRPr="0055520A" w:rsidRDefault="008B514A" w:rsidP="008B514A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5520A">
        <w:rPr>
          <w:rFonts w:ascii="Times New Roman" w:eastAsia="Calibri" w:hAnsi="Times New Roman" w:cs="Times New Roman"/>
          <w:sz w:val="26"/>
          <w:szCs w:val="26"/>
        </w:rPr>
        <w:t>Общие цели образования</w:t>
      </w:r>
    </w:p>
    <w:p w:rsidR="008B514A" w:rsidRPr="0055520A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8B514A" w:rsidRPr="0055520A" w:rsidRDefault="008B514A" w:rsidP="008B514A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  <w:t>Цель</w:t>
      </w: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данного курса состоит в максимальном включении обучающегося в образовательный процесс, в формировании доступных ему видов деятельности (предметно-практической, игровой, элементарной учебной, общения, трудовой). Результатом обучения по программе должна стать социально-бытовая адаптация ребенка, максимально возможная самостоятельность в процессе жизнедеятельности, то есть социализация.</w:t>
      </w:r>
    </w:p>
    <w:p w:rsidR="008B514A" w:rsidRPr="0055520A" w:rsidRDefault="008B514A" w:rsidP="008B514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B514A" w:rsidRPr="0055520A" w:rsidRDefault="008B514A" w:rsidP="008B514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55520A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 xml:space="preserve">адачи обучения: </w:t>
      </w:r>
    </w:p>
    <w:p w:rsidR="008B514A" w:rsidRPr="0055520A" w:rsidRDefault="008B514A" w:rsidP="008B514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формирование общей культуры, обеспечивающей разностороннее развитие личности (нравственно-эстетическое, социально-личностное, интеллектуальное, физическое); </w:t>
      </w:r>
    </w:p>
    <w:p w:rsidR="008B514A" w:rsidRPr="0055520A" w:rsidRDefault="008B514A" w:rsidP="008B514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охрана и укрепление физического и психического здоровья ребенка, в том числе их социального и эмоционального благополучия; </w:t>
      </w:r>
    </w:p>
    <w:p w:rsidR="008B514A" w:rsidRPr="0055520A" w:rsidRDefault="008B514A" w:rsidP="008B514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формирование основ гражданской идентичности и мировоззрения обучающегося в соответствии с принятыми в семье и обществе духовно-нравственными и социокультурными ценностями; </w:t>
      </w:r>
    </w:p>
    <w:p w:rsidR="008B514A" w:rsidRPr="0055520A" w:rsidRDefault="008B514A" w:rsidP="008B514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формирование основ учебной деятельности. </w:t>
      </w:r>
    </w:p>
    <w:p w:rsidR="008B514A" w:rsidRPr="0055520A" w:rsidRDefault="008B514A" w:rsidP="008B514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Общесоциальные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коррекционные задачи обучения и воспитания умственно отсталого ребёнка индивидуального обучения определяют организационные методы и формы их решения, которые подчинены дидактическим принципам и способствуют оптимальной адаптации к самостоятельной жизни.</w:t>
      </w:r>
    </w:p>
    <w:p w:rsidR="008B514A" w:rsidRPr="0055520A" w:rsidRDefault="008B514A" w:rsidP="008B514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Положительный эффект в воспитании и обучении учащегося может быть достигнут при проведении уроков с использованием следующих </w:t>
      </w: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принципов</w:t>
      </w: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8B514A" w:rsidRPr="0055520A" w:rsidRDefault="008B514A" w:rsidP="008B514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воспитывающей и развивающей направленности обучения;</w:t>
      </w:r>
    </w:p>
    <w:p w:rsidR="008B514A" w:rsidRPr="0055520A" w:rsidRDefault="008B514A" w:rsidP="008B514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систематичности и последовательности;</w:t>
      </w:r>
    </w:p>
    <w:p w:rsidR="008B514A" w:rsidRPr="0055520A" w:rsidRDefault="008B514A" w:rsidP="008B514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связи обучения с жизнью;</w:t>
      </w:r>
    </w:p>
    <w:p w:rsidR="008B514A" w:rsidRPr="0055520A" w:rsidRDefault="008B514A" w:rsidP="008B514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коррекции в обучении;</w:t>
      </w:r>
    </w:p>
    <w:p w:rsidR="008B514A" w:rsidRPr="0055520A" w:rsidRDefault="008B514A" w:rsidP="008B514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наглядности;</w:t>
      </w:r>
    </w:p>
    <w:p w:rsidR="008B514A" w:rsidRPr="0055520A" w:rsidRDefault="008B514A" w:rsidP="008B514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сознательности и активности учащихся;</w:t>
      </w:r>
    </w:p>
    <w:p w:rsidR="008B514A" w:rsidRPr="0055520A" w:rsidRDefault="008B514A" w:rsidP="008B514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индивидуального и дифференцированного подхода;</w:t>
      </w:r>
    </w:p>
    <w:p w:rsidR="008B514A" w:rsidRPr="0055520A" w:rsidRDefault="008B514A" w:rsidP="008B514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прочности знаний, умений и навыков.</w:t>
      </w:r>
    </w:p>
    <w:p w:rsidR="008B514A" w:rsidRPr="0055520A" w:rsidRDefault="008B514A" w:rsidP="008B514A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Общая характеристика учебного предмета</w:t>
      </w:r>
    </w:p>
    <w:p w:rsidR="008B514A" w:rsidRPr="0055520A" w:rsidRDefault="008B514A" w:rsidP="008B514A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B514A" w:rsidRPr="0055520A" w:rsidRDefault="008B514A" w:rsidP="008B514A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Учитывая психофизические отклонения (недостатки восприятия, внимания, зрительно-двигательной координации, пространственных представлений, речи), а также  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несформированность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навыков социального поведения, диагноз умеренная и тяжелая умственная отсталость, обучаемому рекомендовано домашнее обучение по программе обучения детей с умеренной и тяжелой умственной отсталостью.</w:t>
      </w:r>
    </w:p>
    <w:p w:rsidR="008B514A" w:rsidRPr="0055520A" w:rsidRDefault="008B514A" w:rsidP="008B514A">
      <w:pPr>
        <w:shd w:val="clear" w:color="auto" w:fill="FFFFFF"/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Обучение носит коррекционный, воспитывающий характер. Все предметы для учащегося имеют практическую направленность и максимально индивидуализированы.</w:t>
      </w:r>
    </w:p>
    <w:p w:rsidR="008B514A" w:rsidRPr="0055520A" w:rsidRDefault="008B514A" w:rsidP="008B514A">
      <w:pPr>
        <w:widowControl w:val="0"/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right="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Программа индивидуального обучения ориентирован на формирование у учащегося знаний и умений, способствующих реабилитации и общему развитию, расширению кругозора, развитию элементарных творческих способностей. Адаптированная образовательная программа индивидуального обучения ученика 7 класса составлена с учётом психофизиологических особенностей.</w:t>
      </w:r>
    </w:p>
    <w:p w:rsidR="008B514A" w:rsidRPr="0055520A" w:rsidRDefault="008B514A" w:rsidP="008B514A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Адаптированная образовательная   программа предполагает использование   игровых форм обучения, наглядного материала (таблиц, иллюстраций, предметных и тематических картинок).</w:t>
      </w:r>
    </w:p>
    <w:p w:rsidR="008B514A" w:rsidRPr="0055520A" w:rsidRDefault="008B514A" w:rsidP="008B514A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окончанию 7 класса ученик индивидуального обучения с умеренной степенью умственной отсталости может овладеть умениями и навыками, необходимыми для повседневной жизни, способствующими социальной адаптации и повышению уровня общего развития.</w:t>
      </w:r>
    </w:p>
    <w:p w:rsidR="008B514A" w:rsidRPr="0055520A" w:rsidRDefault="008B514A" w:rsidP="008B514A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B514A" w:rsidRDefault="008B514A" w:rsidP="008B514A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Физическая культура</w:t>
      </w:r>
      <w:r w:rsidRPr="00AB0DC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08180C" w:rsidRDefault="0008180C" w:rsidP="008B514A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B514A" w:rsidRPr="008B514A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514A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основу настоящей программы положена система простейших физических упражнений, направленных на коррекцию дефектов физического развития и моторики. Укрепление здоровья. Выработку жизненно необходимых двигательных умений и навыков.</w:t>
      </w:r>
    </w:p>
    <w:p w:rsidR="008B514A" w:rsidRPr="008B514A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514A">
        <w:rPr>
          <w:rFonts w:ascii="Times New Roman" w:eastAsia="Times New Roman" w:hAnsi="Times New Roman" w:cs="Times New Roman"/>
          <w:sz w:val="26"/>
          <w:szCs w:val="26"/>
          <w:lang w:eastAsia="ru-RU"/>
        </w:rPr>
        <w:t>Глубоко умственно отсталые дети имеют интеллектуальный дефект и значительные отклонения в физическом и двигательном развитии, что сказывается на содержании и методике уроков физической культуры. Замедленность протекания психических процессов. Конкретность мышления, дефекты памяти и внимания обуславливают чрезвычайную медлительность образования у них двигательных навыков. Для того, чтобы ученики усвоили упражнения, инструкции к ним необходимы многократные повторения, сочетающиеся с правильным показом. Необходимо подбирать такие упражнения и задания, которые состоят из простых элементарных движений. Одной из характерных особенностей детей с умственной отсталостью является инертность нервных процессов, их стереотипность и, обусловленная этим трудность переключения с одного действия на другое. При изменении привычной обстановки, они не могут воспроизвести даже хорошо разученные знакомые упражнения. Поэтому при планировании уроков необходимо предусмотреть разучивание одних и тех же заданий в различных условиях.</w:t>
      </w:r>
    </w:p>
    <w:p w:rsidR="008B514A" w:rsidRPr="008B514A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514A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работе с детьми нужно помнить, что словесная инструкция, даже в сочетании с показом, не всегда бывает достаточной для усвоения упражнения. Поэтому требуется непосредственная помощь учащимся в процессе воспроизведения задания.</w:t>
      </w:r>
    </w:p>
    <w:p w:rsidR="008B514A" w:rsidRPr="008B514A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51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Каждый урок по физической культуре должен планироваться в соответствии с основными дидактическими требованиями: постепенным повышением нагрузки в упражнениях и переходом в конце урока к успокоительным упражнениям; </w:t>
      </w:r>
      <w:r w:rsidRPr="008B514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чередованием различных видов упражнений, подбором упражнений, соответствующим возможностям учащихся.</w:t>
      </w:r>
    </w:p>
    <w:p w:rsidR="008B514A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514A">
        <w:rPr>
          <w:rFonts w:ascii="Times New Roman" w:eastAsia="Times New Roman" w:hAnsi="Times New Roman" w:cs="Times New Roman"/>
          <w:sz w:val="26"/>
          <w:szCs w:val="26"/>
          <w:lang w:eastAsia="ru-RU"/>
        </w:rPr>
        <w:t>Урок целесообразно строить из четырёх частей (вводной, подготовительной, основной, заключительной), которые должны быть методически связаны между собой.</w:t>
      </w:r>
    </w:p>
    <w:p w:rsidR="008B514A" w:rsidRPr="008B514A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B514A" w:rsidRPr="0055520A" w:rsidRDefault="008B514A" w:rsidP="008B514A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Место учебного предмета в учебном плане</w:t>
      </w:r>
    </w:p>
    <w:p w:rsidR="008B514A" w:rsidRPr="0055520A" w:rsidRDefault="008B514A" w:rsidP="008B514A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B514A" w:rsidRPr="0055520A" w:rsidRDefault="008B514A" w:rsidP="008B514A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Учитывая продолжительность учебного года (34 недели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), планирование составлено на 34 часа</w:t>
      </w:r>
      <w:r w:rsidRPr="005552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год. Объем учебной нагрузки согласно учебного плана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школы на 2019-2020 учебный год 1 час</w:t>
      </w:r>
      <w:r w:rsidRPr="005552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неделю. </w:t>
      </w:r>
    </w:p>
    <w:p w:rsidR="008B514A" w:rsidRPr="0055520A" w:rsidRDefault="008B514A" w:rsidP="008B514A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B514A" w:rsidRPr="0055520A" w:rsidRDefault="008B514A" w:rsidP="008B514A">
      <w:pPr>
        <w:tabs>
          <w:tab w:val="left" w:pos="284"/>
        </w:tabs>
        <w:spacing w:after="0" w:line="240" w:lineRule="auto"/>
        <w:ind w:right="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 Основное содержание программы</w:t>
      </w:r>
    </w:p>
    <w:p w:rsidR="008B514A" w:rsidRPr="0055520A" w:rsidRDefault="008B514A" w:rsidP="008B514A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B514A" w:rsidRPr="008B514A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Легкая атлетика: ходьба в различном темпе, ходьба с контролем и без контроля зрения. Бег 3 минуты, бег с чередованием ходьбы до 100 метров, челночный бег, эстафетный бег, прыжки с ноги на ногу, прыжки в длину, метание малого мяча.  </w:t>
      </w:r>
    </w:p>
    <w:p w:rsidR="008B514A" w:rsidRPr="008B514A" w:rsidRDefault="008B514A" w:rsidP="008B514A">
      <w:pPr>
        <w:tabs>
          <w:tab w:val="left" w:pos="284"/>
        </w:tabs>
        <w:spacing w:after="0" w:line="240" w:lineRule="auto"/>
        <w:ind w:right="8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Гимнастика: упражнения на месте и в движении, дыхательные упражнения. Комплексы общеразвивающих и корригирующих упражнений, комплексы упражнений с гимнастическими палками, флажками, малыми обручами, большими и малыми мячами. Упражнения со скакалками, перекаты, лазания по гимнастической стенке. </w:t>
      </w:r>
      <w:proofErr w:type="spellStart"/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Пролезания</w:t>
      </w:r>
      <w:proofErr w:type="spellEnd"/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через обручи, висы. Упражнения на гимнастической скамейке.  Ходьба по скамейке с перешагиваниями через предметы, прыжки боком. </w:t>
      </w:r>
    </w:p>
    <w:p w:rsidR="008B514A" w:rsidRPr="008B514A" w:rsidRDefault="008B514A" w:rsidP="008B514A">
      <w:pPr>
        <w:tabs>
          <w:tab w:val="left" w:pos="284"/>
        </w:tabs>
        <w:spacing w:after="0" w:line="240" w:lineRule="auto"/>
        <w:ind w:right="8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Подвижные игры: игры с бросанием и ловлей, метанием: «Зоркий глаз», «Попади в цель», «Мяч среднему». «Гонка мячей по кругу»; игры с бегом и прыжками: «Пятнашки маршем», «Прыжки по полоскам», «Точный прыжок», «К своим флажкам»; коррекционные игры: «Летает- не летает», «Запомни порядок», «Два сигнала», «</w:t>
      </w:r>
      <w:proofErr w:type="spellStart"/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Запрещѐнное</w:t>
      </w:r>
      <w:proofErr w:type="spellEnd"/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движение»; игры с элементами общеразвивающих упражнений: «Шишки, </w:t>
      </w:r>
      <w:proofErr w:type="spellStart"/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жѐлуди</w:t>
      </w:r>
      <w:proofErr w:type="spellEnd"/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орехи», </w:t>
      </w:r>
    </w:p>
    <w:p w:rsidR="008B514A" w:rsidRPr="00AB0DCD" w:rsidRDefault="008B514A" w:rsidP="008B514A">
      <w:pPr>
        <w:tabs>
          <w:tab w:val="left" w:pos="284"/>
        </w:tabs>
        <w:spacing w:after="0" w:line="240" w:lineRule="auto"/>
        <w:ind w:right="8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«Самые сильные», «Мяч -соседу»; игры зимой: «Снегурочка», «Карусель»). </w:t>
      </w:r>
    </w:p>
    <w:p w:rsidR="008B514A" w:rsidRDefault="008B514A" w:rsidP="008B514A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B514A" w:rsidRPr="0055520A" w:rsidRDefault="008B514A" w:rsidP="008B514A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</w:t>
      </w: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Требования к уровню подготовки</w:t>
      </w:r>
    </w:p>
    <w:p w:rsidR="008B514A" w:rsidRPr="0055520A" w:rsidRDefault="008B514A" w:rsidP="008B514A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B514A" w:rsidRPr="008B514A" w:rsidRDefault="008B514A" w:rsidP="008B514A">
      <w:pPr>
        <w:tabs>
          <w:tab w:val="left" w:pos="284"/>
        </w:tabs>
        <w:spacing w:after="0" w:line="240" w:lineRule="auto"/>
        <w:ind w:right="9"/>
        <w:contextualSpacing/>
        <w:outlineLvl w:val="0"/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</w:pPr>
      <w:r w:rsidRPr="008B514A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>Учащийся должен знать:</w:t>
      </w:r>
    </w:p>
    <w:p w:rsidR="008B514A" w:rsidRPr="008B514A" w:rsidRDefault="008B514A" w:rsidP="008B514A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8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Название снарядов и гимнастических элементов; </w:t>
      </w:r>
    </w:p>
    <w:p w:rsidR="008B514A" w:rsidRPr="008B514A" w:rsidRDefault="008B514A" w:rsidP="008B514A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8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способах и особенностях движений, о правильной осанке, ходьбе, беге, метании, прыжках. </w:t>
      </w:r>
    </w:p>
    <w:p w:rsidR="008B514A" w:rsidRPr="008B514A" w:rsidRDefault="008B514A" w:rsidP="008B514A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8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 общих и индивидуальных основах личной гигиены, профилактики осанки и поддержание достойного внешнего вида на уроках физкультуры. </w:t>
      </w:r>
    </w:p>
    <w:p w:rsidR="008B514A" w:rsidRPr="008B514A" w:rsidRDefault="008B514A" w:rsidP="008B514A">
      <w:pPr>
        <w:tabs>
          <w:tab w:val="left" w:pos="284"/>
        </w:tabs>
        <w:spacing w:after="0" w:line="240" w:lineRule="auto"/>
        <w:ind w:right="8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 О причинах травматизма на занятиях физической культурой и правилах его предупреждения. </w:t>
      </w:r>
    </w:p>
    <w:p w:rsidR="008B514A" w:rsidRPr="008B514A" w:rsidRDefault="008B514A" w:rsidP="008B514A">
      <w:pPr>
        <w:tabs>
          <w:tab w:val="left" w:pos="284"/>
        </w:tabs>
        <w:spacing w:after="0" w:line="240" w:lineRule="auto"/>
        <w:ind w:right="9"/>
        <w:contextualSpacing/>
        <w:outlineLvl w:val="0"/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</w:pPr>
      <w:r w:rsidRPr="008B514A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>Учащийся должен уметь:</w:t>
      </w:r>
    </w:p>
    <w:p w:rsidR="008B514A" w:rsidRPr="008B514A" w:rsidRDefault="008B514A" w:rsidP="008B514A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8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Построение в шеренгу, в колонну, в круг в разных частях зала по инструкции учителя, перестроение из шеренги в колонну в круг по инструкции учителя; </w:t>
      </w:r>
    </w:p>
    <w:p w:rsidR="008B514A" w:rsidRPr="008B514A" w:rsidRDefault="008B514A" w:rsidP="008B514A">
      <w:pPr>
        <w:tabs>
          <w:tab w:val="left" w:pos="284"/>
        </w:tabs>
        <w:spacing w:after="0" w:line="240" w:lineRule="auto"/>
        <w:ind w:right="8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Ходьба и бег с преодолением простейших препятствий начало ходьбы бега и остановка по инструкции учителя, смена направлений в ходьбе беге по конкретным ориентирам по инструкции учителя; - упражнения для формирования правильной осанки; </w:t>
      </w:r>
    </w:p>
    <w:p w:rsidR="008B514A" w:rsidRPr="008B514A" w:rsidRDefault="008B514A" w:rsidP="008B514A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8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Основные положения и движения (повторение и совершенствование основных движений, данных в предыдущих классах, усложняя их); -дыхательные упражнения (углубленное дыхание при выполнении упражнений по подражанию); </w:t>
      </w:r>
    </w:p>
    <w:p w:rsidR="008B514A" w:rsidRPr="008B514A" w:rsidRDefault="008B514A" w:rsidP="008B514A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8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ритмические упражнения (изменение характера движений в зависимости от характера музыки); </w:t>
      </w:r>
    </w:p>
    <w:p w:rsidR="008B514A" w:rsidRPr="008B514A" w:rsidRDefault="008B514A" w:rsidP="008B514A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8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прыжки (в высоту с разбега способом «согнув ноги», прыжки в длину с разбега в обозначенное место, прыжок в длину с места толчком двух ног с обозначенного места); </w:t>
      </w:r>
    </w:p>
    <w:p w:rsidR="008B514A" w:rsidRPr="008B514A" w:rsidRDefault="008B514A" w:rsidP="008B514A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8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броски, ловля, передача, переноска грузов (удары мяча о пол одной двумя руками с продвижением, метание мяча в цель шага, броски мяча на дальность, перебрасывание палки из одной руками в другую, подбрасывание обруча в верх и ловля его двумя руками, прокатывание обруча вперед, переноска гимнастического мата, тягой или толканем); </w:t>
      </w:r>
    </w:p>
    <w:p w:rsidR="008B514A" w:rsidRPr="008B514A" w:rsidRDefault="008B514A" w:rsidP="008B514A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8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перелезание</w:t>
      </w:r>
      <w:proofErr w:type="spellEnd"/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подлезание</w:t>
      </w:r>
      <w:proofErr w:type="spellEnd"/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proofErr w:type="spellStart"/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преодаление</w:t>
      </w:r>
      <w:proofErr w:type="spellEnd"/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трех, четырех различных препятствий, лазание по горизонтальной гимнастической скамейки с переходом на гимнастическую стенку, </w:t>
      </w:r>
      <w:proofErr w:type="spellStart"/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подлезание</w:t>
      </w:r>
      <w:proofErr w:type="spellEnd"/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 препятствие</w:t>
      </w:r>
      <w:proofErr w:type="gramEnd"/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ограниченное с боков, </w:t>
      </w:r>
      <w:proofErr w:type="spellStart"/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перелезание</w:t>
      </w:r>
      <w:proofErr w:type="spellEnd"/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через гимнастическую скамейку); </w:t>
      </w:r>
    </w:p>
    <w:p w:rsidR="008B514A" w:rsidRDefault="008B514A" w:rsidP="008B514A">
      <w:pPr>
        <w:tabs>
          <w:tab w:val="left" w:pos="284"/>
        </w:tabs>
        <w:spacing w:after="0" w:line="240" w:lineRule="auto"/>
        <w:ind w:right="8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равновесие (ходьба по гимнастической скамейкой группами, равновесие на одной ноге) </w:t>
      </w:r>
    </w:p>
    <w:p w:rsidR="008B514A" w:rsidRPr="008B514A" w:rsidRDefault="008B514A" w:rsidP="008B514A">
      <w:pPr>
        <w:tabs>
          <w:tab w:val="left" w:pos="284"/>
        </w:tabs>
        <w:spacing w:after="0" w:line="240" w:lineRule="auto"/>
        <w:ind w:right="8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B514A" w:rsidRDefault="008B514A" w:rsidP="008B514A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4.</w:t>
      </w: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Тематическое распределение количества часов</w:t>
      </w:r>
    </w:p>
    <w:p w:rsidR="008B514A" w:rsidRPr="0055520A" w:rsidRDefault="008B514A" w:rsidP="008B514A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2553"/>
      </w:tblGrid>
      <w:tr w:rsidR="008B514A" w:rsidRPr="008B514A" w:rsidTr="0001001E">
        <w:tc>
          <w:tcPr>
            <w:tcW w:w="6516" w:type="dxa"/>
          </w:tcPr>
          <w:p w:rsidR="008B514A" w:rsidRPr="008B514A" w:rsidRDefault="008B514A" w:rsidP="008B514A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</w:pPr>
            <w:r w:rsidRPr="008B514A"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  <w:t>Содержание</w:t>
            </w:r>
          </w:p>
        </w:tc>
        <w:tc>
          <w:tcPr>
            <w:tcW w:w="2553" w:type="dxa"/>
          </w:tcPr>
          <w:p w:rsidR="008B514A" w:rsidRPr="008B514A" w:rsidRDefault="008B514A" w:rsidP="008B514A">
            <w:pPr>
              <w:widowControl w:val="0"/>
              <w:tabs>
                <w:tab w:val="left" w:pos="1710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</w:pPr>
            <w:r w:rsidRPr="008B514A"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  <w:t>Всего часов</w:t>
            </w:r>
          </w:p>
        </w:tc>
      </w:tr>
      <w:tr w:rsidR="008B514A" w:rsidRPr="008B514A" w:rsidTr="0001001E">
        <w:tc>
          <w:tcPr>
            <w:tcW w:w="6516" w:type="dxa"/>
          </w:tcPr>
          <w:p w:rsidR="008B514A" w:rsidRPr="008B514A" w:rsidRDefault="008B514A" w:rsidP="008B514A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textAlignment w:val="baseline"/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</w:pPr>
            <w:proofErr w:type="spellStart"/>
            <w:r w:rsidRPr="008B514A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val="de-DE" w:eastAsia="ja-JP" w:bidi="fa-IR"/>
              </w:rPr>
              <w:t>Легкая</w:t>
            </w:r>
            <w:proofErr w:type="spellEnd"/>
            <w:r w:rsidRPr="008B514A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val="de-DE" w:eastAsia="ja-JP" w:bidi="fa-IR"/>
              </w:rPr>
              <w:t xml:space="preserve"> </w:t>
            </w:r>
            <w:proofErr w:type="spellStart"/>
            <w:r w:rsidRPr="008B514A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val="de-DE" w:eastAsia="ja-JP" w:bidi="fa-IR"/>
              </w:rPr>
              <w:t>атлетика</w:t>
            </w:r>
            <w:proofErr w:type="spellEnd"/>
          </w:p>
        </w:tc>
        <w:tc>
          <w:tcPr>
            <w:tcW w:w="2553" w:type="dxa"/>
          </w:tcPr>
          <w:p w:rsidR="008B514A" w:rsidRPr="008B514A" w:rsidRDefault="008B514A" w:rsidP="008B514A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</w:pPr>
            <w:r w:rsidRPr="008B514A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  <w:t>14</w:t>
            </w:r>
          </w:p>
        </w:tc>
      </w:tr>
      <w:tr w:rsidR="008B514A" w:rsidRPr="008B514A" w:rsidTr="0001001E">
        <w:tc>
          <w:tcPr>
            <w:tcW w:w="6516" w:type="dxa"/>
          </w:tcPr>
          <w:p w:rsidR="008B514A" w:rsidRPr="008B514A" w:rsidRDefault="008B514A" w:rsidP="008B514A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textAlignment w:val="baseline"/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</w:pPr>
            <w:r w:rsidRPr="008B514A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  <w:t>Гимнастика</w:t>
            </w:r>
          </w:p>
        </w:tc>
        <w:tc>
          <w:tcPr>
            <w:tcW w:w="2553" w:type="dxa"/>
          </w:tcPr>
          <w:p w:rsidR="008B514A" w:rsidRPr="008B514A" w:rsidRDefault="008B514A" w:rsidP="008B514A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</w:pPr>
            <w:r w:rsidRPr="008B514A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  <w:t>10</w:t>
            </w:r>
          </w:p>
        </w:tc>
      </w:tr>
      <w:tr w:rsidR="008B514A" w:rsidRPr="008B514A" w:rsidTr="0001001E">
        <w:tc>
          <w:tcPr>
            <w:tcW w:w="6516" w:type="dxa"/>
          </w:tcPr>
          <w:p w:rsidR="008B514A" w:rsidRPr="008B514A" w:rsidRDefault="008B514A" w:rsidP="008B514A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textAlignment w:val="baseline"/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</w:pPr>
            <w:r w:rsidRPr="008B514A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  <w:t>Подвижные игры</w:t>
            </w:r>
          </w:p>
        </w:tc>
        <w:tc>
          <w:tcPr>
            <w:tcW w:w="2553" w:type="dxa"/>
          </w:tcPr>
          <w:p w:rsidR="008B514A" w:rsidRPr="008B514A" w:rsidRDefault="008B514A" w:rsidP="008B514A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</w:pPr>
            <w:r w:rsidRPr="008B514A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  <w:t>10</w:t>
            </w:r>
          </w:p>
        </w:tc>
      </w:tr>
      <w:tr w:rsidR="008B514A" w:rsidRPr="008B514A" w:rsidTr="0001001E">
        <w:tc>
          <w:tcPr>
            <w:tcW w:w="6516" w:type="dxa"/>
          </w:tcPr>
          <w:p w:rsidR="008B514A" w:rsidRPr="008B514A" w:rsidRDefault="008B514A" w:rsidP="008B514A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</w:pPr>
            <w:r w:rsidRPr="008B514A"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  <w:t>Всего</w:t>
            </w:r>
          </w:p>
        </w:tc>
        <w:tc>
          <w:tcPr>
            <w:tcW w:w="2553" w:type="dxa"/>
          </w:tcPr>
          <w:p w:rsidR="008B514A" w:rsidRPr="008B514A" w:rsidRDefault="008B514A" w:rsidP="008B514A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</w:pPr>
            <w:r w:rsidRPr="008B514A"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  <w:t>34</w:t>
            </w:r>
          </w:p>
        </w:tc>
      </w:tr>
    </w:tbl>
    <w:p w:rsidR="008B514A" w:rsidRPr="0055520A" w:rsidRDefault="008B514A" w:rsidP="008B514A"/>
    <w:p w:rsidR="008B514A" w:rsidRPr="0055520A" w:rsidRDefault="008B514A" w:rsidP="008B514A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5.</w:t>
      </w: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Список рекомендуемой учебно-методической литературы</w:t>
      </w:r>
    </w:p>
    <w:p w:rsidR="008B514A" w:rsidRPr="0055520A" w:rsidRDefault="008B514A" w:rsidP="008B514A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B514A" w:rsidRPr="0055520A" w:rsidRDefault="008B514A" w:rsidP="008B514A">
      <w:pPr>
        <w:widowControl w:val="0"/>
        <w:numPr>
          <w:ilvl w:val="0"/>
          <w:numId w:val="2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«Программы для глубоко умственно отсталых детей» под редакцией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А.Р.Маллера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НИИДАПН РСФСР 1984г.</w:t>
      </w:r>
    </w:p>
    <w:p w:rsidR="008B514A" w:rsidRPr="0055520A" w:rsidRDefault="008B514A" w:rsidP="008B514A">
      <w:pPr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«Программа обучения учащихся с умеренной и тяжелой умственной отсталостью» под редакцией Л. Б.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Баряевой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Н.Н. Яковлевой - Санкт-Петербург: ЦДК проф. Л. Б.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Баряевой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2011.</w:t>
      </w:r>
    </w:p>
    <w:p w:rsidR="008B514A" w:rsidRPr="0055520A" w:rsidRDefault="008B514A" w:rsidP="008B514A">
      <w:pPr>
        <w:widowControl w:val="0"/>
        <w:numPr>
          <w:ilvl w:val="0"/>
          <w:numId w:val="2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Воспитание и обучение детей с тяжелой интеллектуальной недостаточностью.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А.Р.Маллер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Г.В.Цикато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8B514A" w:rsidRPr="0055520A" w:rsidRDefault="008B514A" w:rsidP="008B514A">
      <w:pPr>
        <w:widowControl w:val="0"/>
        <w:numPr>
          <w:ilvl w:val="0"/>
          <w:numId w:val="2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Коррекционно-развивающее обучение и воспитание.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Е.А.Екжанова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Е.А.Стребелева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8B514A" w:rsidRPr="0055520A" w:rsidRDefault="008B514A" w:rsidP="008B514A">
      <w:pPr>
        <w:numPr>
          <w:ilvl w:val="0"/>
          <w:numId w:val="2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55520A">
        <w:rPr>
          <w:rFonts w:ascii="Times New Roman" w:hAnsi="Times New Roman" w:cs="Times New Roman"/>
          <w:sz w:val="26"/>
          <w:szCs w:val="26"/>
        </w:rPr>
        <w:t xml:space="preserve">Воспитание и обучение детей и подростков с тяжелыми и множественными нарушениями развития [программно-методические материалы]/ [Бгажнокова И.М.,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Ульянцева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 М.Б. и др.]; под ред.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И.М.Бгажноковой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>. — М.: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Гуманит.изд.центр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 ВЛАДОС, 2007.- 239с.</w:t>
      </w:r>
    </w:p>
    <w:p w:rsidR="008B514A" w:rsidRPr="0055520A" w:rsidRDefault="008B514A" w:rsidP="008B514A">
      <w:pPr>
        <w:numPr>
          <w:ilvl w:val="0"/>
          <w:numId w:val="2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55520A">
        <w:rPr>
          <w:rFonts w:ascii="Times New Roman" w:hAnsi="Times New Roman" w:cs="Times New Roman"/>
          <w:sz w:val="26"/>
          <w:szCs w:val="26"/>
        </w:rPr>
        <w:t>Шипицына Л.М. Обучение общению умственно отсталого ребенка: Учебное пособие. – СПб.: ВЛАДОС Северо-Запад, 2010. – 279с.</w:t>
      </w:r>
    </w:p>
    <w:p w:rsidR="008B514A" w:rsidRPr="0055520A" w:rsidRDefault="008B514A" w:rsidP="008B514A">
      <w:pPr>
        <w:numPr>
          <w:ilvl w:val="0"/>
          <w:numId w:val="2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55520A">
        <w:rPr>
          <w:rFonts w:ascii="Times New Roman" w:hAnsi="Times New Roman" w:cs="Times New Roman"/>
          <w:sz w:val="26"/>
          <w:szCs w:val="26"/>
        </w:rPr>
        <w:t xml:space="preserve">Аксенова А.К. Методика обучения русскому языку в специальной (коррекционной) школе: учеб. для студентов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дефектол.фак.пед.вузов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>. –М.: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Гуманит.изд.центр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 ВЛАДОС, 2000.- 320с.</w:t>
      </w:r>
    </w:p>
    <w:p w:rsidR="008B514A" w:rsidRPr="0055520A" w:rsidRDefault="008B514A" w:rsidP="008B514A">
      <w:pPr>
        <w:numPr>
          <w:ilvl w:val="0"/>
          <w:numId w:val="2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 w:rsidRPr="0055520A">
        <w:rPr>
          <w:rFonts w:ascii="Times New Roman" w:hAnsi="Times New Roman" w:cs="Times New Roman"/>
          <w:sz w:val="26"/>
          <w:szCs w:val="26"/>
        </w:rPr>
        <w:lastRenderedPageBreak/>
        <w:t>Лалаева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 Р.И. Устранение нарушений чтения у учащихся вспомогательной школы: Пособие для логопедов.- М.: Просвещение, 1978. – 88с.</w:t>
      </w:r>
    </w:p>
    <w:p w:rsidR="008B514A" w:rsidRPr="0055520A" w:rsidRDefault="008B514A" w:rsidP="008B514A">
      <w:pPr>
        <w:numPr>
          <w:ilvl w:val="0"/>
          <w:numId w:val="2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Маллер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 А.Р. Помощь детям с недостатками развития: Книга для родителей. – М.: АРКТИ, 2006. – 72с., ил.</w:t>
      </w:r>
    </w:p>
    <w:p w:rsidR="008B514A" w:rsidRPr="0055520A" w:rsidRDefault="008B514A" w:rsidP="008B514A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55520A">
        <w:rPr>
          <w:rFonts w:ascii="Times New Roman" w:hAnsi="Times New Roman" w:cs="Times New Roman"/>
          <w:sz w:val="26"/>
          <w:szCs w:val="26"/>
        </w:rPr>
        <w:t xml:space="preserve">Обучение учащихся 1-4 классов вспомогательной школы: Пособие для учителей/ Под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ред.В.Г.Петровой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. -2-е изд.,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перераб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>. — М.: Просвещение, 1982. – 285с., ил.</w:t>
      </w:r>
    </w:p>
    <w:p w:rsidR="008B514A" w:rsidRPr="0055520A" w:rsidRDefault="008B514A" w:rsidP="008B514A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55520A">
        <w:rPr>
          <w:rFonts w:ascii="Times New Roman" w:hAnsi="Times New Roman" w:cs="Times New Roman"/>
          <w:sz w:val="26"/>
          <w:szCs w:val="26"/>
        </w:rPr>
        <w:t xml:space="preserve">Максаков А.И.,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Тумакова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 Г.А. Учите, играя: Игры и упражнения со звучащим словом. Пособие для воспитателя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дет.сада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 — М.: Просвещение, 1979. – 127с., ил.</w:t>
      </w:r>
    </w:p>
    <w:p w:rsidR="008B514A" w:rsidRPr="0055520A" w:rsidRDefault="008B514A" w:rsidP="008B514A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Забрамная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 С.Д. Ваш ребенок учится во вспомогательной школе: Рабочая книга родителей. -2-е изд. – М.: Педагогика Пресс, 1993. – 48с., ил.</w:t>
      </w:r>
    </w:p>
    <w:p w:rsidR="008B514A" w:rsidRPr="0055520A" w:rsidRDefault="000928BD" w:rsidP="008B514A">
      <w:pPr>
        <w:widowControl w:val="0"/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="008B514A"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Дополнительный материал к урокам письма.</w:t>
      </w:r>
    </w:p>
    <w:p w:rsidR="008B514A" w:rsidRPr="0055520A" w:rsidRDefault="008B514A" w:rsidP="008B514A">
      <w:pPr>
        <w:widowControl w:val="0"/>
        <w:numPr>
          <w:ilvl w:val="0"/>
          <w:numId w:val="2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«Грамотейка»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О.Н.Земцова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Учебное пособие для детей 4-5 лет.</w:t>
      </w:r>
    </w:p>
    <w:p w:rsidR="008B514A" w:rsidRPr="0055520A" w:rsidRDefault="008B514A" w:rsidP="008B514A">
      <w:pPr>
        <w:widowControl w:val="0"/>
        <w:numPr>
          <w:ilvl w:val="0"/>
          <w:numId w:val="2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Веселые уроки. Развиваем память, мышление, внимание, мелкую моторику.</w:t>
      </w:r>
    </w:p>
    <w:p w:rsidR="008B514A" w:rsidRPr="0055520A" w:rsidRDefault="008B514A" w:rsidP="008B514A">
      <w:pPr>
        <w:widowControl w:val="0"/>
        <w:numPr>
          <w:ilvl w:val="0"/>
          <w:numId w:val="2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Прописи. Первые уроки.</w:t>
      </w:r>
    </w:p>
    <w:p w:rsidR="008B514A" w:rsidRPr="0055520A" w:rsidRDefault="008B514A" w:rsidP="008B514A">
      <w:pPr>
        <w:widowControl w:val="0"/>
        <w:numPr>
          <w:ilvl w:val="0"/>
          <w:numId w:val="2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Готовим руку к письму. Елена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Бортникова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8B514A" w:rsidRPr="0055520A" w:rsidRDefault="008B514A" w:rsidP="008B514A">
      <w:pPr>
        <w:widowControl w:val="0"/>
        <w:numPr>
          <w:ilvl w:val="0"/>
          <w:numId w:val="2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Прописи-штриховки, дорисовки.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Ю.А.Захарова</w:t>
      </w:r>
      <w:proofErr w:type="spellEnd"/>
    </w:p>
    <w:p w:rsidR="008B514A" w:rsidRPr="0055520A" w:rsidRDefault="008B514A" w:rsidP="008B514A">
      <w:pPr>
        <w:widowControl w:val="0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Раскраски по темам.</w:t>
      </w:r>
    </w:p>
    <w:p w:rsidR="008B514A" w:rsidRPr="0055520A" w:rsidRDefault="008B514A" w:rsidP="008B514A"/>
    <w:p w:rsidR="008B514A" w:rsidRPr="0055520A" w:rsidRDefault="008B514A" w:rsidP="008B514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520A">
        <w:rPr>
          <w:rFonts w:ascii="Times New Roman" w:hAnsi="Times New Roman" w:cs="Times New Roman"/>
          <w:b/>
          <w:sz w:val="26"/>
          <w:szCs w:val="26"/>
        </w:rPr>
        <w:t>6. Календарно – тематическое планирование</w:t>
      </w:r>
    </w:p>
    <w:tbl>
      <w:tblPr>
        <w:tblStyle w:val="a3"/>
        <w:tblW w:w="9608" w:type="dxa"/>
        <w:tblLook w:val="04A0" w:firstRow="1" w:lastRow="0" w:firstColumn="1" w:lastColumn="0" w:noHBand="0" w:noVBand="1"/>
      </w:tblPr>
      <w:tblGrid>
        <w:gridCol w:w="693"/>
        <w:gridCol w:w="5681"/>
        <w:gridCol w:w="1638"/>
        <w:gridCol w:w="792"/>
        <w:gridCol w:w="804"/>
      </w:tblGrid>
      <w:tr w:rsidR="008B514A" w:rsidRPr="000A6235" w:rsidTr="009D306F">
        <w:trPr>
          <w:trHeight w:val="315"/>
        </w:trPr>
        <w:tc>
          <w:tcPr>
            <w:tcW w:w="693" w:type="dxa"/>
            <w:vMerge w:val="restart"/>
          </w:tcPr>
          <w:p w:rsidR="008B514A" w:rsidRPr="000A6235" w:rsidRDefault="008B514A" w:rsidP="000A623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5681" w:type="dxa"/>
            <w:vMerge w:val="restart"/>
          </w:tcPr>
          <w:p w:rsidR="008B514A" w:rsidRPr="000A6235" w:rsidRDefault="008B514A" w:rsidP="000A623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b/>
                <w:sz w:val="26"/>
                <w:szCs w:val="26"/>
              </w:rPr>
              <w:t>Тема урока</w:t>
            </w:r>
          </w:p>
        </w:tc>
        <w:tc>
          <w:tcPr>
            <w:tcW w:w="1638" w:type="dxa"/>
            <w:vMerge w:val="restart"/>
          </w:tcPr>
          <w:p w:rsidR="008B514A" w:rsidRPr="000A6235" w:rsidRDefault="008B514A" w:rsidP="000A623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1596" w:type="dxa"/>
            <w:gridSpan w:val="2"/>
          </w:tcPr>
          <w:p w:rsidR="008B514A" w:rsidRPr="000A6235" w:rsidRDefault="008B514A" w:rsidP="000A623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</w:tr>
      <w:tr w:rsidR="008B514A" w:rsidRPr="000A6235" w:rsidTr="009D306F">
        <w:trPr>
          <w:trHeight w:val="285"/>
        </w:trPr>
        <w:tc>
          <w:tcPr>
            <w:tcW w:w="693" w:type="dxa"/>
            <w:vMerge/>
          </w:tcPr>
          <w:p w:rsidR="008B514A" w:rsidRPr="000A6235" w:rsidRDefault="008B514A" w:rsidP="000A623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81" w:type="dxa"/>
            <w:vMerge/>
          </w:tcPr>
          <w:p w:rsidR="008B514A" w:rsidRPr="000A6235" w:rsidRDefault="008B514A" w:rsidP="000A623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38" w:type="dxa"/>
            <w:vMerge/>
          </w:tcPr>
          <w:p w:rsidR="008B514A" w:rsidRPr="000A6235" w:rsidRDefault="008B514A" w:rsidP="000A623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92" w:type="dxa"/>
          </w:tcPr>
          <w:p w:rsidR="008B514A" w:rsidRPr="000A6235" w:rsidRDefault="00863C53" w:rsidP="000A623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план</w:t>
            </w:r>
          </w:p>
        </w:tc>
        <w:tc>
          <w:tcPr>
            <w:tcW w:w="804" w:type="dxa"/>
          </w:tcPr>
          <w:p w:rsidR="008B514A" w:rsidRPr="00863C53" w:rsidRDefault="00863C53" w:rsidP="000A623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3C53">
              <w:rPr>
                <w:rFonts w:ascii="Times New Roman" w:hAnsi="Times New Roman" w:cs="Times New Roman"/>
                <w:b/>
                <w:sz w:val="26"/>
                <w:szCs w:val="26"/>
              </w:rPr>
              <w:t>факт</w:t>
            </w:r>
          </w:p>
        </w:tc>
      </w:tr>
      <w:tr w:rsidR="008B514A" w:rsidRPr="000A6235" w:rsidTr="009D306F">
        <w:tc>
          <w:tcPr>
            <w:tcW w:w="693" w:type="dxa"/>
          </w:tcPr>
          <w:p w:rsidR="008B514A" w:rsidRPr="000A6235" w:rsidRDefault="008B514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4A" w:rsidRPr="000A6235" w:rsidRDefault="008B514A" w:rsidP="000A6235">
            <w:pPr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8B514A"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val="de-DE" w:eastAsia="ja-JP" w:bidi="fa-IR"/>
              </w:rPr>
              <w:t>Легкая</w:t>
            </w:r>
            <w:proofErr w:type="spellEnd"/>
            <w:r w:rsidRPr="008B514A"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val="de-DE" w:eastAsia="ja-JP" w:bidi="fa-IR"/>
              </w:rPr>
              <w:t xml:space="preserve"> </w:t>
            </w:r>
            <w:proofErr w:type="spellStart"/>
            <w:r w:rsidRPr="008B514A"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val="de-DE" w:eastAsia="ja-JP" w:bidi="fa-IR"/>
              </w:rPr>
              <w:t>атлетика</w:t>
            </w:r>
            <w:proofErr w:type="spellEnd"/>
          </w:p>
        </w:tc>
        <w:tc>
          <w:tcPr>
            <w:tcW w:w="1638" w:type="dxa"/>
          </w:tcPr>
          <w:p w:rsidR="008B514A" w:rsidRPr="000A6235" w:rsidRDefault="000A6235" w:rsidP="000A623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792" w:type="dxa"/>
          </w:tcPr>
          <w:p w:rsidR="008B514A" w:rsidRPr="000A6235" w:rsidRDefault="008B514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8B514A" w:rsidRPr="000A6235" w:rsidRDefault="008B514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279A" w:rsidRPr="000A6235" w:rsidTr="009D306F">
        <w:tc>
          <w:tcPr>
            <w:tcW w:w="693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Основы знаний. Правила техники безопасности на уроках легкой атлетики. </w:t>
            </w:r>
          </w:p>
        </w:tc>
        <w:tc>
          <w:tcPr>
            <w:tcW w:w="1638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2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279A" w:rsidRPr="000A6235" w:rsidTr="009D306F">
        <w:tc>
          <w:tcPr>
            <w:tcW w:w="693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Закрепление раннее пройденных строевых </w:t>
            </w:r>
            <w:proofErr w:type="spellStart"/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приѐмов</w:t>
            </w:r>
            <w:proofErr w:type="spellEnd"/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Расчѐт</w:t>
            </w:r>
            <w:proofErr w:type="spellEnd"/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 по порядку. </w:t>
            </w:r>
          </w:p>
        </w:tc>
        <w:tc>
          <w:tcPr>
            <w:tcW w:w="1638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2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279A" w:rsidRPr="000A6235" w:rsidTr="009D306F">
        <w:tc>
          <w:tcPr>
            <w:tcW w:w="693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Ходьба с изменением длины шага. Чередование ходьбы и шага, бега </w:t>
            </w:r>
          </w:p>
        </w:tc>
        <w:tc>
          <w:tcPr>
            <w:tcW w:w="1638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2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279A" w:rsidRPr="000A6235" w:rsidTr="009D306F">
        <w:tc>
          <w:tcPr>
            <w:tcW w:w="693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Броски мяча друг, другу от плеча. Броски мяча на дальность </w:t>
            </w:r>
          </w:p>
        </w:tc>
        <w:tc>
          <w:tcPr>
            <w:tcW w:w="1638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2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279A" w:rsidRPr="000A6235" w:rsidTr="009D306F">
        <w:tc>
          <w:tcPr>
            <w:tcW w:w="693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Эстафеты с бегом (парами) </w:t>
            </w:r>
          </w:p>
        </w:tc>
        <w:tc>
          <w:tcPr>
            <w:tcW w:w="1638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2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279A" w:rsidRPr="000A6235" w:rsidTr="009D306F">
        <w:tc>
          <w:tcPr>
            <w:tcW w:w="693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Прыжки в длину, прыжки в длину с шага  </w:t>
            </w:r>
          </w:p>
        </w:tc>
        <w:tc>
          <w:tcPr>
            <w:tcW w:w="1638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2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279A" w:rsidRPr="000A6235" w:rsidTr="009D306F">
        <w:tc>
          <w:tcPr>
            <w:tcW w:w="693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Прыжки с разбега способом «согнув ноги» (в высоту) </w:t>
            </w:r>
          </w:p>
        </w:tc>
        <w:tc>
          <w:tcPr>
            <w:tcW w:w="1638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2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279A" w:rsidRPr="000A6235" w:rsidTr="009D306F">
        <w:tc>
          <w:tcPr>
            <w:tcW w:w="693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Прыжок в длину толчком двух ног с обозначенного места </w:t>
            </w:r>
          </w:p>
        </w:tc>
        <w:tc>
          <w:tcPr>
            <w:tcW w:w="1638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2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279A" w:rsidRPr="000A6235" w:rsidTr="009D306F">
        <w:tc>
          <w:tcPr>
            <w:tcW w:w="693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Контроль общей подготовки </w:t>
            </w:r>
          </w:p>
        </w:tc>
        <w:tc>
          <w:tcPr>
            <w:tcW w:w="1638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2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279A" w:rsidRPr="000A6235" w:rsidTr="009D306F">
        <w:tc>
          <w:tcPr>
            <w:tcW w:w="693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b/>
                <w:sz w:val="26"/>
                <w:szCs w:val="26"/>
              </w:rPr>
              <w:t>Гимнастика</w:t>
            </w:r>
          </w:p>
        </w:tc>
        <w:tc>
          <w:tcPr>
            <w:tcW w:w="1638" w:type="dxa"/>
          </w:tcPr>
          <w:p w:rsidR="0016279A" w:rsidRPr="000A6235" w:rsidRDefault="000A6235" w:rsidP="000A623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792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4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6279A" w:rsidRPr="000A6235" w:rsidTr="009D306F">
        <w:tc>
          <w:tcPr>
            <w:tcW w:w="693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Техника безопасности на уроках гимнастики </w:t>
            </w:r>
          </w:p>
        </w:tc>
        <w:tc>
          <w:tcPr>
            <w:tcW w:w="1638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2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279A" w:rsidRPr="000A6235" w:rsidTr="009D306F">
        <w:tc>
          <w:tcPr>
            <w:tcW w:w="693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Равновесие. Ходьба по гимнастической скамейке с доставанием предмета с пола наклоном и в приседе. </w:t>
            </w:r>
          </w:p>
        </w:tc>
        <w:tc>
          <w:tcPr>
            <w:tcW w:w="1638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2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279A" w:rsidRPr="000A6235" w:rsidTr="009D306F">
        <w:tc>
          <w:tcPr>
            <w:tcW w:w="693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Контроль общей физической подготовленности</w:t>
            </w:r>
          </w:p>
        </w:tc>
        <w:tc>
          <w:tcPr>
            <w:tcW w:w="1638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2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279A" w:rsidRPr="000A6235" w:rsidTr="009D306F">
        <w:tc>
          <w:tcPr>
            <w:tcW w:w="693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9A" w:rsidRPr="000A6235" w:rsidRDefault="0016279A" w:rsidP="000A6235">
            <w:pPr>
              <w:ind w:hanging="2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Выполнение основных движений с удержанием обруча; перекладывание из руки в руки, перекатывание.</w:t>
            </w:r>
          </w:p>
        </w:tc>
        <w:tc>
          <w:tcPr>
            <w:tcW w:w="1638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62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92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279A" w:rsidRPr="000A6235" w:rsidTr="009D306F">
        <w:tc>
          <w:tcPr>
            <w:tcW w:w="693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Выполнение основных движений с удержанием обруча; перекладывание из руки в руки, перекатывание.</w:t>
            </w:r>
          </w:p>
        </w:tc>
        <w:tc>
          <w:tcPr>
            <w:tcW w:w="1638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62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92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279A" w:rsidRPr="000A6235" w:rsidTr="009D306F">
        <w:tc>
          <w:tcPr>
            <w:tcW w:w="693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Сочетание </w:t>
            </w:r>
            <w:proofErr w:type="spellStart"/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переползания</w:t>
            </w:r>
            <w:proofErr w:type="spellEnd"/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 по гимнастической</w:t>
            </w:r>
            <w:r w:rsidR="000A6235"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скамейке на четвереньках с лазанием по гимнастической стенке. </w:t>
            </w:r>
          </w:p>
        </w:tc>
        <w:tc>
          <w:tcPr>
            <w:tcW w:w="1638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62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92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279A" w:rsidRPr="000A6235" w:rsidTr="009D306F">
        <w:tc>
          <w:tcPr>
            <w:tcW w:w="693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Сочетание </w:t>
            </w:r>
            <w:proofErr w:type="spellStart"/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перелезания</w:t>
            </w:r>
            <w:proofErr w:type="spellEnd"/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 через препятствие с </w:t>
            </w:r>
            <w:proofErr w:type="spellStart"/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подлезанием</w:t>
            </w:r>
            <w:proofErr w:type="spellEnd"/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38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62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92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279A" w:rsidRPr="000A6235" w:rsidTr="009D306F">
        <w:tc>
          <w:tcPr>
            <w:tcW w:w="693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Перешагивание через препятствие разной высоты. </w:t>
            </w:r>
          </w:p>
        </w:tc>
        <w:tc>
          <w:tcPr>
            <w:tcW w:w="1638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62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92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279A" w:rsidRPr="000A6235" w:rsidTr="009D306F">
        <w:tc>
          <w:tcPr>
            <w:tcW w:w="693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Подбрасвание</w:t>
            </w:r>
            <w:proofErr w:type="spellEnd"/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 и ловля </w:t>
            </w:r>
            <w:proofErr w:type="spellStart"/>
            <w:r w:rsidR="000A6235" w:rsidRPr="000A6235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имнастичекой</w:t>
            </w:r>
            <w:proofErr w:type="spellEnd"/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 палки двумя руками и одной. </w:t>
            </w:r>
          </w:p>
        </w:tc>
        <w:tc>
          <w:tcPr>
            <w:tcW w:w="1638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62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92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279A" w:rsidRPr="000A6235" w:rsidTr="009D306F">
        <w:tc>
          <w:tcPr>
            <w:tcW w:w="693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Ритмические упражнения. Согласование своих движений с музыкой в умеренном и быстром темпе при ходьбе, беге и подскоках. </w:t>
            </w:r>
          </w:p>
        </w:tc>
        <w:tc>
          <w:tcPr>
            <w:tcW w:w="1638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62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92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279A" w:rsidRPr="000A6235" w:rsidTr="009D306F">
        <w:tc>
          <w:tcPr>
            <w:tcW w:w="693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Выбор рационального способа для перемещения различных предметов с одного места на другое. </w:t>
            </w:r>
          </w:p>
        </w:tc>
        <w:tc>
          <w:tcPr>
            <w:tcW w:w="1638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62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92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6235" w:rsidRPr="000A6235" w:rsidTr="009D306F">
        <w:tc>
          <w:tcPr>
            <w:tcW w:w="693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35" w:rsidRPr="000A6235" w:rsidRDefault="000A6235" w:rsidP="000A6235">
            <w:pPr>
              <w:ind w:firstLine="4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b/>
                <w:sz w:val="26"/>
                <w:szCs w:val="26"/>
              </w:rPr>
              <w:t>Подвижные игры</w:t>
            </w:r>
          </w:p>
        </w:tc>
        <w:tc>
          <w:tcPr>
            <w:tcW w:w="1638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792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6235" w:rsidRPr="000A6235" w:rsidTr="009D306F">
        <w:tc>
          <w:tcPr>
            <w:tcW w:w="693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Техника безопасности при занятиях подвижными играми. </w:t>
            </w:r>
          </w:p>
        </w:tc>
        <w:tc>
          <w:tcPr>
            <w:tcW w:w="1638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62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92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6235" w:rsidRPr="000A6235" w:rsidTr="009D306F">
        <w:tc>
          <w:tcPr>
            <w:tcW w:w="693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«Охотники и утки» </w:t>
            </w:r>
          </w:p>
        </w:tc>
        <w:tc>
          <w:tcPr>
            <w:tcW w:w="1638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62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92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6235" w:rsidRPr="000A6235" w:rsidTr="009D306F">
        <w:tc>
          <w:tcPr>
            <w:tcW w:w="693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«Люди звери птицы» </w:t>
            </w:r>
          </w:p>
        </w:tc>
        <w:tc>
          <w:tcPr>
            <w:tcW w:w="1638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62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92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6235" w:rsidRPr="000A6235" w:rsidTr="009D306F">
        <w:tc>
          <w:tcPr>
            <w:tcW w:w="693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Коррегирующие</w:t>
            </w:r>
            <w:proofErr w:type="spellEnd"/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 подвижные игры: «Что изменилось?» эстафеты с передачей меча, бегом, прыжками). </w:t>
            </w:r>
          </w:p>
        </w:tc>
        <w:tc>
          <w:tcPr>
            <w:tcW w:w="1638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62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92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6235" w:rsidRPr="000A6235" w:rsidTr="009D306F">
        <w:tc>
          <w:tcPr>
            <w:tcW w:w="693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Коррегирующие</w:t>
            </w:r>
            <w:proofErr w:type="spellEnd"/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 подвижные игры: «Что изменилось?» эстафеты с передачей меча, бегом, прыжками).</w:t>
            </w:r>
          </w:p>
        </w:tc>
        <w:tc>
          <w:tcPr>
            <w:tcW w:w="1638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62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92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6235" w:rsidRPr="000A6235" w:rsidTr="009D306F">
        <w:tc>
          <w:tcPr>
            <w:tcW w:w="693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Коррегирующие</w:t>
            </w:r>
            <w:proofErr w:type="spellEnd"/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 подвижные игры: «Что изменилось?» эстафеты с передачей меча, бегом, прыжками).</w:t>
            </w:r>
          </w:p>
        </w:tc>
        <w:tc>
          <w:tcPr>
            <w:tcW w:w="1638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62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92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6235" w:rsidRPr="000A6235" w:rsidTr="009D306F">
        <w:tc>
          <w:tcPr>
            <w:tcW w:w="693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«Кто дальше бросит?» </w:t>
            </w:r>
          </w:p>
        </w:tc>
        <w:tc>
          <w:tcPr>
            <w:tcW w:w="1638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62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92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6235" w:rsidRPr="000A6235" w:rsidTr="009D306F">
        <w:tc>
          <w:tcPr>
            <w:tcW w:w="693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«Кто дальше бросит?» </w:t>
            </w:r>
          </w:p>
        </w:tc>
        <w:tc>
          <w:tcPr>
            <w:tcW w:w="1638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62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92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6235" w:rsidRPr="000A6235" w:rsidTr="009D306F">
        <w:tc>
          <w:tcPr>
            <w:tcW w:w="693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Игры сбегом и прыжками: «Не дай мяч водящему» </w:t>
            </w:r>
          </w:p>
        </w:tc>
        <w:tc>
          <w:tcPr>
            <w:tcW w:w="1638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62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92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6235" w:rsidRPr="000A6235" w:rsidTr="009D306F">
        <w:tc>
          <w:tcPr>
            <w:tcW w:w="693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Игры сбегом и прыжками: «Не дай мяч водящему» </w:t>
            </w:r>
          </w:p>
        </w:tc>
        <w:tc>
          <w:tcPr>
            <w:tcW w:w="1638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62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92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6235" w:rsidRPr="000A6235" w:rsidTr="009D306F">
        <w:tc>
          <w:tcPr>
            <w:tcW w:w="693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Игры с бросанием, ловлей и метанием: «Метко в цель»</w:t>
            </w:r>
          </w:p>
        </w:tc>
        <w:tc>
          <w:tcPr>
            <w:tcW w:w="1638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62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92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6235" w:rsidRPr="000A6235" w:rsidTr="009D306F">
        <w:tc>
          <w:tcPr>
            <w:tcW w:w="693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Игры с бросанием, ловлей и метанием: «Метко в цель» </w:t>
            </w:r>
          </w:p>
        </w:tc>
        <w:tc>
          <w:tcPr>
            <w:tcW w:w="1638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62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92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6235" w:rsidRPr="000A6235" w:rsidTr="009D306F">
        <w:tc>
          <w:tcPr>
            <w:tcW w:w="693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Игры с элементами ОРУ: «Возьми флажок» </w:t>
            </w:r>
          </w:p>
        </w:tc>
        <w:tc>
          <w:tcPr>
            <w:tcW w:w="1638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62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92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6235" w:rsidRPr="000A6235" w:rsidTr="009D306F">
        <w:tc>
          <w:tcPr>
            <w:tcW w:w="693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Тестирование общей физической подготовленности </w:t>
            </w:r>
          </w:p>
        </w:tc>
        <w:tc>
          <w:tcPr>
            <w:tcW w:w="1638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62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92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6235" w:rsidRPr="000A6235" w:rsidTr="009D306F">
        <w:tc>
          <w:tcPr>
            <w:tcW w:w="693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35" w:rsidRPr="000A6235" w:rsidRDefault="000A6235" w:rsidP="000A6235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623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638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b/>
                <w:sz w:val="26"/>
                <w:szCs w:val="26"/>
              </w:rPr>
              <w:t>34</w:t>
            </w:r>
          </w:p>
        </w:tc>
        <w:tc>
          <w:tcPr>
            <w:tcW w:w="792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0042C" w:rsidRDefault="0080042C" w:rsidP="005619D8"/>
    <w:sectPr w:rsidR="0080042C" w:rsidSect="0055520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A54EB"/>
    <w:multiLevelType w:val="hybridMultilevel"/>
    <w:tmpl w:val="F5A8CD52"/>
    <w:lvl w:ilvl="0" w:tplc="66FC2B00">
      <w:start w:val="1"/>
      <w:numFmt w:val="bullet"/>
      <w:lvlText w:val="-"/>
      <w:lvlJc w:val="left"/>
      <w:pPr>
        <w:ind w:left="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D82D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9EFED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B24A0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700FA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50AE6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7A117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12CC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EAB93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9BC6463"/>
    <w:multiLevelType w:val="hybridMultilevel"/>
    <w:tmpl w:val="48344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63965"/>
    <w:multiLevelType w:val="hybridMultilevel"/>
    <w:tmpl w:val="DBFA817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7DE474D9"/>
    <w:multiLevelType w:val="hybridMultilevel"/>
    <w:tmpl w:val="FA620E8A"/>
    <w:lvl w:ilvl="0" w:tplc="26EA4884">
      <w:start w:val="1"/>
      <w:numFmt w:val="bullet"/>
      <w:lvlText w:val="-"/>
      <w:lvlJc w:val="left"/>
      <w:pPr>
        <w:ind w:left="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960A04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3AA72E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DA7A6C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A45490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08B138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56529E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00FBBE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48D382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FFC4258"/>
    <w:multiLevelType w:val="hybridMultilevel"/>
    <w:tmpl w:val="3872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CC"/>
    <w:rsid w:val="0008180C"/>
    <w:rsid w:val="000928BD"/>
    <w:rsid w:val="000A6235"/>
    <w:rsid w:val="0014387C"/>
    <w:rsid w:val="0016279A"/>
    <w:rsid w:val="00257F61"/>
    <w:rsid w:val="003C046C"/>
    <w:rsid w:val="005619D8"/>
    <w:rsid w:val="006023F0"/>
    <w:rsid w:val="007E6047"/>
    <w:rsid w:val="0080042C"/>
    <w:rsid w:val="00863C53"/>
    <w:rsid w:val="008874CC"/>
    <w:rsid w:val="008B514A"/>
    <w:rsid w:val="009D306F"/>
    <w:rsid w:val="00A50191"/>
    <w:rsid w:val="00BC78AB"/>
    <w:rsid w:val="00C1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AF534-9315-4CB0-9E10-F7BF0603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8B5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B5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51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2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28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4B8EC-D0B0-4D89-A31B-1BFBA0D06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2146</Words>
  <Characters>12237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admin</cp:lastModifiedBy>
  <cp:revision>15</cp:revision>
  <cp:lastPrinted>2019-09-20T08:47:00Z</cp:lastPrinted>
  <dcterms:created xsi:type="dcterms:W3CDTF">2019-09-20T00:02:00Z</dcterms:created>
  <dcterms:modified xsi:type="dcterms:W3CDTF">2020-01-17T08:22:00Z</dcterms:modified>
</cp:coreProperties>
</file>