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CD" w:rsidRDefault="008057CD" w:rsidP="008057CD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8057CD" w:rsidRDefault="00801249" w:rsidP="007769C6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119495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30" cy="93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CF" w:rsidRPr="008057CD" w:rsidRDefault="00891ACF" w:rsidP="008057CD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057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программа индивидуального обучения на дому составлена на основе: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закона «Об образовании в Российской Федерации» от 29.12.2012 № 273-ФЗ;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Российской Федерации от 10.04.2002 № 29/2065-п;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письма Министерства образования Российской Федерации от 28 февраля 2003 г.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N 27/2643-6 «Методические рекомендации по организации деятельности образовательных учр</w:t>
      </w:r>
      <w:r w:rsidR="009E76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ждений надомного обучения»;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обучения глубоко умственно отсталых детей М., 1983. Составитель: научно-исследовательский институт дефектологии АПН под редакцией А.Р.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Цикото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образования учащихся с умеренной и тяжелой умственной отсталостью» под редакцией Л.Б.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2011г.;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устава МАОУ «Кутарбитская СОШ».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Default="00891ACF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801249" w:rsidRPr="0055520A" w:rsidRDefault="00801249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801249">
        <w:rPr>
          <w:rFonts w:ascii="Times New Roman" w:eastAsia="Calibri" w:hAnsi="Times New Roman" w:cs="Times New Roman"/>
          <w:b/>
          <w:sz w:val="26"/>
          <w:szCs w:val="26"/>
        </w:rPr>
        <w:t>Цель:</w:t>
      </w:r>
      <w:r w:rsidRPr="00801249">
        <w:rPr>
          <w:rFonts w:ascii="Times New Roman" w:eastAsia="Calibri" w:hAnsi="Times New Roman" w:cs="Times New Roman"/>
          <w:sz w:val="26"/>
          <w:szCs w:val="26"/>
        </w:rPr>
        <w:t xml:space="preserve"> формирование представления о себе самом и ближайшем окружении.</w:t>
      </w:r>
    </w:p>
    <w:p w:rsid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801249">
        <w:rPr>
          <w:rFonts w:ascii="Times New Roman" w:eastAsia="Calibri" w:hAnsi="Times New Roman" w:cs="Times New Roman"/>
          <w:b/>
          <w:sz w:val="26"/>
          <w:szCs w:val="26"/>
        </w:rPr>
        <w:t>Задачи: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представление о себе, о собственном теле;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представления о возрастных изменениях;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умения поддерживать образ жи</w:t>
      </w:r>
      <w:r w:rsidR="007769C6">
        <w:rPr>
          <w:rFonts w:ascii="Times New Roman" w:eastAsia="Calibri" w:hAnsi="Times New Roman" w:cs="Times New Roman"/>
          <w:sz w:val="26"/>
          <w:szCs w:val="26"/>
        </w:rPr>
        <w:t xml:space="preserve">зни, соответствующему возрасту, </w:t>
      </w:r>
      <w:r w:rsidRPr="00801249">
        <w:rPr>
          <w:rFonts w:ascii="Times New Roman" w:eastAsia="Calibri" w:hAnsi="Times New Roman" w:cs="Times New Roman"/>
          <w:sz w:val="26"/>
          <w:szCs w:val="26"/>
        </w:rPr>
        <w:t>потребностям и ограничениям здоровья;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умения поддер</w:t>
      </w:r>
      <w:r w:rsidR="007769C6">
        <w:rPr>
          <w:rFonts w:ascii="Times New Roman" w:eastAsia="Calibri" w:hAnsi="Times New Roman" w:cs="Times New Roman"/>
          <w:sz w:val="26"/>
          <w:szCs w:val="26"/>
        </w:rPr>
        <w:t xml:space="preserve">живать режим дня с необходимыми </w:t>
      </w:r>
      <w:r w:rsidRPr="00801249">
        <w:rPr>
          <w:rFonts w:ascii="Times New Roman" w:eastAsia="Calibri" w:hAnsi="Times New Roman" w:cs="Times New Roman"/>
          <w:sz w:val="26"/>
          <w:szCs w:val="26"/>
        </w:rPr>
        <w:t>оздоровительными процедурами;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</w:t>
      </w:r>
      <w:r w:rsidR="007769C6">
        <w:rPr>
          <w:rFonts w:ascii="Times New Roman" w:eastAsia="Calibri" w:hAnsi="Times New Roman" w:cs="Times New Roman"/>
          <w:sz w:val="26"/>
          <w:szCs w:val="26"/>
        </w:rPr>
        <w:t>рмировать умения определять свое</w:t>
      </w:r>
      <w:r w:rsidRPr="00801249">
        <w:rPr>
          <w:rFonts w:ascii="Times New Roman" w:eastAsia="Calibri" w:hAnsi="Times New Roman" w:cs="Times New Roman"/>
          <w:sz w:val="26"/>
          <w:szCs w:val="26"/>
        </w:rPr>
        <w:t xml:space="preserve"> самочувствие (как</w:t>
      </w:r>
      <w:r w:rsidR="007769C6">
        <w:rPr>
          <w:rFonts w:ascii="Times New Roman" w:eastAsia="Calibri" w:hAnsi="Times New Roman" w:cs="Times New Roman"/>
          <w:sz w:val="26"/>
          <w:szCs w:val="26"/>
        </w:rPr>
        <w:t xml:space="preserve"> хорошее, или </w:t>
      </w:r>
      <w:r w:rsidRPr="00801249">
        <w:rPr>
          <w:rFonts w:ascii="Times New Roman" w:eastAsia="Calibri" w:hAnsi="Times New Roman" w:cs="Times New Roman"/>
          <w:sz w:val="26"/>
          <w:szCs w:val="26"/>
        </w:rPr>
        <w:t>плохое), локализировать болезненные ощущения и сообщать о них взрослому;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умения обслуживать себя;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умения следить за своим внешним видом;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представления о своей се</w:t>
      </w:r>
      <w:r w:rsidR="007769C6">
        <w:rPr>
          <w:rFonts w:ascii="Times New Roman" w:eastAsia="Calibri" w:hAnsi="Times New Roman" w:cs="Times New Roman"/>
          <w:sz w:val="26"/>
          <w:szCs w:val="26"/>
        </w:rPr>
        <w:t xml:space="preserve">мье, социальной роли, бытовой и </w:t>
      </w:r>
      <w:r w:rsidRPr="00801249">
        <w:rPr>
          <w:rFonts w:ascii="Times New Roman" w:eastAsia="Calibri" w:hAnsi="Times New Roman" w:cs="Times New Roman"/>
          <w:sz w:val="26"/>
          <w:szCs w:val="26"/>
        </w:rPr>
        <w:t>досуговой деятельности;</w:t>
      </w:r>
    </w:p>
    <w:p w:rsidR="00262FF0" w:rsidRDefault="00801249" w:rsidP="00801249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801249">
        <w:rPr>
          <w:rFonts w:ascii="Times New Roman" w:eastAsia="Calibri" w:hAnsi="Times New Roman" w:cs="Times New Roman"/>
          <w:sz w:val="26"/>
          <w:szCs w:val="26"/>
        </w:rPr>
        <w:t>формировать положительное отношение ребенка к урокам;</w:t>
      </w:r>
    </w:p>
    <w:p w:rsidR="00801249" w:rsidRDefault="00801249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769C6" w:rsidRDefault="007769C6" w:rsidP="007769C6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Приобщение ребенка к социальному миру начинается с развития представлений о себе. Становление личности ребенка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</w:t>
      </w:r>
    </w:p>
    <w:p w:rsidR="00891ACF" w:rsidRPr="00950806" w:rsidRDefault="007769C6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Занятия по этому учебному предмету имеют интегративный характер, рассматриваются как коррекционные. В процессе изучения предмета обогащается и уточняется словарь, формируются навыки сравнения и классификации описание предметов, явлений природы, установление элементарных зависимостей, активного участия в беседе. Курс напра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влен на </w:t>
      </w: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коррекцию познавательной и речевой деятельности, высших психических функций. </w:t>
      </w:r>
    </w:p>
    <w:p w:rsidR="00891ACF" w:rsidRDefault="00891ACF" w:rsidP="007F707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lastRenderedPageBreak/>
        <w:t>Место учебного предмета в учебном плане</w:t>
      </w:r>
    </w:p>
    <w:p w:rsidR="007F707A" w:rsidRPr="007F707A" w:rsidRDefault="007F707A" w:rsidP="007F707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891ACF" w:rsidRPr="0055520A" w:rsidRDefault="009E761C" w:rsidP="009E761C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продолжительность учебного года (34 недели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), планирование составлено на 34 часа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Объем учебной нагрузки согласно учебного плана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на 2020-2021 учебный год 1 час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неделю. 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032E" w:rsidRDefault="00891ACF" w:rsidP="0055032E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Основное содержание программы</w:t>
      </w:r>
    </w:p>
    <w:p w:rsidR="0055032E" w:rsidRPr="0055032E" w:rsidRDefault="0055032E" w:rsidP="0055032E">
      <w:pPr>
        <w:pStyle w:val="a6"/>
        <w:tabs>
          <w:tab w:val="left" w:pos="284"/>
        </w:tabs>
        <w:spacing w:after="0" w:line="240" w:lineRule="auto"/>
        <w:ind w:right="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Адаптированная программа 6</w:t>
      </w: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класса (обучение на дому) предполагает работу </w:t>
      </w:r>
      <w:r w:rsidRPr="0080124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 разделам: «Пр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едставление о себе», «Семья», «</w:t>
      </w:r>
      <w:r w:rsidRPr="0080124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Гиги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ена тела»,</w:t>
      </w:r>
      <w:r w:rsidRPr="0080124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«Одевание и раздевание», «Прием пищи».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 «Представления о себе» включает следующее содержание: представления о своем теле, его строении, о своих двигательных возможностях, правилах здорового образа жизни (режим дня, питание, сон, прогулка, гигиена, занятия физической культурой и</w:t>
      </w: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профилактика болезней), поведении, сохраняющем и укрепляющем здоровье, полезных и вредных привычках, возрастных изменениях.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</w:t>
      </w:r>
      <w:r w:rsidRPr="0080124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«Гигиена тела»</w:t>
      </w:r>
      <w:r w:rsidRPr="0080124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включает задачи по формированию умений</w:t>
      </w:r>
      <w:r w:rsidRPr="00801249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умываться, мыться под душем, чистить зубы, мыть голову, стричь ногти, причесываться и т.д.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 «Обращение с одеждой и обувью» включает задачи по формированию умений ориентироваться в одежде, соблюдать последовательность действий при одевании и снятии предметов одежды.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 «Прием пищи» предполагает обучение использованию во время еды столовых приборов, питью из кружки, накладыванию пищи в тарелку, пользованию салфеткой.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раздела «Семья» предполагается формирование представлений о своем ближайшем окружении: членах семьи, взаимоотношениях между ними, семейных традициях. Обучающиеся учатся соблюдать правила и нормы культуры поведения и общения в семье. Важно, чтобы образцом культуры общения для обучающихся являлось доброжелате</w:t>
      </w:r>
      <w:r w:rsidR="00953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льное и заботливое отношение к </w:t>
      </w: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окружающим, спокойный приветливый тон. Обучающиеся учатся понимать окружающих людей, проявлять к ним внимание, общаться и взаимодействовать с ними.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 разделов представлено с учетом возрастных особенностей. Например, работа по формированию таких гигиенических навыков, как мытье рук, уходу за кожей лица, мытью в душе.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Большинство разделов включает задачи, требующие обучения отдельным операциям, например, при мытье рук обучающиеся учатся удерживать руки под струей воды, намыливать руки и т.д. После того как обучающиеся их освоят, они учатся соблюдать последовательность этих операций. Процесс обучения предусматривает </w:t>
      </w:r>
      <w:proofErr w:type="spellStart"/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поэтапность</w:t>
      </w:r>
      <w:proofErr w:type="spellEnd"/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плане усложнения самих навыков. Например, формирование гигиенических навыков начинают с формирования умения мыть руки, лицо, чистить зубы. На последнем этапе обучения обучающиеся учатся принимать душ, мыть голову и т.д.</w:t>
      </w:r>
    </w:p>
    <w:p w:rsidR="00801249" w:rsidRPr="00801249" w:rsidRDefault="00801249" w:rsidP="0080124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1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навыков самообслуживания важно объединять усилия специалистов и родителей. Работа, проводимая в школе, должна продолжаться дома. В домашних условиях возникает больше естественных ситуаций для совершенствования навыков самообслуживания.</w:t>
      </w:r>
    </w:p>
    <w:p w:rsid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032E" w:rsidRDefault="00891ACF" w:rsidP="0055032E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032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Требования к уровню подготовки</w:t>
      </w:r>
    </w:p>
    <w:p w:rsidR="0055032E" w:rsidRDefault="0055032E" w:rsidP="0055032E">
      <w:pPr>
        <w:tabs>
          <w:tab w:val="left" w:pos="284"/>
        </w:tabs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5032E" w:rsidRDefault="0055032E" w:rsidP="0055032E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891ACF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Учащийся должен знать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/уметь</w:t>
      </w:r>
      <w:r w:rsidRPr="00891ACF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 xml:space="preserve">: </w:t>
      </w:r>
    </w:p>
    <w:p w:rsidR="007769C6" w:rsidRPr="007769C6" w:rsidRDefault="007769C6" w:rsidP="007769C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1. </w:t>
      </w:r>
      <w:r w:rsidRPr="007769C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Представление о себе как «Я», осознание общности и различий «Я» от других:</w:t>
      </w:r>
    </w:p>
    <w:p w:rsidR="007769C6" w:rsidRPr="007769C6" w:rsidRDefault="007769C6" w:rsidP="007769C6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Умение соотнести себя со своим именем, своим изображением на фотографии, отражением в зеркале.</w:t>
      </w:r>
    </w:p>
    <w:p w:rsidR="007769C6" w:rsidRPr="007769C6" w:rsidRDefault="007769C6" w:rsidP="007769C6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Иметь представление о собственном теле.</w:t>
      </w:r>
    </w:p>
    <w:p w:rsidR="007769C6" w:rsidRPr="007769C6" w:rsidRDefault="007769C6" w:rsidP="007769C6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Относить себя к определенному полу.</w:t>
      </w:r>
    </w:p>
    <w:p w:rsidR="007769C6" w:rsidRPr="007769C6" w:rsidRDefault="007769C6" w:rsidP="007769C6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определять «моё» и «не моё».</w:t>
      </w:r>
    </w:p>
    <w:p w:rsidR="007769C6" w:rsidRPr="007769C6" w:rsidRDefault="007769C6" w:rsidP="007769C6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сообщать общие сведения о себе: имя, фамилия, возраст, пол доступными средствами.</w:t>
      </w:r>
    </w:p>
    <w:p w:rsidR="007769C6" w:rsidRPr="007769C6" w:rsidRDefault="007769C6" w:rsidP="007769C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2. </w:t>
      </w:r>
      <w:r w:rsidRPr="007769C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Участие в решении каждодневных жизненных задач, связанных с удовлетворением первоочередных потребностей:</w:t>
      </w:r>
    </w:p>
    <w:p w:rsidR="007769C6" w:rsidRPr="007769C6" w:rsidRDefault="007769C6" w:rsidP="007769C6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принимать помощь взрослого.</w:t>
      </w:r>
    </w:p>
    <w:p w:rsidR="007769C6" w:rsidRPr="007769C6" w:rsidRDefault="007769C6" w:rsidP="007769C6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Эмоционально – положительно относиться к гигиеническим процедурам.</w:t>
      </w:r>
    </w:p>
    <w:p w:rsidR="007769C6" w:rsidRPr="007769C6" w:rsidRDefault="007769C6" w:rsidP="007769C6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Проявлять максимально возможную самостоятельность в самообслуживании: при приеме пищи, пользовании туалетом, выполнении гигиенических процедур, одевании и раздевании.</w:t>
      </w:r>
    </w:p>
    <w:p w:rsidR="007769C6" w:rsidRPr="007769C6" w:rsidRDefault="007769C6" w:rsidP="007769C6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производить отдельные доступные действия, операции по самообслуживанию и выполнять их последовательно.</w:t>
      </w:r>
    </w:p>
    <w:p w:rsidR="007769C6" w:rsidRPr="007769C6" w:rsidRDefault="007769C6" w:rsidP="007769C6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сообщать о своих потребностях и желаниях, боли или проблеме доступным способом.</w:t>
      </w:r>
    </w:p>
    <w:p w:rsidR="007769C6" w:rsidRPr="007769C6" w:rsidRDefault="007769C6" w:rsidP="007769C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3. </w:t>
      </w:r>
      <w:r w:rsidRPr="007769C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Представления о своей семье, взаимоотношениях в семье:</w:t>
      </w:r>
    </w:p>
    <w:p w:rsidR="007769C6" w:rsidRPr="007769C6" w:rsidRDefault="007769C6" w:rsidP="007769C6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Имеет представление о семье и её членах как близких людях.</w:t>
      </w:r>
    </w:p>
    <w:p w:rsidR="00891ACF" w:rsidRPr="007769C6" w:rsidRDefault="007769C6" w:rsidP="007769C6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69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Имеет представления о членах семьи, родственных отношениях в семье и своей социальной роли, основных занятиях членов семьи, быте и досуге семьи.</w:t>
      </w:r>
    </w:p>
    <w:p w:rsidR="00891ACF" w:rsidRPr="008B514A" w:rsidRDefault="00891ACF" w:rsidP="00891ACF">
      <w:pPr>
        <w:tabs>
          <w:tab w:val="left" w:pos="284"/>
        </w:tabs>
        <w:spacing w:after="0" w:line="240" w:lineRule="auto"/>
        <w:ind w:right="8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Тематическое распределение количества часов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6516"/>
        <w:gridCol w:w="2551"/>
      </w:tblGrid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Содержание</w:t>
            </w:r>
          </w:p>
        </w:tc>
        <w:tc>
          <w:tcPr>
            <w:tcW w:w="2551" w:type="dxa"/>
          </w:tcPr>
          <w:p w:rsidR="00891ACF" w:rsidRPr="00891ACF" w:rsidRDefault="00891ACF" w:rsidP="00891ACF">
            <w:pPr>
              <w:widowControl w:val="0"/>
              <w:tabs>
                <w:tab w:val="left" w:pos="1710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 часов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55032E" w:rsidRDefault="004438DE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4438DE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Представления о себе</w:t>
            </w:r>
          </w:p>
        </w:tc>
        <w:tc>
          <w:tcPr>
            <w:tcW w:w="2551" w:type="dxa"/>
          </w:tcPr>
          <w:p w:rsidR="00891ACF" w:rsidRPr="00891ACF" w:rsidRDefault="007769C6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8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55032E" w:rsidRDefault="004438DE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4438DE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Гигиена тела</w:t>
            </w:r>
          </w:p>
        </w:tc>
        <w:tc>
          <w:tcPr>
            <w:tcW w:w="2551" w:type="dxa"/>
          </w:tcPr>
          <w:p w:rsidR="00891ACF" w:rsidRPr="00891ACF" w:rsidRDefault="007769C6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5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55032E" w:rsidRDefault="004438DE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4438DE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Обращение с одеждой и обувью</w:t>
            </w:r>
          </w:p>
        </w:tc>
        <w:tc>
          <w:tcPr>
            <w:tcW w:w="2551" w:type="dxa"/>
          </w:tcPr>
          <w:p w:rsidR="00891ACF" w:rsidRPr="00891ACF" w:rsidRDefault="007769C6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13</w:t>
            </w:r>
          </w:p>
        </w:tc>
      </w:tr>
      <w:tr w:rsidR="004438DE" w:rsidRPr="00891ACF" w:rsidTr="0001001E">
        <w:tc>
          <w:tcPr>
            <w:tcW w:w="6516" w:type="dxa"/>
          </w:tcPr>
          <w:p w:rsidR="004438DE" w:rsidRPr="00A41A77" w:rsidRDefault="004438DE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4438DE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Прием пищи</w:t>
            </w:r>
          </w:p>
        </w:tc>
        <w:tc>
          <w:tcPr>
            <w:tcW w:w="2551" w:type="dxa"/>
          </w:tcPr>
          <w:p w:rsidR="004438DE" w:rsidRDefault="007769C6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5</w:t>
            </w:r>
          </w:p>
        </w:tc>
      </w:tr>
      <w:tr w:rsidR="004438DE" w:rsidRPr="00891ACF" w:rsidTr="0001001E">
        <w:tc>
          <w:tcPr>
            <w:tcW w:w="6516" w:type="dxa"/>
          </w:tcPr>
          <w:p w:rsidR="004438DE" w:rsidRPr="00A41A77" w:rsidRDefault="004438DE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4438DE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Семья</w:t>
            </w:r>
          </w:p>
        </w:tc>
        <w:tc>
          <w:tcPr>
            <w:tcW w:w="2551" w:type="dxa"/>
          </w:tcPr>
          <w:p w:rsidR="004438DE" w:rsidRDefault="007769C6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3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</w:t>
            </w:r>
          </w:p>
        </w:tc>
        <w:tc>
          <w:tcPr>
            <w:tcW w:w="2551" w:type="dxa"/>
          </w:tcPr>
          <w:p w:rsidR="00891ACF" w:rsidRPr="00891ACF" w:rsidRDefault="00CE5F19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34</w:t>
            </w:r>
          </w:p>
        </w:tc>
      </w:tr>
    </w:tbl>
    <w:p w:rsidR="00891ACF" w:rsidRPr="0055520A" w:rsidRDefault="00891ACF" w:rsidP="00891ACF"/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Список рекомендуемой учебно-методической литературы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«Программы для глубоко умственно отсталых детей» под редакцией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НИИДАПН РСФСР 1984г.</w:t>
      </w:r>
    </w:p>
    <w:p w:rsidR="00891ACF" w:rsidRPr="0055520A" w:rsidRDefault="00891ACF" w:rsidP="00891ACF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«Программа обучения учащихся с умеренной и тяжелой умственной отсталостью» под редакцией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Н.Н. Яковлевой - Санкт-Петербург: ЦДК проф.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и обучение детей с тяжелой интеллектуальной недостаточностью.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Г.В.Цикато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Коррекционно-развивающее обучение и воспитание.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Е.А.Екжанова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Е.А.Стребелева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>Воспитание и обучение детей и подростков с тяжелыми и множественными нарушениями развития [программно-методические материалы]/ [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Бгажнокова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И.М.,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Ульянцева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М.Б. и др.]; под ред.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И.М.Бгажноковой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2007.- 239с.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lastRenderedPageBreak/>
        <w:t xml:space="preserve">Шипицына Л.М. Обучение общению умственно отсталого ребенка: Учебное пособие. –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СПб.: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 Северо-Запад, 2010. – 279с.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Аксенова А.К. Методика обучения русскому языку в специальной (коррекционной) школе: учеб. для студентов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дефектол.фак.пед.вузов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–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2000.- 320с.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Лалаева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Р.И. Устранение нарушений чтения у учащихся вспомогательной школы: Пособие для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логопедов.-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М.: Просвещение, 1978. – 88с.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Маллер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А.Р. Помощь детям с недостатками развития: Книга для родителей. – М.: АРКТИ, 2006. – 72с.,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Обучение учащихся 1-4 классов вспомогательной школы: Пособие для учителей/ Под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ред.В.Г.Петровой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-2-е изд.,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— М.: Просвещение, 1982. – 285с.,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Максаков А.И.,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Тумакова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Г.А. Учите, играя: Игры и упражнения со звучащим словом. Пособие для воспитателя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дет.сада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— М.: Просвещение, 1979. – 127с.,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С.Д. Ваш ребенок учится во вспомогательной школе: Рабочая книга родителей. -2-е изд. – М.: Педагогика Пресс, 1993. – 48с., ил.</w:t>
      </w:r>
    </w:p>
    <w:p w:rsidR="00891ACF" w:rsidRPr="0055520A" w:rsidRDefault="00891ACF" w:rsidP="00891ACF">
      <w:pPr>
        <w:widowControl w:val="0"/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материал к урокам письма.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«Грамотейка»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О.Н.Земцова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Учебное пособие для детей 4-5 лет.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Веселые уроки. Развиваем память, мышление, внимание, мелкую моторику.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Прописи. Первые уроки.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Готовим руку к письму. Елена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Бортникова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Прописи-штриховки, дорисовки.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Ю.А.Захарова</w:t>
      </w:r>
      <w:proofErr w:type="spellEnd"/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Раскраски по темам.</w:t>
      </w:r>
    </w:p>
    <w:p w:rsidR="00891ACF" w:rsidRPr="0055520A" w:rsidRDefault="00891ACF" w:rsidP="00891ACF"/>
    <w:p w:rsidR="00891ACF" w:rsidRPr="0055520A" w:rsidRDefault="00891ACF" w:rsidP="00891AC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520A">
        <w:rPr>
          <w:rFonts w:ascii="Times New Roman" w:hAnsi="Times New Roman" w:cs="Times New Roman"/>
          <w:b/>
          <w:sz w:val="26"/>
          <w:szCs w:val="26"/>
        </w:rPr>
        <w:t>6. Календарно – тематическое планирование</w:t>
      </w:r>
    </w:p>
    <w:tbl>
      <w:tblPr>
        <w:tblStyle w:val="a3"/>
        <w:tblW w:w="9992" w:type="dxa"/>
        <w:tblLook w:val="04A0" w:firstRow="1" w:lastRow="0" w:firstColumn="1" w:lastColumn="0" w:noHBand="0" w:noVBand="1"/>
      </w:tblPr>
      <w:tblGrid>
        <w:gridCol w:w="694"/>
        <w:gridCol w:w="6064"/>
        <w:gridCol w:w="1638"/>
        <w:gridCol w:w="792"/>
        <w:gridCol w:w="804"/>
      </w:tblGrid>
      <w:tr w:rsidR="004438DE" w:rsidRPr="004438DE" w:rsidTr="00E933A7">
        <w:trPr>
          <w:trHeight w:val="315"/>
        </w:trPr>
        <w:tc>
          <w:tcPr>
            <w:tcW w:w="694" w:type="dxa"/>
            <w:vMerge w:val="restart"/>
          </w:tcPr>
          <w:p w:rsidR="00891ACF" w:rsidRPr="004438DE" w:rsidRDefault="00891ACF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064" w:type="dxa"/>
            <w:vMerge w:val="restart"/>
          </w:tcPr>
          <w:p w:rsidR="00891ACF" w:rsidRPr="004438DE" w:rsidRDefault="00891ACF" w:rsidP="00950806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</w:t>
            </w:r>
            <w:bookmarkStart w:id="0" w:name="_GoBack"/>
            <w:bookmarkEnd w:id="0"/>
          </w:p>
        </w:tc>
        <w:tc>
          <w:tcPr>
            <w:tcW w:w="1638" w:type="dxa"/>
            <w:vMerge w:val="restart"/>
          </w:tcPr>
          <w:p w:rsidR="00891ACF" w:rsidRPr="004438DE" w:rsidRDefault="00891ACF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596" w:type="dxa"/>
            <w:gridSpan w:val="2"/>
          </w:tcPr>
          <w:p w:rsidR="00891ACF" w:rsidRPr="004438DE" w:rsidRDefault="00891ACF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4438DE" w:rsidRPr="004438DE" w:rsidTr="00E933A7">
        <w:trPr>
          <w:trHeight w:val="285"/>
        </w:trPr>
        <w:tc>
          <w:tcPr>
            <w:tcW w:w="694" w:type="dxa"/>
            <w:vMerge/>
          </w:tcPr>
          <w:p w:rsidR="00891ACF" w:rsidRPr="004438DE" w:rsidRDefault="00891ACF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64" w:type="dxa"/>
            <w:vMerge/>
          </w:tcPr>
          <w:p w:rsidR="00891ACF" w:rsidRPr="004438DE" w:rsidRDefault="00891ACF" w:rsidP="004438DE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38" w:type="dxa"/>
            <w:vMerge/>
          </w:tcPr>
          <w:p w:rsidR="00891ACF" w:rsidRPr="004438DE" w:rsidRDefault="00891ACF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2" w:type="dxa"/>
          </w:tcPr>
          <w:p w:rsidR="00891ACF" w:rsidRPr="004438DE" w:rsidRDefault="004C5451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  <w:proofErr w:type="gramEnd"/>
          </w:p>
        </w:tc>
        <w:tc>
          <w:tcPr>
            <w:tcW w:w="804" w:type="dxa"/>
          </w:tcPr>
          <w:p w:rsidR="00891ACF" w:rsidRPr="004438DE" w:rsidRDefault="004C5451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  <w:proofErr w:type="gramEnd"/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Называние своего имени.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частей тела: голова (волосы, уши, шея, лицо).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частей тела: туловище (спина, живот).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частей тела: руки (локоть, ладонь, пальцы).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частей тела: ноги (колено, ступня, пальцы, пятка).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частей лица человека. Знание назначения частей лица.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Сообщение о состоянии своего здоровья.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Называние своего имени и фамилии.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Соблюдение последовательности действий при мытье и вытирании рук, лица.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Соблюдение последовательности действий при чистке зубов и полоскании полости рта.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Расчёсывание волос.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 xml:space="preserve">Мытьё ушей. Чистка ушей. 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Соблюдение последовательности действий при мытье и вытирании ног.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предметов одежды. Назначение предметов одежды.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предметов обуви. Назначение обуви.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Назначение видов обуви (спортивная, домашняя, выходная).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головных уборов. Назначение головных уборов.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Расстёгивание (развязывание) липучки (молнии, пуговицы, ремня, кнопки, шнурка).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Снятие предмета одежды.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Соблюдение последовательности действий при раздевании.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Застёгивание (завязывание) липучки (молнии, пуговицы, ремня, кнопки, шнурка).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Надевание предмета одежды. Снятие обуви. Обувание обуви.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Соблюдение последовательности действий при одевании комплекта одежды.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Контроль своего внешнего вида.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Различение лицевой (изнаночной), передней (задней) стороны одежды, верха (низа) одежды.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Различение правого (левого) ботинка (сапога, тапка).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 xml:space="preserve">Сообщение о желании пить. Питьё через соломинку. Питьё из кружки (стакана). 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Наливание жидкости в кружку.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Сообщение о желании есть.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Еда руками, ложкой.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Использование салфетки во время приёма пищи.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членов семьи.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Узнавание (различение) детей и взрослых.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9537BE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064" w:type="dxa"/>
            <w:shd w:val="clear" w:color="auto" w:fill="auto"/>
            <w:vAlign w:val="bottom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sz w:val="26"/>
                <w:szCs w:val="26"/>
              </w:rPr>
              <w:t>Определение своей социальной роли в семье.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438DE" w:rsidRPr="004438DE" w:rsidTr="00A41A77">
        <w:tc>
          <w:tcPr>
            <w:tcW w:w="694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6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8DE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638" w:type="dxa"/>
          </w:tcPr>
          <w:p w:rsidR="009537BE" w:rsidRPr="004438DE" w:rsidRDefault="009537BE" w:rsidP="004438D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438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92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04" w:type="dxa"/>
          </w:tcPr>
          <w:p w:rsidR="009537BE" w:rsidRPr="004438DE" w:rsidRDefault="009537BE" w:rsidP="004438DE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91ACF" w:rsidRDefault="00891ACF" w:rsidP="00891ACF"/>
    <w:p w:rsidR="00891ACF" w:rsidRDefault="00891ACF" w:rsidP="00891ACF"/>
    <w:p w:rsidR="0080042C" w:rsidRDefault="0080042C"/>
    <w:sectPr w:rsidR="0080042C" w:rsidSect="0055520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C6463"/>
    <w:multiLevelType w:val="hybridMultilevel"/>
    <w:tmpl w:val="48344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313F6"/>
    <w:multiLevelType w:val="multilevel"/>
    <w:tmpl w:val="DA8E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27E50"/>
    <w:multiLevelType w:val="multilevel"/>
    <w:tmpl w:val="0CE2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F1539A"/>
    <w:multiLevelType w:val="multilevel"/>
    <w:tmpl w:val="0E3A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104EBC"/>
    <w:multiLevelType w:val="multilevel"/>
    <w:tmpl w:val="71880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1E7AF9"/>
    <w:multiLevelType w:val="multilevel"/>
    <w:tmpl w:val="F4E0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AE7FEB"/>
    <w:multiLevelType w:val="multilevel"/>
    <w:tmpl w:val="6E2E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E949E7"/>
    <w:multiLevelType w:val="hybridMultilevel"/>
    <w:tmpl w:val="ABD4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A96"/>
    <w:rsid w:val="001667BB"/>
    <w:rsid w:val="002458D4"/>
    <w:rsid w:val="00262FF0"/>
    <w:rsid w:val="004438DE"/>
    <w:rsid w:val="004C5451"/>
    <w:rsid w:val="0055032E"/>
    <w:rsid w:val="007769C6"/>
    <w:rsid w:val="007D0A97"/>
    <w:rsid w:val="007F707A"/>
    <w:rsid w:val="0080042C"/>
    <w:rsid w:val="00801249"/>
    <w:rsid w:val="008057CD"/>
    <w:rsid w:val="00891ACF"/>
    <w:rsid w:val="00950806"/>
    <w:rsid w:val="009537BE"/>
    <w:rsid w:val="009E761C"/>
    <w:rsid w:val="00A41A77"/>
    <w:rsid w:val="00A67240"/>
    <w:rsid w:val="00A80A96"/>
    <w:rsid w:val="00CE5F19"/>
    <w:rsid w:val="00D72254"/>
    <w:rsid w:val="00E042AC"/>
    <w:rsid w:val="00E87A73"/>
    <w:rsid w:val="00E933A7"/>
    <w:rsid w:val="00E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CF22B-B12D-4015-ADDD-7C6C4C7A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89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9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45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057CD"/>
    <w:pPr>
      <w:ind w:left="720"/>
      <w:contextualSpacing/>
    </w:pPr>
  </w:style>
  <w:style w:type="paragraph" w:styleId="a7">
    <w:name w:val="Normal (Web)"/>
    <w:basedOn w:val="a"/>
    <w:rsid w:val="00A4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3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8</cp:revision>
  <cp:lastPrinted>2019-09-20T08:35:00Z</cp:lastPrinted>
  <dcterms:created xsi:type="dcterms:W3CDTF">2020-12-08T21:26:00Z</dcterms:created>
  <dcterms:modified xsi:type="dcterms:W3CDTF">2020-12-09T12:50:00Z</dcterms:modified>
</cp:coreProperties>
</file>