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ACB" w:rsidRDefault="00877E60" w:rsidP="00136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77E60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39790" cy="9105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27" cy="91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C2" w:rsidRPr="00FD7AAC" w:rsidRDefault="001368C2" w:rsidP="0026490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</w:t>
      </w:r>
      <w:bookmarkStart w:id="0" w:name="_GoBack"/>
      <w:bookmarkEnd w:id="0"/>
      <w:r w:rsidRPr="00FD7A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ая записка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по обществознанию для обучающихся 9 класса по адаптированной образовательной программе составлена на основе следующих нормативно-правовых документов: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приказа Министерства образования Российской Федерации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1368C2" w:rsidRPr="00FD7AAC" w:rsidRDefault="001368C2" w:rsidP="0026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рабочей программы на основе учебной программы специальных(коррекционных) образовательных учреждений 8 вида 5-9 классы, сборник 1», ГИЗ «</w:t>
      </w:r>
      <w:proofErr w:type="spellStart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Владос</w:t>
      </w:r>
      <w:proofErr w:type="spellEnd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», Москва, 200г., допущена Министерством образования Российской Федерации;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программы специальных (коррекционных) образовательных учреждений </w:t>
      </w:r>
      <w:r w:rsidRPr="00FD7AA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5-9 классы. Сборник 2. Под редакцией </w:t>
      </w:r>
      <w:proofErr w:type="spellStart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М.: ВЛАДОС, 2014.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D7AAC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1368C2" w:rsidRPr="00FD7AAC" w:rsidRDefault="001368C2" w:rsidP="0026490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D7AAC">
        <w:rPr>
          <w:rFonts w:ascii="Times New Roman" w:hAnsi="Times New Roman" w:cs="Times New Roman"/>
          <w:sz w:val="26"/>
          <w:szCs w:val="26"/>
        </w:rPr>
        <w:t>Цель данного курса – создание условий для социальной адаптации учащихся путем повышения их правовой и этической грамотности,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правами.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1368C2" w:rsidRPr="00FD7AAC" w:rsidRDefault="001368C2" w:rsidP="0026490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В школе для детей с нарушениями интеллекта преподавание обществоведческого курса должно носить характер морально-этической и политико-правовой пропедевтики. Курс дает и закрепляет лишь основы знаний в этих областях, уделяя преобладающее внимание практико-ориентированной составляющей содержания. При этом стоит подчеркнуть, что несмотря на то, что содержание курса носит элементарный характер, оно все же сохраняет структурную целостность, присущую данным областям обществоведческих знаний.</w:t>
      </w:r>
    </w:p>
    <w:p w:rsidR="001368C2" w:rsidRPr="00FD7AAC" w:rsidRDefault="001368C2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 xml:space="preserve">Курс призван способствовать возможно большей самореализации личностного потенциала детей с нарушениями интеллекта. </w:t>
      </w:r>
    </w:p>
    <w:p w:rsidR="001368C2" w:rsidRPr="00FD7AAC" w:rsidRDefault="001368C2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Отбор содержания произведен с учетом психологических, познавательных возможностей и социально-возрастных потребностей умственно отсталых детей.</w:t>
      </w:r>
    </w:p>
    <w:p w:rsidR="001368C2" w:rsidRPr="00FD7AAC" w:rsidRDefault="001368C2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 xml:space="preserve">Курс рассчитан на 34 учебных часа, из которых, в соответствии с </w:t>
      </w:r>
      <w:proofErr w:type="spellStart"/>
      <w:r w:rsidRPr="00FD7AAC">
        <w:rPr>
          <w:rFonts w:ascii="Times New Roman" w:hAnsi="Times New Roman" w:cs="Times New Roman"/>
          <w:sz w:val="26"/>
          <w:szCs w:val="26"/>
        </w:rPr>
        <w:t>деятельностным</w:t>
      </w:r>
      <w:proofErr w:type="spellEnd"/>
      <w:r w:rsidRPr="00FD7AAC">
        <w:rPr>
          <w:rFonts w:ascii="Times New Roman" w:hAnsi="Times New Roman" w:cs="Times New Roman"/>
          <w:sz w:val="26"/>
          <w:szCs w:val="26"/>
        </w:rPr>
        <w:t xml:space="preserve"> подходом программы курса, от половины до двух третей материала должно быть предназначено для сознательного освоения и закрепления изучаемого материала через ролевые игры, выполнение практических заданий, уроки-экскурсии и уроки-встречи, лабораторные и практические занятия. Одним из основных методов работы с учащимися при изучении данного материала является беседа, которая позволяет выявить уже имеющиеся у школьников представления по обсуждаемому вопросу, скорректировать и дополнить их, активизировать поисково-познавательную активность, речевую деятельность, внимание школьников.</w:t>
      </w:r>
    </w:p>
    <w:p w:rsidR="00990B38" w:rsidRPr="00FD7AAC" w:rsidRDefault="00990B38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AAC">
        <w:rPr>
          <w:rFonts w:ascii="Times New Roman" w:hAnsi="Times New Roman" w:cs="Times New Roman"/>
          <w:b/>
          <w:sz w:val="26"/>
          <w:szCs w:val="26"/>
        </w:rPr>
        <w:lastRenderedPageBreak/>
        <w:t>Раздел 1.</w:t>
      </w:r>
    </w:p>
    <w:p w:rsidR="00990B38" w:rsidRPr="00FD7AAC" w:rsidRDefault="00990B38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Посвящен основным правам и обязанностям гражданина России в областях, которые являются базисными в процессе социальной адаптации и общественной жизни. Данная тема носит практический характер и должна быть адаптирована к социальным и психологическим потребностям учащегося коррекционной школы.</w:t>
      </w:r>
    </w:p>
    <w:p w:rsidR="00990B38" w:rsidRPr="00FD7AAC" w:rsidRDefault="00990B38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В этом разделе ученики должны познакомиться с основами трудового права, семейного, административного, правом на образование.</w:t>
      </w:r>
    </w:p>
    <w:p w:rsidR="00990B38" w:rsidRPr="00FD7AAC" w:rsidRDefault="00990B38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AAC">
        <w:rPr>
          <w:rFonts w:ascii="Times New Roman" w:hAnsi="Times New Roman" w:cs="Times New Roman"/>
          <w:b/>
          <w:sz w:val="26"/>
          <w:szCs w:val="26"/>
        </w:rPr>
        <w:t>Раздел 2.</w:t>
      </w:r>
    </w:p>
    <w:p w:rsidR="00990B38" w:rsidRPr="00FD7AAC" w:rsidRDefault="00990B38" w:rsidP="002649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В тематику 2 раздела отдельно выносятся основы уголовного права и формирование у умственно отсталых школьников правового самосознания. Правосудие в стране. Защита граждан.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предмета в учебном плане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продолжительность учебного года (34 недели), планирование составлено на 34 часа в год. Объем учебной нагрузки согла</w:t>
      </w:r>
      <w:r w:rsidR="00377DED"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сно учебного плана школы на 2020-2021</w:t>
      </w: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учебный год 1 час в неделю. 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368C2" w:rsidRPr="00FD7AAC" w:rsidRDefault="001368C2" w:rsidP="002649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Основное содержание программы</w:t>
      </w:r>
    </w:p>
    <w:p w:rsidR="001368C2" w:rsidRPr="00FD7AAC" w:rsidRDefault="001368C2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AAC">
        <w:rPr>
          <w:rFonts w:ascii="Times New Roman" w:hAnsi="Times New Roman" w:cs="Times New Roman"/>
          <w:b/>
          <w:sz w:val="26"/>
          <w:szCs w:val="26"/>
        </w:rPr>
        <w:t xml:space="preserve">Повторение </w:t>
      </w:r>
      <w:r w:rsidRPr="00FD7AAC">
        <w:rPr>
          <w:rFonts w:ascii="Times New Roman" w:hAnsi="Times New Roman" w:cs="Times New Roman"/>
          <w:sz w:val="26"/>
          <w:szCs w:val="26"/>
        </w:rPr>
        <w:t>(2 часа)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AAC">
        <w:rPr>
          <w:rFonts w:ascii="Times New Roman" w:hAnsi="Times New Roman" w:cs="Times New Roman"/>
          <w:b/>
          <w:sz w:val="26"/>
          <w:szCs w:val="26"/>
        </w:rPr>
        <w:t xml:space="preserve">Раздел 1. Права и обязанности граждан России </w:t>
      </w:r>
      <w:r w:rsidRPr="00FD7AAC">
        <w:rPr>
          <w:rFonts w:ascii="Times New Roman" w:hAnsi="Times New Roman" w:cs="Times New Roman"/>
          <w:sz w:val="26"/>
          <w:szCs w:val="26"/>
        </w:rPr>
        <w:t>(22 часа)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 xml:space="preserve">Ответственность государства перед гражданами. Конституционные обязанности граждан. 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Основные конституционные права человека в РФ: экономические, социальные, гражданские, политические, культурные.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Основы трудового права.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Труд и трудовые отношения. Трудолюбие как моральная категория. Право на труд. Дисциплина труда. Трудовой договор. Трудовые права несовершеннолетних. Трудовая книжка. Перемещение по работе. Причины перемещения. Виды наказаний за нарушения в работе.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Собственность и имущественные отношения. Что значит быть собственником? Имущественные права и ответственность несовершеннолетних.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Основы семейного права.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Роль семьи в жизни человека и общества. Правовые основы семейно-брачных отношений. Этика семейных отношений. Домашнее хозяйство. Права ребенка. Декларация прав ребенка. Понятия счастливая семья, дружная семья.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Социальные права человека. Жилищные права. Несовершеннолетние как участники жилищно-правовых отношений. Право на медицинское обслуживание. Право на социальное обеспечение.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Политические права и свободы.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Право человека на духовную свободу. Право на свободу убеждений. Религиозные верования и их место в современном мире. Свобода совести.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Право на образование. Самообразование. Система образования в РФ. Куда пойти учиться? Право на доступ к культурным ценностям.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AAC">
        <w:rPr>
          <w:rFonts w:ascii="Times New Roman" w:hAnsi="Times New Roman" w:cs="Times New Roman"/>
          <w:b/>
          <w:sz w:val="26"/>
          <w:szCs w:val="26"/>
        </w:rPr>
        <w:t xml:space="preserve">Раздел 2. Основы уголовного права </w:t>
      </w:r>
      <w:r w:rsidRPr="00FD7AAC">
        <w:rPr>
          <w:rFonts w:ascii="Times New Roman" w:hAnsi="Times New Roman" w:cs="Times New Roman"/>
          <w:sz w:val="26"/>
          <w:szCs w:val="26"/>
        </w:rPr>
        <w:t>(8 часов)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 xml:space="preserve">Понятие уголовного права. Преступления – наиболее опасные преступления. Понятия подстрекатель, наводчик, участник, исполнитель и пособник. </w:t>
      </w:r>
      <w:r w:rsidRPr="00FD7AAC">
        <w:rPr>
          <w:rFonts w:ascii="Times New Roman" w:hAnsi="Times New Roman" w:cs="Times New Roman"/>
          <w:sz w:val="26"/>
          <w:szCs w:val="26"/>
        </w:rPr>
        <w:lastRenderedPageBreak/>
        <w:t>Ответственность за соучастие и участие в преступлении. Наказания, его цели. Уголовная ответственность. Принудительные меры. Ответственность несовершеннолетних.</w:t>
      </w: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Правоохранительные органы в стране. Суд, его назначение. Правосудие. Прокуратура. Роль прокуратуры. Конституционный суд. Органы внутренних дел, их роль в обеспечении защиты граждан, охране правопорядка.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AAC">
        <w:rPr>
          <w:rFonts w:ascii="Times New Roman" w:hAnsi="Times New Roman" w:cs="Times New Roman"/>
          <w:b/>
          <w:sz w:val="26"/>
          <w:szCs w:val="26"/>
        </w:rPr>
        <w:t xml:space="preserve">Повторение </w:t>
      </w:r>
      <w:r w:rsidRPr="00FD7AAC">
        <w:rPr>
          <w:rFonts w:ascii="Times New Roman" w:hAnsi="Times New Roman" w:cs="Times New Roman"/>
          <w:sz w:val="26"/>
          <w:szCs w:val="26"/>
        </w:rPr>
        <w:t>(2 часа)</w:t>
      </w:r>
    </w:p>
    <w:p w:rsidR="00377DED" w:rsidRPr="00FD7AAC" w:rsidRDefault="00377DED" w:rsidP="0026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DED" w:rsidRPr="00FD7AAC" w:rsidRDefault="00377DED" w:rsidP="0026490D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D7AAC">
        <w:rPr>
          <w:rFonts w:ascii="Times New Roman" w:hAnsi="Times New Roman" w:cs="Times New Roman"/>
          <w:b/>
          <w:i/>
          <w:sz w:val="26"/>
          <w:szCs w:val="26"/>
        </w:rPr>
        <w:t>Учащиеся должны знать: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Что такое государство?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Что такое право?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Виды правовой ответственности.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Что такое правонарушение?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Что собой представляет законодательная, исполнительная и судебная власть в РФ.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Какие существуют основные конституционные права и обязанности граждан РФ?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77DED" w:rsidRPr="00FD7AAC" w:rsidRDefault="00377DED" w:rsidP="002649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D7AAC">
        <w:rPr>
          <w:rFonts w:ascii="Times New Roman" w:hAnsi="Times New Roman" w:cs="Times New Roman"/>
          <w:b/>
          <w:i/>
          <w:sz w:val="26"/>
          <w:szCs w:val="26"/>
        </w:rPr>
        <w:t>Учащиеся должны уметь: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Написать просьбу, ходатайство, поручение, заявление, расписку.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Оформлять стандартные бланки.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Обращаться при необходимости в соответствующие правовые учреждения.</w:t>
      </w:r>
    </w:p>
    <w:p w:rsidR="00377DED" w:rsidRPr="00FD7AAC" w:rsidRDefault="00377DED" w:rsidP="0026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7AAC">
        <w:rPr>
          <w:rFonts w:ascii="Times New Roman" w:hAnsi="Times New Roman" w:cs="Times New Roman"/>
          <w:sz w:val="26"/>
          <w:szCs w:val="26"/>
        </w:rPr>
        <w:t>- Правильно оформить просьбу в органы исполнительной власти.</w:t>
      </w:r>
    </w:p>
    <w:p w:rsidR="00377DED" w:rsidRPr="00FD7AAC" w:rsidRDefault="00377DED" w:rsidP="001368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7DED" w:rsidRPr="00FD7AAC" w:rsidRDefault="00377DED" w:rsidP="00FD7AAC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Тематическое распределение количества часов</w:t>
      </w:r>
    </w:p>
    <w:p w:rsidR="00377DED" w:rsidRPr="00FD7AAC" w:rsidRDefault="00377DED" w:rsidP="00377D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150"/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6835"/>
        <w:gridCol w:w="1517"/>
      </w:tblGrid>
      <w:tr w:rsidR="00377DED" w:rsidRPr="00FD7AAC" w:rsidTr="003B2EA2">
        <w:tc>
          <w:tcPr>
            <w:tcW w:w="673" w:type="dxa"/>
          </w:tcPr>
          <w:p w:rsidR="00377DED" w:rsidRPr="00FD7AAC" w:rsidRDefault="00377DED" w:rsidP="00D377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7A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377DED" w:rsidRPr="00FD7AAC" w:rsidRDefault="00377DED" w:rsidP="00D377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FD7A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FD7A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6835" w:type="dxa"/>
          </w:tcPr>
          <w:p w:rsidR="00377DED" w:rsidRPr="00FD7AAC" w:rsidRDefault="00377DED" w:rsidP="00D377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7A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разделов, тем</w:t>
            </w:r>
          </w:p>
        </w:tc>
        <w:tc>
          <w:tcPr>
            <w:tcW w:w="1517" w:type="dxa"/>
          </w:tcPr>
          <w:p w:rsidR="00377DED" w:rsidRPr="00FD7AAC" w:rsidRDefault="00377DED" w:rsidP="00D377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D7A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</w:tr>
      <w:tr w:rsidR="00377DED" w:rsidRPr="00FD7AAC" w:rsidTr="003B2EA2">
        <w:tc>
          <w:tcPr>
            <w:tcW w:w="673" w:type="dxa"/>
          </w:tcPr>
          <w:p w:rsidR="00377DED" w:rsidRPr="00FD7AAC" w:rsidRDefault="00377DED" w:rsidP="00D377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35" w:type="dxa"/>
          </w:tcPr>
          <w:p w:rsidR="00377DED" w:rsidRPr="00F03A3F" w:rsidRDefault="00FD7AAC" w:rsidP="00D377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517" w:type="dxa"/>
          </w:tcPr>
          <w:p w:rsidR="00377DED" w:rsidRPr="00F03A3F" w:rsidRDefault="00377DED" w:rsidP="00D377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</w:tr>
      <w:tr w:rsidR="00F03A3F" w:rsidRPr="00FD7AAC" w:rsidTr="003B2EA2">
        <w:tc>
          <w:tcPr>
            <w:tcW w:w="673" w:type="dxa"/>
          </w:tcPr>
          <w:p w:rsidR="00F03A3F" w:rsidRPr="00FD7AAC" w:rsidRDefault="00F03A3F" w:rsidP="00F03A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A3F" w:rsidRPr="003B2EA2" w:rsidRDefault="00F03A3F" w:rsidP="00F03A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Государство, нравственность и право.</w:t>
            </w:r>
          </w:p>
        </w:tc>
        <w:tc>
          <w:tcPr>
            <w:tcW w:w="1517" w:type="dxa"/>
          </w:tcPr>
          <w:p w:rsidR="00F03A3F" w:rsidRPr="00FD7AAC" w:rsidRDefault="00F03A3F" w:rsidP="00F03A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F03A3F" w:rsidRPr="00FD7AAC" w:rsidTr="003B2EA2">
        <w:tc>
          <w:tcPr>
            <w:tcW w:w="673" w:type="dxa"/>
          </w:tcPr>
          <w:p w:rsidR="00F03A3F" w:rsidRPr="00FD7AAC" w:rsidRDefault="00F03A3F" w:rsidP="00F03A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A3F" w:rsidRPr="003B2EA2" w:rsidRDefault="00F03A3F" w:rsidP="00F03A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Конституция Российской Федерации.</w:t>
            </w:r>
          </w:p>
        </w:tc>
        <w:tc>
          <w:tcPr>
            <w:tcW w:w="1517" w:type="dxa"/>
          </w:tcPr>
          <w:p w:rsidR="00F03A3F" w:rsidRPr="00FD7AAC" w:rsidRDefault="00F03A3F" w:rsidP="00F03A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F03A3F" w:rsidRPr="00FD7AAC" w:rsidTr="003B2EA2">
        <w:tc>
          <w:tcPr>
            <w:tcW w:w="673" w:type="dxa"/>
          </w:tcPr>
          <w:p w:rsidR="00F03A3F" w:rsidRPr="00FD7AAC" w:rsidRDefault="00F03A3F" w:rsidP="00F03A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35" w:type="dxa"/>
          </w:tcPr>
          <w:p w:rsidR="00F03A3F" w:rsidRPr="00F03A3F" w:rsidRDefault="00F03A3F" w:rsidP="00F03A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hAnsi="Times New Roman" w:cs="Times New Roman"/>
                <w:b/>
                <w:sz w:val="26"/>
                <w:szCs w:val="26"/>
              </w:rPr>
              <w:t>Права и обязанности граждан России</w:t>
            </w:r>
          </w:p>
        </w:tc>
        <w:tc>
          <w:tcPr>
            <w:tcW w:w="1517" w:type="dxa"/>
          </w:tcPr>
          <w:p w:rsidR="00F03A3F" w:rsidRPr="00F03A3F" w:rsidRDefault="00F03A3F" w:rsidP="00F03A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Ответственность государства перед гражданами.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Основные конституционные права человека в РФ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Основные конституционные права человека в РФ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Труд и трудовые отношения.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Труд и трудовые отношения. Право на труд.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8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Дисциплина труда.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8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Трудовой договор.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68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Собственность и имущественные отношения.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Имущественные права и ответственность несовершеннолетних.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Основы семейного права.</w:t>
            </w:r>
          </w:p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Роль семьи в жизни человека и общества.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Правовые основы семейно-брачных отношений.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Этика семейных отношений. Домашнее хозяйство.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Права ребенка. Декларация прав ребенка.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Понятия счастливая семья, дружная семья.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Социальные права человека.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Право на медицинское обслуживание.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Право на социальное обеспечение.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Политические права и свободы.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Свобода совести.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Право на образование. Самообразование.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Система образования в РФ. Куда пойти учиться?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3B2EA2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Повторительно-обобщающий урок по теме</w:t>
            </w:r>
            <w:r w:rsidRPr="003B2EA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B2EA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</w:t>
            </w:r>
            <w:r w:rsidRPr="003B2EA2">
              <w:rPr>
                <w:rFonts w:ascii="Times New Roman" w:hAnsi="Times New Roman" w:cs="Times New Roman"/>
                <w:i/>
                <w:sz w:val="26"/>
                <w:szCs w:val="26"/>
              </w:rPr>
              <w:t>Права и обязанности граждан России»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35" w:type="dxa"/>
          </w:tcPr>
          <w:p w:rsidR="003B2EA2" w:rsidRPr="00F03A3F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hAnsi="Times New Roman" w:cs="Times New Roman"/>
                <w:b/>
                <w:sz w:val="26"/>
                <w:szCs w:val="26"/>
              </w:rPr>
              <w:t>Основы уголовного права</w:t>
            </w:r>
          </w:p>
        </w:tc>
        <w:tc>
          <w:tcPr>
            <w:tcW w:w="1517" w:type="dxa"/>
          </w:tcPr>
          <w:p w:rsidR="003B2EA2" w:rsidRPr="00F03A3F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Понятие уголовного права.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Преступление и наказание.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Уголовная ответственность.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Ответственность несовершеннолетних.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Правоохранительные органы в стране. Органы внутренних дел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Суд, правосудие, прокуратура.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hAnsi="Times New Roman" w:cs="Times New Roman"/>
                <w:sz w:val="26"/>
                <w:szCs w:val="26"/>
              </w:rPr>
              <w:t>Конституционный суд.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EA36DA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6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B2EA2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Повторительно-обобщающий урок по теме</w:t>
            </w:r>
            <w:r w:rsidRPr="003B2EA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B2EA2">
              <w:rPr>
                <w:rFonts w:ascii="Times New Roman" w:hAnsi="Times New Roman" w:cs="Times New Roman"/>
                <w:i/>
                <w:sz w:val="26"/>
                <w:szCs w:val="26"/>
              </w:rPr>
              <w:t>«Основы уголовного права»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35" w:type="dxa"/>
          </w:tcPr>
          <w:p w:rsidR="003B2EA2" w:rsidRPr="00F03A3F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F03A3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eastAsia="ar-SA"/>
              </w:rPr>
              <w:t xml:space="preserve">Повторение </w:t>
            </w:r>
          </w:p>
        </w:tc>
        <w:tc>
          <w:tcPr>
            <w:tcW w:w="1517" w:type="dxa"/>
          </w:tcPr>
          <w:p w:rsidR="003B2EA2" w:rsidRPr="00F03A3F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03A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6835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3B2EA2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6"/>
                <w:sz w:val="26"/>
                <w:szCs w:val="26"/>
                <w:lang w:eastAsia="ar-SA"/>
              </w:rPr>
              <w:t>Итоговое повторение по курсу обществознания в 9 классе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6835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3B2EA2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6"/>
                <w:sz w:val="26"/>
                <w:szCs w:val="26"/>
                <w:lang w:eastAsia="ar-SA"/>
              </w:rPr>
              <w:t>Итоговое повторение по курсу обществознания в 9 классе</w:t>
            </w:r>
          </w:p>
        </w:tc>
        <w:tc>
          <w:tcPr>
            <w:tcW w:w="1517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B2EA2" w:rsidRPr="00FD7AAC" w:rsidTr="003B2EA2">
        <w:tc>
          <w:tcPr>
            <w:tcW w:w="673" w:type="dxa"/>
          </w:tcPr>
          <w:p w:rsidR="003B2EA2" w:rsidRPr="00FD7AAC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35" w:type="dxa"/>
          </w:tcPr>
          <w:p w:rsidR="003B2EA2" w:rsidRPr="003B2EA2" w:rsidRDefault="003B2EA2" w:rsidP="003B2EA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за год</w:t>
            </w:r>
          </w:p>
        </w:tc>
        <w:tc>
          <w:tcPr>
            <w:tcW w:w="1517" w:type="dxa"/>
          </w:tcPr>
          <w:p w:rsidR="003B2EA2" w:rsidRPr="003B2EA2" w:rsidRDefault="003B2EA2" w:rsidP="003B2E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B2EA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</w:tr>
    </w:tbl>
    <w:p w:rsidR="00F03A3F" w:rsidRDefault="00F03A3F" w:rsidP="003B2EA2">
      <w:pPr>
        <w:pStyle w:val="c15c18c11"/>
        <w:spacing w:before="0" w:beforeAutospacing="0" w:after="0" w:afterAutospacing="0"/>
        <w:rPr>
          <w:rStyle w:val="c1c12"/>
          <w:b/>
          <w:bCs/>
          <w:color w:val="000000"/>
          <w:sz w:val="26"/>
          <w:szCs w:val="26"/>
        </w:rPr>
      </w:pPr>
    </w:p>
    <w:p w:rsidR="003B2EA2" w:rsidRDefault="003B2EA2" w:rsidP="003B2EA2">
      <w:pPr>
        <w:pStyle w:val="c15c18c11"/>
        <w:spacing w:before="0" w:beforeAutospacing="0" w:after="0" w:afterAutospacing="0"/>
        <w:rPr>
          <w:rStyle w:val="c1c12"/>
          <w:b/>
          <w:bCs/>
          <w:color w:val="000000"/>
          <w:sz w:val="26"/>
          <w:szCs w:val="26"/>
        </w:rPr>
      </w:pPr>
    </w:p>
    <w:p w:rsidR="00FD7AAC" w:rsidRPr="00FD7AAC" w:rsidRDefault="00FD7AAC" w:rsidP="00F03A3F">
      <w:pPr>
        <w:pStyle w:val="c15c18c11"/>
        <w:numPr>
          <w:ilvl w:val="0"/>
          <w:numId w:val="4"/>
        </w:numPr>
        <w:spacing w:before="0" w:beforeAutospacing="0" w:after="0" w:afterAutospacing="0"/>
        <w:jc w:val="center"/>
        <w:rPr>
          <w:rStyle w:val="c1c12"/>
          <w:b/>
          <w:bCs/>
          <w:color w:val="000000"/>
          <w:sz w:val="26"/>
          <w:szCs w:val="26"/>
        </w:rPr>
      </w:pPr>
      <w:r w:rsidRPr="00FD7AAC">
        <w:rPr>
          <w:rStyle w:val="c1c12"/>
          <w:b/>
          <w:bCs/>
          <w:color w:val="000000"/>
          <w:sz w:val="26"/>
          <w:szCs w:val="26"/>
        </w:rPr>
        <w:t>Список рекомендуемой учебно-методической литературы</w:t>
      </w:r>
    </w:p>
    <w:p w:rsidR="00FD7AAC" w:rsidRPr="00FD7AAC" w:rsidRDefault="00FD7AAC" w:rsidP="00377D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7AAC" w:rsidRPr="00FD7AAC" w:rsidRDefault="00FD7AAC" w:rsidP="00FD7AA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Преподавание обществознания в 9 классе по адаптированной образовательной программе (VIII) вида в условиях общеобразовательных классов ориентировано на использование учебника:</w:t>
      </w:r>
    </w:p>
    <w:p w:rsidR="00FD7AAC" w:rsidRPr="00FD7AAC" w:rsidRDefault="00FD7AAC" w:rsidP="00FD7A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Авторы: </w:t>
      </w:r>
      <w:proofErr w:type="spellStart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В.М.Мозговой</w:t>
      </w:r>
      <w:proofErr w:type="spellEnd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В.В.Воронкова</w:t>
      </w:r>
      <w:proofErr w:type="spellEnd"/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D7AAC" w:rsidRPr="00FD7AAC" w:rsidRDefault="00FD7AAC" w:rsidP="00FD7A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hAnsi="Times New Roman"/>
          <w:sz w:val="26"/>
          <w:szCs w:val="26"/>
        </w:rPr>
        <w:t>- Учебник «Обществознание».  9 класс. Москва: ВЛАДОС, 2011 г</w:t>
      </w: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D7AAC" w:rsidRPr="00FD7AAC" w:rsidRDefault="00FD7AAC" w:rsidP="00FD7AA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7AAC" w:rsidRPr="00FD7AAC" w:rsidRDefault="00FD7AAC" w:rsidP="00FD7AA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литература:</w:t>
      </w:r>
    </w:p>
    <w:p w:rsidR="00FD7AAC" w:rsidRPr="00FD7AAC" w:rsidRDefault="00FD7AAC" w:rsidP="00FD7AA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Конституция РФ.</w:t>
      </w:r>
    </w:p>
    <w:p w:rsidR="00FD7AAC" w:rsidRPr="00FD7AAC" w:rsidRDefault="00FD7AAC" w:rsidP="00FD7AA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7AAC">
        <w:rPr>
          <w:rFonts w:ascii="Times New Roman" w:eastAsia="Times New Roman" w:hAnsi="Times New Roman" w:cs="Times New Roman"/>
          <w:sz w:val="26"/>
          <w:szCs w:val="26"/>
          <w:lang w:eastAsia="ru-RU"/>
        </w:rPr>
        <w:t>- Уголовный кодекс РФ.</w:t>
      </w:r>
    </w:p>
    <w:p w:rsidR="00FD7AAC" w:rsidRPr="00FD7AAC" w:rsidRDefault="00FD7AAC" w:rsidP="00377D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16EB" w:rsidRPr="00FD7AAC" w:rsidRDefault="00D816EB">
      <w:pPr>
        <w:rPr>
          <w:sz w:val="26"/>
          <w:szCs w:val="26"/>
        </w:rPr>
      </w:pPr>
    </w:p>
    <w:sectPr w:rsidR="00D816EB" w:rsidRPr="00FD7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C68B1"/>
    <w:multiLevelType w:val="hybridMultilevel"/>
    <w:tmpl w:val="EE5AA7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42B1E"/>
    <w:multiLevelType w:val="hybridMultilevel"/>
    <w:tmpl w:val="D822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03DAB"/>
    <w:multiLevelType w:val="hybridMultilevel"/>
    <w:tmpl w:val="EE5AA7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A0C2C"/>
    <w:multiLevelType w:val="hybridMultilevel"/>
    <w:tmpl w:val="BE02F3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002"/>
    <w:rsid w:val="001368C2"/>
    <w:rsid w:val="0026490D"/>
    <w:rsid w:val="00377DED"/>
    <w:rsid w:val="003B2EA2"/>
    <w:rsid w:val="00523ACB"/>
    <w:rsid w:val="00613002"/>
    <w:rsid w:val="00877E60"/>
    <w:rsid w:val="00990B38"/>
    <w:rsid w:val="00D816EB"/>
    <w:rsid w:val="00F03A3F"/>
    <w:rsid w:val="00F51565"/>
    <w:rsid w:val="00FD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0FC63-A078-497A-B9D1-3C8E0470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8C2"/>
    <w:pPr>
      <w:ind w:left="720"/>
      <w:contextualSpacing/>
    </w:pPr>
  </w:style>
  <w:style w:type="paragraph" w:customStyle="1" w:styleId="c15c18c11">
    <w:name w:val="c15 c18 c11"/>
    <w:basedOn w:val="a"/>
    <w:rsid w:val="00FD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FD7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2</cp:revision>
  <dcterms:created xsi:type="dcterms:W3CDTF">2020-12-09T14:07:00Z</dcterms:created>
  <dcterms:modified xsi:type="dcterms:W3CDTF">2020-12-09T14:07:00Z</dcterms:modified>
</cp:coreProperties>
</file>