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849" w:rsidRDefault="00FF6849" w:rsidP="00FF6849">
      <w:pPr>
        <w:spacing w:after="0" w:line="240" w:lineRule="auto"/>
        <w:ind w:left="0" w:right="0"/>
        <w:rPr>
          <w:b/>
          <w:sz w:val="26"/>
          <w:szCs w:val="26"/>
        </w:rPr>
      </w:pPr>
      <w:r w:rsidRPr="00FF6849">
        <w:rPr>
          <w:b/>
          <w:noProof/>
          <w:sz w:val="26"/>
          <w:szCs w:val="26"/>
        </w:rPr>
        <w:drawing>
          <wp:inline distT="0" distB="0" distL="0" distR="0">
            <wp:extent cx="6372225" cy="9296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73" cy="929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15" w:rsidRPr="00AF3901" w:rsidRDefault="002B2B15" w:rsidP="00AF3901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right="0" w:firstLine="0"/>
        <w:rPr>
          <w:b/>
          <w:sz w:val="26"/>
          <w:szCs w:val="26"/>
        </w:rPr>
      </w:pPr>
      <w:r w:rsidRPr="00AF3901">
        <w:rPr>
          <w:b/>
          <w:sz w:val="26"/>
          <w:szCs w:val="26"/>
        </w:rPr>
        <w:lastRenderedPageBreak/>
        <w:t>Планируемые результаты изучения курса внеурочной деятельности</w:t>
      </w:r>
    </w:p>
    <w:p w:rsidR="00B53588" w:rsidRPr="00AF3901" w:rsidRDefault="00B53588" w:rsidP="00AF3901">
      <w:pPr>
        <w:shd w:val="clear" w:color="auto" w:fill="FFFFFF"/>
        <w:spacing w:after="0" w:line="240" w:lineRule="auto"/>
        <w:contextualSpacing/>
        <w:rPr>
          <w:b/>
          <w:bCs/>
          <w:sz w:val="26"/>
          <w:szCs w:val="26"/>
        </w:rPr>
      </w:pP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b/>
          <w:sz w:val="26"/>
          <w:szCs w:val="26"/>
        </w:rPr>
      </w:pPr>
      <w:r w:rsidRPr="00AF3901">
        <w:rPr>
          <w:b/>
          <w:sz w:val="26"/>
          <w:szCs w:val="26"/>
        </w:rPr>
        <w:t>Личностные результаты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формирование основ российской гражданской идентичности, чувства гордости за свою Родину;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развитие этических чувств как регуляторов морального поведения;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воспитание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развитие навыков сотрудничества со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наличие мотивации к труду, работе на результат, бережному отношению к материальным и духовным ценностям.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proofErr w:type="spellStart"/>
      <w:r w:rsidRPr="00AF3901">
        <w:rPr>
          <w:b/>
          <w:bCs/>
          <w:sz w:val="26"/>
          <w:szCs w:val="26"/>
        </w:rPr>
        <w:t>Метапредметные</w:t>
      </w:r>
      <w:proofErr w:type="spellEnd"/>
      <w:r w:rsidRPr="00AF3901">
        <w:rPr>
          <w:b/>
          <w:bCs/>
          <w:sz w:val="26"/>
          <w:szCs w:val="26"/>
        </w:rPr>
        <w:t xml:space="preserve"> результаты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• овладение способностью принимать и сохранять цели и задачи учебной деятельности, а также находить средства </w:t>
      </w:r>
      <w:proofErr w:type="spellStart"/>
      <w:r w:rsidRPr="00AF3901">
        <w:rPr>
          <w:sz w:val="26"/>
          <w:szCs w:val="26"/>
        </w:rPr>
        <w:t>еѐ</w:t>
      </w:r>
      <w:proofErr w:type="spellEnd"/>
      <w:r w:rsidRPr="00AF3901">
        <w:rPr>
          <w:sz w:val="26"/>
          <w:szCs w:val="26"/>
        </w:rPr>
        <w:t xml:space="preserve"> осуществления;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• формирование умений планировать, контролировать и оценивать учебные действия в соответствии с поставленной задачей и условиями </w:t>
      </w:r>
      <w:proofErr w:type="spellStart"/>
      <w:r w:rsidRPr="00AF3901">
        <w:rPr>
          <w:sz w:val="26"/>
          <w:szCs w:val="26"/>
        </w:rPr>
        <w:t>еѐ</w:t>
      </w:r>
      <w:proofErr w:type="spellEnd"/>
      <w:r w:rsidRPr="00AF3901">
        <w:rPr>
          <w:sz w:val="26"/>
          <w:szCs w:val="26"/>
        </w:rPr>
        <w:t xml:space="preserve"> реализации; определять наиболее эффективные способы достижения результата; вносить соответствующие коррективы в их выполнение на основе оценки и с </w:t>
      </w:r>
      <w:proofErr w:type="spellStart"/>
      <w:r w:rsidRPr="00AF3901">
        <w:rPr>
          <w:sz w:val="26"/>
          <w:szCs w:val="26"/>
        </w:rPr>
        <w:t>учѐтом</w:t>
      </w:r>
      <w:proofErr w:type="spellEnd"/>
      <w:r w:rsidRPr="00AF3901">
        <w:rPr>
          <w:sz w:val="26"/>
          <w:szCs w:val="26"/>
        </w:rPr>
        <w:t xml:space="preserve"> характера ошибок; понимать причины успеха/неуспеха учебной деятельности;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умение осуществлять информационный поиск для выполнения учебных заданий;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• 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</w:t>
      </w:r>
      <w:proofErr w:type="spellStart"/>
      <w:r w:rsidRPr="00AF3901">
        <w:rPr>
          <w:sz w:val="26"/>
          <w:szCs w:val="26"/>
        </w:rPr>
        <w:t>своѐ</w:t>
      </w:r>
      <w:proofErr w:type="spellEnd"/>
      <w:r w:rsidRPr="00AF3901">
        <w:rPr>
          <w:sz w:val="26"/>
          <w:szCs w:val="26"/>
        </w:rPr>
        <w:t xml:space="preserve"> мнение и аргументировать свою точку зрения и оценку событий;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• определение общей цели и путей </w:t>
      </w:r>
      <w:proofErr w:type="spellStart"/>
      <w:r w:rsidRPr="00AF3901">
        <w:rPr>
          <w:sz w:val="26"/>
          <w:szCs w:val="26"/>
        </w:rPr>
        <w:t>еѐ</w:t>
      </w:r>
      <w:proofErr w:type="spellEnd"/>
      <w:r w:rsidRPr="00AF3901">
        <w:rPr>
          <w:sz w:val="26"/>
          <w:szCs w:val="26"/>
        </w:rPr>
        <w:t xml:space="preserve">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b/>
          <w:bCs/>
          <w:sz w:val="26"/>
          <w:szCs w:val="26"/>
        </w:rPr>
        <w:t>Предметные результаты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lastRenderedPageBreak/>
        <w:t>• знакомство с основами светской и религиозной морали, понимание их значения в выстраивании конструктивных отношений в обществе;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формирование первоначальных представлений о светской этике, религиозной культуре и их роли в истории и современности России;</w:t>
      </w:r>
    </w:p>
    <w:p w:rsidR="00B53588" w:rsidRPr="00AF3901" w:rsidRDefault="00B53588" w:rsidP="00AF3901">
      <w:pPr>
        <w:shd w:val="clear" w:color="auto" w:fill="FFFFFF"/>
        <w:spacing w:after="0" w:line="240" w:lineRule="auto"/>
        <w:ind w:left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• осознание ценности нравственности и духовности в человеческой жизни.</w:t>
      </w:r>
    </w:p>
    <w:p w:rsidR="00B53588" w:rsidRPr="00AF3901" w:rsidRDefault="00B53588" w:rsidP="00AF3901">
      <w:pPr>
        <w:spacing w:after="0" w:line="240" w:lineRule="auto"/>
        <w:ind w:left="0" w:firstLine="708"/>
        <w:contextualSpacing/>
        <w:jc w:val="both"/>
        <w:rPr>
          <w:b/>
          <w:bCs/>
          <w:sz w:val="26"/>
          <w:szCs w:val="26"/>
        </w:rPr>
      </w:pP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rPr>
          <w:sz w:val="26"/>
          <w:szCs w:val="26"/>
        </w:rPr>
      </w:pPr>
      <w:r w:rsidRPr="00AF3901">
        <w:rPr>
          <w:b/>
          <w:bCs/>
          <w:sz w:val="26"/>
          <w:szCs w:val="26"/>
        </w:rPr>
        <w:t>5 класс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Выпускник научится: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определять понятия: духовность, нравственность, культура, религия, этнос, быт, фольклор, эпос, традиции и применять их в своих суждениях, высказываниях, в беседе, в исследовательских и иных работах;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использовать различные виды литературы (научную, художественную), карт (политические, географические, исторические, этнические, лингвистические) как источники информации о расселении и проживании народов России, местах важнейших событий её прошлого и настоящего;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проводить поиск информации, используя письменные и вещественные свидетельства;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proofErr w:type="gramStart"/>
      <w:r w:rsidRPr="00AF3901">
        <w:rPr>
          <w:sz w:val="26"/>
          <w:szCs w:val="26"/>
        </w:rPr>
        <w:t>описывать</w:t>
      </w:r>
      <w:proofErr w:type="gramEnd"/>
      <w:r w:rsidRPr="00AF3901">
        <w:rPr>
          <w:sz w:val="26"/>
          <w:szCs w:val="26"/>
        </w:rPr>
        <w:t xml:space="preserve"> условия существования, основные занятия, образ жизни, традиции, верования, быт, фольклор многонационального народа России;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выявлять характерные черты национальных характеров народов России;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объяснять, в чем заключались назначение и художественные достоинства предметов повседневного обихода, промыслов, фольклора, произведений искусства;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давать оценку наиболее значительным событиям, личностям и явлениям отечественной истории и культуры.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Выпускник получит возможность научиться: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i/>
          <w:iCs/>
          <w:sz w:val="26"/>
          <w:szCs w:val="26"/>
        </w:rPr>
        <w:t>- </w:t>
      </w:r>
      <w:r w:rsidRPr="00AF3901">
        <w:rPr>
          <w:sz w:val="26"/>
          <w:szCs w:val="26"/>
        </w:rPr>
        <w:t>давать характеристику нравственным качествами духовным ценностям русского народа и других народов России;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сопоставлять нравственные понятия народов России, выявляя в них общее и различия;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видеть проявления влияния искусства в окружающей среде;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высказывать суждения о значении и месте духовного и культурного наследия России в мире.</w:t>
      </w:r>
    </w:p>
    <w:p w:rsidR="002E70E7" w:rsidRPr="00AF3901" w:rsidRDefault="002E70E7" w:rsidP="00AF3901">
      <w:pPr>
        <w:spacing w:after="0" w:line="240" w:lineRule="auto"/>
        <w:ind w:left="0" w:firstLine="708"/>
        <w:contextualSpacing/>
        <w:jc w:val="both"/>
        <w:rPr>
          <w:b/>
          <w:bCs/>
          <w:sz w:val="26"/>
          <w:szCs w:val="26"/>
        </w:rPr>
      </w:pP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rPr>
          <w:sz w:val="26"/>
          <w:szCs w:val="26"/>
        </w:rPr>
      </w:pPr>
      <w:r w:rsidRPr="00AF3901">
        <w:rPr>
          <w:b/>
          <w:bCs/>
          <w:sz w:val="26"/>
          <w:szCs w:val="26"/>
        </w:rPr>
        <w:t>6 класс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Выпускник научится: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выделять этапы становления и развития народов России, их духовно-нравственных и культурно-религиозных традиций;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- использовать этнографическую, лингвистическую, конфессиональную карты как источники информации о территории, народах, </w:t>
      </w:r>
      <w:proofErr w:type="gramStart"/>
      <w:r w:rsidRPr="00AF3901">
        <w:rPr>
          <w:sz w:val="26"/>
          <w:szCs w:val="26"/>
        </w:rPr>
        <w:t>этно-языковых</w:t>
      </w:r>
      <w:proofErr w:type="gramEnd"/>
      <w:r w:rsidRPr="00AF3901">
        <w:rPr>
          <w:sz w:val="26"/>
          <w:szCs w:val="26"/>
        </w:rPr>
        <w:t xml:space="preserve"> группах, религиях России, о направлениях миграционных потоков внутри Российской федерации;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проводить поиск информации о культуре, истории, религии, фольклоре народов России в разных источниках (письменные, вещественные, телевидение, интернет);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составлять описание образа жизни, культуры, духовно-нравственных традиций, менталитетов, занятий, быта, языков, истории народов России; рассказывать о значительных событиях в их прошлом и настоящем;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lastRenderedPageBreak/>
        <w:t>- раскрывать понятия: традиции, личность, мировоззрение, нравственность, менталитет, традиционные религии; выявлять главные характеристики этих понятий;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сравнивать менталитеты народов России, выявлять их различия и сходства;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объяснять причины и следствия ключевых явлений в духовно-нравственной культуре народов России;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давать оценку событиям, явлениям и личностям отечественной культуры.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Выпускник получит возможность научиться: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давать сопоставительную характеристику традиций, религий, менталитетов, ценностей народов России;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сравнивать свидетельства различных источников, выявлять в них общее и различия;</w:t>
      </w:r>
    </w:p>
    <w:p w:rsidR="002E70E7" w:rsidRPr="00AF3901" w:rsidRDefault="002E70E7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- составлять на основе полученной на уроке информации и дополнительной литературы описания событий, явлений, имен, памятников, традиций духовно-нравственной культуры народов России.</w:t>
      </w:r>
    </w:p>
    <w:p w:rsidR="002E70E7" w:rsidRPr="00AF3901" w:rsidRDefault="002E70E7" w:rsidP="00AF3901">
      <w:pPr>
        <w:spacing w:after="0" w:line="240" w:lineRule="auto"/>
        <w:ind w:left="0" w:firstLine="708"/>
        <w:contextualSpacing/>
        <w:jc w:val="both"/>
        <w:rPr>
          <w:b/>
          <w:bCs/>
          <w:sz w:val="26"/>
          <w:szCs w:val="26"/>
        </w:rPr>
      </w:pPr>
    </w:p>
    <w:p w:rsidR="00B53588" w:rsidRPr="00AF3901" w:rsidRDefault="00B53588" w:rsidP="00AF3901">
      <w:pPr>
        <w:spacing w:after="0" w:line="240" w:lineRule="auto"/>
        <w:ind w:left="0" w:firstLine="0"/>
        <w:contextualSpacing/>
        <w:rPr>
          <w:b/>
          <w:bCs/>
          <w:sz w:val="26"/>
          <w:szCs w:val="26"/>
        </w:rPr>
      </w:pPr>
      <w:r w:rsidRPr="00AF3901">
        <w:rPr>
          <w:b/>
          <w:bCs/>
          <w:sz w:val="26"/>
          <w:szCs w:val="26"/>
        </w:rPr>
        <w:t>7 класс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F3901">
        <w:rPr>
          <w:rFonts w:ascii="Times New Roman" w:hAnsi="Times New Roman" w:cs="Times New Roman"/>
          <w:b/>
          <w:bCs/>
          <w:sz w:val="26"/>
          <w:szCs w:val="26"/>
        </w:rPr>
        <w:t>Выпускник научится: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F3901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AF3901">
        <w:rPr>
          <w:rFonts w:ascii="Times New Roman" w:hAnsi="Times New Roman" w:cs="Times New Roman"/>
          <w:sz w:val="26"/>
          <w:szCs w:val="26"/>
        </w:rPr>
        <w:t xml:space="preserve"> оценивать роль и подвиги выдающихся личностей и героев народов России, их вклад в общее дело развития нравственной культуры страны, их пример для молодых поколений граждан Российской Федерации;  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F390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локализовать в пространстве ареалы проживания различных народов России; соотносить народ и территорию его проживания; определять место нахождения важнейших культурных памятников страны; 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F3901">
        <w:rPr>
          <w:rFonts w:ascii="Times New Roman" w:hAnsi="Times New Roman" w:cs="Times New Roman"/>
          <w:sz w:val="26"/>
          <w:szCs w:val="26"/>
          <w:shd w:val="clear" w:color="auto" w:fill="FFFFFF"/>
        </w:rPr>
        <w:t>- использовать политическую карту как источник информации о границах России и соседних с ней государств, направлениях передвижения населения по территории Российской федерации, культурной миграции;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F3901">
        <w:rPr>
          <w:rFonts w:ascii="Times New Roman" w:hAnsi="Times New Roman" w:cs="Times New Roman"/>
          <w:sz w:val="26"/>
          <w:szCs w:val="26"/>
          <w:shd w:val="clear" w:color="auto" w:fill="FFFFFF"/>
        </w:rPr>
        <w:t>- использовать географическую карту для определения городов и населенных пунктов, связанных с жизнью выдающихся людей России, внесших вклад в развитие отечественной и мировой науки и культуры;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F3901">
        <w:rPr>
          <w:rFonts w:ascii="Times New Roman" w:hAnsi="Times New Roman" w:cs="Times New Roman"/>
          <w:sz w:val="26"/>
          <w:szCs w:val="26"/>
          <w:shd w:val="clear" w:color="auto" w:fill="FFFFFF"/>
        </w:rPr>
        <w:t>- ориентироваться в религиозной символике традиционных российских религий и характеризовать их основные идеи;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F390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оценивать роль и место религии в духовной жизни россиян, её вклад в формирование общероссийских нравственных ценностей   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AF390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Выпускник получит возможность научиться: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</w:pPr>
      <w:r w:rsidRPr="00AF3901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- используя политическую и географическую карты описывать места проживания различных российских народов, объяснять, как природа и климат местности влияли на мировоззрение народа, его менталитет, быт, характер, формирование нравственных представлений, самооценку и оценивание окружающих людей;</w:t>
      </w:r>
    </w:p>
    <w:p w:rsidR="00B53588" w:rsidRPr="00AF3901" w:rsidRDefault="00B53588" w:rsidP="00AF3901">
      <w:pPr>
        <w:pStyle w:val="a5"/>
        <w:contextualSpacing/>
        <w:jc w:val="both"/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</w:pPr>
      <w:r w:rsidRPr="00AF3901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- использовать материал источников для описания характеров народов нашей стран, их деятельности, прошлом и настоящем.</w:t>
      </w:r>
    </w:p>
    <w:p w:rsidR="002B2B15" w:rsidRPr="00AF3901" w:rsidRDefault="002B2B15" w:rsidP="00AF3901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2B2B15" w:rsidRPr="00AF3901" w:rsidRDefault="002B2B15" w:rsidP="00AF3901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b/>
          <w:sz w:val="26"/>
          <w:szCs w:val="26"/>
        </w:rPr>
      </w:pPr>
      <w:r w:rsidRPr="00AF3901">
        <w:rPr>
          <w:b/>
          <w:sz w:val="26"/>
          <w:szCs w:val="26"/>
        </w:rPr>
        <w:t>Содержание курса внеурочной деятельности с указанием форм организации и видов деятельности</w:t>
      </w:r>
    </w:p>
    <w:p w:rsidR="003B1BC3" w:rsidRPr="00AF3901" w:rsidRDefault="003B1BC3" w:rsidP="00AF3901">
      <w:pPr>
        <w:pStyle w:val="a3"/>
        <w:tabs>
          <w:tab w:val="left" w:pos="284"/>
        </w:tabs>
        <w:spacing w:after="0" w:line="240" w:lineRule="auto"/>
        <w:ind w:left="0" w:firstLine="0"/>
        <w:rPr>
          <w:b/>
          <w:sz w:val="26"/>
          <w:szCs w:val="26"/>
        </w:rPr>
      </w:pPr>
    </w:p>
    <w:p w:rsidR="003B1BC3" w:rsidRPr="00AF3901" w:rsidRDefault="003B1BC3" w:rsidP="00AF3901">
      <w:pPr>
        <w:pStyle w:val="a3"/>
        <w:tabs>
          <w:tab w:val="left" w:pos="284"/>
        </w:tabs>
        <w:spacing w:after="0" w:line="240" w:lineRule="auto"/>
        <w:ind w:left="0" w:firstLine="0"/>
        <w:rPr>
          <w:b/>
          <w:sz w:val="26"/>
          <w:szCs w:val="26"/>
        </w:rPr>
      </w:pPr>
      <w:r w:rsidRPr="00AF3901">
        <w:rPr>
          <w:b/>
          <w:sz w:val="26"/>
          <w:szCs w:val="26"/>
        </w:rPr>
        <w:t>5 класс (68 ч.)</w:t>
      </w:r>
    </w:p>
    <w:p w:rsidR="003B1BC3" w:rsidRPr="00AF3901" w:rsidRDefault="0070428C" w:rsidP="00AF3901">
      <w:pPr>
        <w:pStyle w:val="1"/>
        <w:spacing w:after="0" w:line="240" w:lineRule="auto"/>
        <w:ind w:left="-15" w:right="1183" w:firstLine="15"/>
        <w:contextualSpacing/>
        <w:rPr>
          <w:sz w:val="26"/>
          <w:szCs w:val="26"/>
        </w:rPr>
      </w:pPr>
      <w:r>
        <w:rPr>
          <w:sz w:val="26"/>
          <w:szCs w:val="26"/>
          <w:u w:color="000000"/>
        </w:rPr>
        <w:lastRenderedPageBreak/>
        <w:t>Раздел 1. В мире культуры (8 ч.)</w:t>
      </w:r>
    </w:p>
    <w:p w:rsidR="003B1BC3" w:rsidRPr="00AF3901" w:rsidRDefault="003B1BC3" w:rsidP="00AF3901">
      <w:pPr>
        <w:spacing w:after="0" w:line="240" w:lineRule="auto"/>
        <w:ind w:left="-15" w:right="106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Величие многонациональной российской культуры. Российская культура – плод усилий разных народов. Деятели науки и культуры – представители разных национальностей (К.П. Брюллов, И.Е. Репин, К.С. Станиславский и др.). 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Человек – творец и носитель культуры. Законы нравственности – часть культуры общества. Источники, создающие нравственные установки. </w:t>
      </w:r>
    </w:p>
    <w:p w:rsidR="003B1BC3" w:rsidRPr="00AF3901" w:rsidRDefault="003B1BC3" w:rsidP="00AF3901">
      <w:pPr>
        <w:spacing w:after="0" w:line="240" w:lineRule="auto"/>
        <w:ind w:left="-15" w:right="-15" w:firstLine="15"/>
        <w:contextualSpacing/>
        <w:jc w:val="left"/>
        <w:rPr>
          <w:b/>
          <w:sz w:val="26"/>
          <w:szCs w:val="26"/>
        </w:rPr>
      </w:pPr>
      <w:r w:rsidRPr="00AF3901">
        <w:rPr>
          <w:b/>
          <w:sz w:val="26"/>
          <w:szCs w:val="26"/>
          <w:u w:color="000000"/>
        </w:rPr>
        <w:t>Раздел 2. Нравственные ценности российского народа</w:t>
      </w:r>
      <w:r w:rsidRPr="00AF3901">
        <w:rPr>
          <w:b/>
          <w:sz w:val="26"/>
          <w:szCs w:val="26"/>
        </w:rPr>
        <w:t xml:space="preserve"> </w:t>
      </w:r>
      <w:r w:rsidR="0070428C">
        <w:rPr>
          <w:b/>
          <w:sz w:val="26"/>
          <w:szCs w:val="26"/>
        </w:rPr>
        <w:t>(28 ч.)</w:t>
      </w:r>
    </w:p>
    <w:p w:rsidR="003B1BC3" w:rsidRPr="00AF3901" w:rsidRDefault="003B1BC3" w:rsidP="00AF3901">
      <w:pPr>
        <w:spacing w:after="0" w:line="240" w:lineRule="auto"/>
        <w:ind w:left="-15" w:right="117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«Береги землю родимую, как мать любимую». Представления о патриотизме в фольклоре разных народов. Герои национального эпоса разных народов (</w:t>
      </w:r>
      <w:proofErr w:type="spellStart"/>
      <w:r w:rsidRPr="00AF3901">
        <w:rPr>
          <w:sz w:val="26"/>
          <w:szCs w:val="26"/>
        </w:rPr>
        <w:t>Улып</w:t>
      </w:r>
      <w:proofErr w:type="spellEnd"/>
      <w:r w:rsidRPr="00AF3901">
        <w:rPr>
          <w:sz w:val="26"/>
          <w:szCs w:val="26"/>
        </w:rPr>
        <w:t xml:space="preserve">, </w:t>
      </w:r>
      <w:proofErr w:type="spellStart"/>
      <w:r w:rsidRPr="00AF3901">
        <w:rPr>
          <w:sz w:val="26"/>
          <w:szCs w:val="26"/>
        </w:rPr>
        <w:t>Сияжар</w:t>
      </w:r>
      <w:proofErr w:type="spellEnd"/>
      <w:r w:rsidRPr="00AF3901">
        <w:rPr>
          <w:sz w:val="26"/>
          <w:szCs w:val="26"/>
        </w:rPr>
        <w:t xml:space="preserve">, Урал – Батыр и др.). </w:t>
      </w:r>
    </w:p>
    <w:p w:rsidR="003B1BC3" w:rsidRPr="00AF3901" w:rsidRDefault="003B1BC3" w:rsidP="00AF3901">
      <w:pPr>
        <w:spacing w:after="0" w:line="240" w:lineRule="auto"/>
        <w:ind w:left="-15" w:right="109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Жизнь ратными подвигами полна. Реальные примеры выражения патриотических чувств в истории России (Дмитрий Донской, Кузьма Минин, Иван Сусанин, Надежда Дурова и др.). Вклад народов нашей страны в победу над фашизмом. 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В труде – красота человека. Тема труда в фольклоре разных народов (сказках, легендах, пословицах). 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«Плод добрых трудов славен». Буддизм, ислам, христианство о труде и трудолюбии. 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Люди труда. Примеры самоотверженного труда людей разных национальностей на благо Родины (землепроходцы, ученые, путешественники и пр.). 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Бережное отношение к природе. Одушевление природы нашими предками. Роль заповедников в сохранении природных объектов. Заповедники на карте России. </w:t>
      </w:r>
    </w:p>
    <w:p w:rsidR="003B1BC3" w:rsidRPr="00AF3901" w:rsidRDefault="003B1BC3" w:rsidP="00AF3901">
      <w:pPr>
        <w:spacing w:after="0" w:line="240" w:lineRule="auto"/>
        <w:ind w:left="-15" w:right="109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>Семья – хранитель духовных ценностей. Роль семьи в жизни человека. Любовь, искренность, симпатия, взаимопомощь и поддержка – главные семейные ценности. О любви и милосердии в разных религиях. Семейные ценности в православии, буддизме, исламе, иудаизме. Взаимоотношения членов семьи. Семья – первый трудовой коллектив.</w:t>
      </w:r>
      <w:r w:rsidRPr="00AF3901">
        <w:rPr>
          <w:color w:val="333333"/>
          <w:sz w:val="26"/>
          <w:szCs w:val="26"/>
        </w:rPr>
        <w:t xml:space="preserve"> </w:t>
      </w:r>
    </w:p>
    <w:p w:rsidR="003B1BC3" w:rsidRPr="00AF3901" w:rsidRDefault="003B1BC3" w:rsidP="00AF3901">
      <w:pPr>
        <w:spacing w:after="0" w:line="240" w:lineRule="auto"/>
        <w:ind w:left="-15" w:right="-15" w:firstLine="15"/>
        <w:contextualSpacing/>
        <w:jc w:val="left"/>
        <w:rPr>
          <w:b/>
          <w:sz w:val="26"/>
          <w:szCs w:val="26"/>
        </w:rPr>
      </w:pPr>
      <w:r w:rsidRPr="00AF3901">
        <w:rPr>
          <w:b/>
          <w:sz w:val="26"/>
          <w:szCs w:val="26"/>
          <w:u w:color="000000"/>
        </w:rPr>
        <w:t>Раздел 3. Религия и ку</w:t>
      </w:r>
      <w:r w:rsidR="0070428C">
        <w:rPr>
          <w:b/>
          <w:sz w:val="26"/>
          <w:szCs w:val="26"/>
          <w:u w:color="000000"/>
        </w:rPr>
        <w:t>льтура (20 ч.)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Роль религии в развитии культуры. Вклад религии в развитие материальной и духовной культуры общества. </w:t>
      </w:r>
    </w:p>
    <w:p w:rsidR="003B1BC3" w:rsidRPr="00AF3901" w:rsidRDefault="003B1BC3" w:rsidP="00AF3901">
      <w:pPr>
        <w:spacing w:after="0" w:line="240" w:lineRule="auto"/>
        <w:ind w:left="-15" w:right="119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Культурное наследие христианской Руси. Принятие христианства на Руси, влияние Византии. Христианская вера и образование в Древней Руси. Великие князья Древней Руси. Православный храм (внешние особенности, внутреннее убранство). Духовная музыка. 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Культура ислама. Возникновение ислама. Первые столетия ислама – золотое время исламской культуры. Успехи образования и науки. Мечеть – часть исламской культуры. </w:t>
      </w:r>
    </w:p>
    <w:p w:rsidR="003B1BC3" w:rsidRPr="00AF3901" w:rsidRDefault="003B1BC3" w:rsidP="00AF3901">
      <w:pPr>
        <w:spacing w:after="0" w:line="240" w:lineRule="auto"/>
        <w:ind w:left="-15" w:right="9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Иудаизм и культура. Возникновение иудаизма. Синагога – молельный дом иудеев. 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Священная история иудеев в сюжетах мировой живописи. Еврейский календарь. 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Культурные традиции буддизма. Распространение буддизма в России. </w:t>
      </w:r>
    </w:p>
    <w:p w:rsidR="003B1BC3" w:rsidRPr="00AF3901" w:rsidRDefault="003B1BC3" w:rsidP="00AF3901">
      <w:pPr>
        <w:spacing w:after="0" w:line="240" w:lineRule="auto"/>
        <w:ind w:left="-15" w:right="-15" w:firstLine="15"/>
        <w:contextualSpacing/>
        <w:jc w:val="left"/>
        <w:rPr>
          <w:b/>
          <w:sz w:val="26"/>
          <w:szCs w:val="26"/>
        </w:rPr>
      </w:pPr>
      <w:r w:rsidRPr="00AF3901">
        <w:rPr>
          <w:b/>
          <w:sz w:val="26"/>
          <w:szCs w:val="26"/>
          <w:u w:color="000000"/>
        </w:rPr>
        <w:t>Раздел 4. Как сохранить духов</w:t>
      </w:r>
      <w:r w:rsidR="0070428C">
        <w:rPr>
          <w:b/>
          <w:sz w:val="26"/>
          <w:szCs w:val="26"/>
          <w:u w:color="000000"/>
        </w:rPr>
        <w:t>ные ценности (6 ч.)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Забота государства о сохранении духовных ценностей. Конституционные гарантии права гражданина исповедовать любую религию. </w:t>
      </w:r>
    </w:p>
    <w:p w:rsidR="003B1BC3" w:rsidRPr="00AF3901" w:rsidRDefault="003B1BC3" w:rsidP="00AF3901">
      <w:pPr>
        <w:spacing w:after="0" w:line="240" w:lineRule="auto"/>
        <w:ind w:left="-15" w:firstLine="15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Хранить память предков. Уважение к труду, обычаям, вере предков. Примеры благотворительности из российской истории. Известные меценаты России. </w:t>
      </w:r>
    </w:p>
    <w:p w:rsidR="003B1BC3" w:rsidRPr="00AF3901" w:rsidRDefault="0070428C" w:rsidP="00AF3901">
      <w:pPr>
        <w:spacing w:after="0" w:line="240" w:lineRule="auto"/>
        <w:ind w:left="-15" w:right="-15" w:firstLine="15"/>
        <w:contextualSpacing/>
        <w:jc w:val="left"/>
        <w:rPr>
          <w:b/>
          <w:sz w:val="26"/>
          <w:szCs w:val="26"/>
        </w:rPr>
      </w:pPr>
      <w:r>
        <w:rPr>
          <w:b/>
          <w:sz w:val="26"/>
          <w:szCs w:val="26"/>
          <w:u w:color="000000"/>
        </w:rPr>
        <w:t>Раздел 5. Твой духовный мир (6 ч.)</w:t>
      </w:r>
    </w:p>
    <w:p w:rsidR="003B1BC3" w:rsidRPr="00AF3901" w:rsidRDefault="003B1BC3" w:rsidP="00AF3901">
      <w:pPr>
        <w:spacing w:after="0" w:line="240" w:lineRule="auto"/>
        <w:ind w:left="-17" w:right="108" w:firstLine="17"/>
        <w:contextualSpacing/>
        <w:jc w:val="left"/>
        <w:rPr>
          <w:sz w:val="26"/>
          <w:szCs w:val="26"/>
        </w:rPr>
      </w:pPr>
      <w:r w:rsidRPr="00AF3901">
        <w:rPr>
          <w:sz w:val="26"/>
          <w:szCs w:val="26"/>
        </w:rPr>
        <w:t xml:space="preserve">Что составляет твой духовный мир. Образованность человека, его интересы, увлечения, симпатии, радости, нравственные качества личности – составляющие </w:t>
      </w:r>
      <w:r w:rsidRPr="00AF3901">
        <w:rPr>
          <w:sz w:val="26"/>
          <w:szCs w:val="26"/>
        </w:rPr>
        <w:lastRenderedPageBreak/>
        <w:t xml:space="preserve">духовного мира. Культура поведения человека. Этикет в разных жизненных ситуациях. Нравственные качества человека. </w:t>
      </w:r>
    </w:p>
    <w:p w:rsidR="00002AD8" w:rsidRDefault="00002AD8" w:rsidP="00AF3901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70428C" w:rsidRPr="00AF3901" w:rsidRDefault="0070428C" w:rsidP="0070428C">
      <w:pPr>
        <w:shd w:val="clear" w:color="auto" w:fill="FFFFFF"/>
        <w:spacing w:after="0" w:line="240" w:lineRule="auto"/>
        <w:ind w:left="0" w:right="0" w:firstLine="0"/>
        <w:contextualSpacing/>
        <w:rPr>
          <w:sz w:val="26"/>
          <w:szCs w:val="26"/>
        </w:rPr>
      </w:pPr>
      <w:r w:rsidRPr="00AF3901">
        <w:rPr>
          <w:b/>
          <w:bCs/>
          <w:sz w:val="26"/>
          <w:szCs w:val="26"/>
        </w:rPr>
        <w:t>Формы организации и виды деятельности</w:t>
      </w:r>
    </w:p>
    <w:p w:rsidR="0070428C" w:rsidRPr="00AF3901" w:rsidRDefault="0070428C" w:rsidP="0070428C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Формы организации</w:t>
      </w:r>
      <w:r w:rsidRPr="00AF3901">
        <w:rPr>
          <w:sz w:val="26"/>
          <w:szCs w:val="26"/>
        </w:rPr>
        <w:t>: сюжетно - ролевые игры; просмотр мультфильмов; конкурсы; посещение библиотек; праздники; этические игры; ситуационные игры; благотворительный марафон; благотворительные акции; экскурсии.</w:t>
      </w:r>
    </w:p>
    <w:p w:rsidR="0070428C" w:rsidRPr="00AF3901" w:rsidRDefault="0070428C" w:rsidP="0070428C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Виды деятельности обучающихся</w:t>
      </w:r>
      <w:r w:rsidRPr="00AF3901">
        <w:rPr>
          <w:sz w:val="26"/>
          <w:szCs w:val="26"/>
        </w:rPr>
        <w:t>: познавательная деятельность, проблемно-ценностное общение, досуговое общение, социально-преобразующая добровольческая деятельность</w:t>
      </w:r>
      <w:r>
        <w:rPr>
          <w:sz w:val="26"/>
          <w:szCs w:val="26"/>
        </w:rPr>
        <w:t>.</w:t>
      </w:r>
    </w:p>
    <w:p w:rsidR="0070428C" w:rsidRPr="00AF3901" w:rsidRDefault="0070428C" w:rsidP="00AF3901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2B2B15" w:rsidRPr="00AF3901" w:rsidRDefault="00002AD8" w:rsidP="00AF3901">
      <w:pPr>
        <w:spacing w:after="0" w:line="240" w:lineRule="auto"/>
        <w:ind w:left="0" w:right="0" w:firstLine="709"/>
        <w:contextualSpacing/>
        <w:rPr>
          <w:color w:val="auto"/>
          <w:sz w:val="26"/>
          <w:szCs w:val="26"/>
        </w:rPr>
      </w:pPr>
      <w:r w:rsidRPr="00AF3901">
        <w:rPr>
          <w:rFonts w:eastAsiaTheme="minorHAnsi"/>
          <w:b/>
          <w:color w:val="auto"/>
          <w:sz w:val="26"/>
          <w:szCs w:val="26"/>
          <w:lang w:eastAsia="en-US"/>
        </w:rPr>
        <w:t xml:space="preserve">6 класс </w:t>
      </w:r>
      <w:r w:rsidRPr="00AF3901">
        <w:rPr>
          <w:b/>
          <w:bCs/>
          <w:iCs/>
          <w:color w:val="auto"/>
          <w:sz w:val="26"/>
          <w:szCs w:val="26"/>
        </w:rPr>
        <w:t>(68 ч.)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>Культура народов России</w:t>
      </w:r>
    </w:p>
    <w:p w:rsidR="00002AD8" w:rsidRDefault="00002AD8" w:rsidP="00AF3901">
      <w:pPr>
        <w:spacing w:after="0" w:line="240" w:lineRule="auto"/>
        <w:ind w:left="0" w:right="0" w:firstLine="0"/>
        <w:contextualSpacing/>
        <w:jc w:val="left"/>
        <w:rPr>
          <w:b/>
          <w:bCs/>
          <w:iCs/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>Введение в курс. Моя родина Россия (1 ч.)</w:t>
      </w:r>
    </w:p>
    <w:p w:rsidR="00481624" w:rsidRPr="00AF3901" w:rsidRDefault="00481624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color w:val="auto"/>
          <w:sz w:val="26"/>
          <w:szCs w:val="26"/>
        </w:rPr>
        <w:t>Раздел 1. Путешествие по Уральскому Федеральному округу (14 ч.)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Святой Урал-Батюшка − прародина славянских народов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Древняя легенда об </w:t>
      </w:r>
      <w:proofErr w:type="spellStart"/>
      <w:r w:rsidRPr="00AF3901">
        <w:rPr>
          <w:color w:val="auto"/>
          <w:sz w:val="26"/>
          <w:szCs w:val="26"/>
        </w:rPr>
        <w:t>Ирийском</w:t>
      </w:r>
      <w:proofErr w:type="spellEnd"/>
      <w:r w:rsidRPr="00AF3901">
        <w:rPr>
          <w:color w:val="auto"/>
          <w:sz w:val="26"/>
          <w:szCs w:val="26"/>
        </w:rPr>
        <w:t xml:space="preserve"> Рае. </w:t>
      </w:r>
      <w:proofErr w:type="spellStart"/>
      <w:r w:rsidRPr="00AF3901">
        <w:rPr>
          <w:color w:val="auto"/>
          <w:sz w:val="26"/>
          <w:szCs w:val="26"/>
        </w:rPr>
        <w:t>Ирий</w:t>
      </w:r>
      <w:proofErr w:type="spellEnd"/>
      <w:r w:rsidRPr="00AF3901">
        <w:rPr>
          <w:color w:val="auto"/>
          <w:sz w:val="26"/>
          <w:szCs w:val="26"/>
        </w:rPr>
        <w:t xml:space="preserve"> – славянский ведический рай. Наскальные рисунки в пещерах Уральских гор. Наскальные изображения в </w:t>
      </w:r>
      <w:proofErr w:type="spellStart"/>
      <w:r w:rsidRPr="00AF3901">
        <w:rPr>
          <w:color w:val="auto"/>
          <w:sz w:val="26"/>
          <w:szCs w:val="26"/>
        </w:rPr>
        <w:t>Игнатьевской</w:t>
      </w:r>
      <w:proofErr w:type="spellEnd"/>
      <w:r w:rsidRPr="00AF3901">
        <w:rPr>
          <w:color w:val="auto"/>
          <w:sz w:val="26"/>
          <w:szCs w:val="26"/>
        </w:rPr>
        <w:t xml:space="preserve"> пещере. «</w:t>
      </w:r>
      <w:proofErr w:type="spellStart"/>
      <w:r w:rsidRPr="00AF3901">
        <w:rPr>
          <w:color w:val="auto"/>
          <w:sz w:val="26"/>
          <w:szCs w:val="26"/>
        </w:rPr>
        <w:t>Араслановская</w:t>
      </w:r>
      <w:proofErr w:type="spellEnd"/>
      <w:r w:rsidRPr="00AF3901">
        <w:rPr>
          <w:color w:val="auto"/>
          <w:sz w:val="26"/>
          <w:szCs w:val="26"/>
        </w:rPr>
        <w:t xml:space="preserve"> </w:t>
      </w:r>
      <w:proofErr w:type="spellStart"/>
      <w:r w:rsidRPr="00AF3901">
        <w:rPr>
          <w:color w:val="auto"/>
          <w:sz w:val="26"/>
          <w:szCs w:val="26"/>
        </w:rPr>
        <w:t>писаница</w:t>
      </w:r>
      <w:proofErr w:type="spellEnd"/>
      <w:r w:rsidRPr="00AF3901">
        <w:rPr>
          <w:color w:val="auto"/>
          <w:sz w:val="26"/>
          <w:szCs w:val="26"/>
        </w:rPr>
        <w:t xml:space="preserve">»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Курган: Позднепалеолитическая стоянка </w:t>
      </w:r>
      <w:proofErr w:type="spellStart"/>
      <w:r w:rsidRPr="00AF3901">
        <w:rPr>
          <w:color w:val="auto"/>
          <w:sz w:val="26"/>
          <w:szCs w:val="26"/>
        </w:rPr>
        <w:t>Шикаевка</w:t>
      </w:r>
      <w:proofErr w:type="spellEnd"/>
      <w:r w:rsidRPr="00AF3901">
        <w:rPr>
          <w:color w:val="auto"/>
          <w:sz w:val="26"/>
          <w:szCs w:val="26"/>
        </w:rPr>
        <w:t xml:space="preserve">, Камышное, </w:t>
      </w:r>
      <w:proofErr w:type="spellStart"/>
      <w:r w:rsidRPr="00AF3901">
        <w:rPr>
          <w:color w:val="auto"/>
          <w:sz w:val="26"/>
          <w:szCs w:val="26"/>
        </w:rPr>
        <w:t>Утаган</w:t>
      </w:r>
      <w:proofErr w:type="spellEnd"/>
      <w:r w:rsidRPr="00AF3901">
        <w:rPr>
          <w:color w:val="auto"/>
          <w:sz w:val="26"/>
          <w:szCs w:val="26"/>
        </w:rPr>
        <w:t xml:space="preserve">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proofErr w:type="spellStart"/>
      <w:r w:rsidRPr="00AF3901">
        <w:rPr>
          <w:color w:val="auto"/>
          <w:sz w:val="26"/>
          <w:szCs w:val="26"/>
        </w:rPr>
        <w:t>Тюменск</w:t>
      </w:r>
      <w:proofErr w:type="spellEnd"/>
      <w:r w:rsidRPr="00AF3901">
        <w:rPr>
          <w:color w:val="auto"/>
          <w:sz w:val="26"/>
          <w:szCs w:val="26"/>
        </w:rPr>
        <w:t xml:space="preserve">: находка у </w:t>
      </w:r>
      <w:proofErr w:type="spellStart"/>
      <w:r w:rsidRPr="00AF3901">
        <w:rPr>
          <w:color w:val="auto"/>
          <w:sz w:val="26"/>
          <w:szCs w:val="26"/>
        </w:rPr>
        <w:t>полуяновской</w:t>
      </w:r>
      <w:proofErr w:type="spellEnd"/>
      <w:r w:rsidRPr="00AF3901">
        <w:rPr>
          <w:color w:val="auto"/>
          <w:sz w:val="26"/>
          <w:szCs w:val="26"/>
        </w:rPr>
        <w:t xml:space="preserve"> деревни </w:t>
      </w:r>
      <w:proofErr w:type="spellStart"/>
      <w:r w:rsidRPr="00AF3901">
        <w:rPr>
          <w:color w:val="auto"/>
          <w:sz w:val="26"/>
          <w:szCs w:val="26"/>
        </w:rPr>
        <w:t>Байгара</w:t>
      </w:r>
      <w:proofErr w:type="spellEnd"/>
      <w:r w:rsidRPr="00AF3901">
        <w:rPr>
          <w:color w:val="auto"/>
          <w:sz w:val="26"/>
          <w:szCs w:val="26"/>
        </w:rPr>
        <w:t xml:space="preserve">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Челябинская область: </w:t>
      </w:r>
      <w:proofErr w:type="spellStart"/>
      <w:r w:rsidRPr="00AF3901">
        <w:rPr>
          <w:color w:val="auto"/>
          <w:sz w:val="26"/>
          <w:szCs w:val="26"/>
        </w:rPr>
        <w:t>Богдановская</w:t>
      </w:r>
      <w:proofErr w:type="spellEnd"/>
      <w:r w:rsidRPr="00AF3901">
        <w:rPr>
          <w:color w:val="auto"/>
          <w:sz w:val="26"/>
          <w:szCs w:val="26"/>
        </w:rPr>
        <w:t xml:space="preserve">, стоянка Троицкая на реке </w:t>
      </w:r>
      <w:proofErr w:type="spellStart"/>
      <w:r w:rsidRPr="00AF3901">
        <w:rPr>
          <w:color w:val="auto"/>
          <w:sz w:val="26"/>
          <w:szCs w:val="26"/>
        </w:rPr>
        <w:t>Уй</w:t>
      </w:r>
      <w:proofErr w:type="spellEnd"/>
      <w:r w:rsidRPr="00AF3901">
        <w:rPr>
          <w:color w:val="auto"/>
          <w:sz w:val="26"/>
          <w:szCs w:val="26"/>
        </w:rPr>
        <w:t xml:space="preserve">, </w:t>
      </w:r>
      <w:proofErr w:type="spellStart"/>
      <w:r w:rsidRPr="00AF3901">
        <w:rPr>
          <w:color w:val="auto"/>
          <w:sz w:val="26"/>
          <w:szCs w:val="26"/>
        </w:rPr>
        <w:t>синташтинские</w:t>
      </w:r>
      <w:proofErr w:type="spellEnd"/>
      <w:r w:rsidRPr="00AF3901">
        <w:rPr>
          <w:color w:val="auto"/>
          <w:sz w:val="26"/>
          <w:szCs w:val="26"/>
        </w:rPr>
        <w:t xml:space="preserve"> памятники </w:t>
      </w:r>
      <w:proofErr w:type="spellStart"/>
      <w:r w:rsidRPr="00AF3901">
        <w:rPr>
          <w:color w:val="auto"/>
          <w:sz w:val="26"/>
          <w:szCs w:val="26"/>
        </w:rPr>
        <w:t>Синташта</w:t>
      </w:r>
      <w:proofErr w:type="spellEnd"/>
      <w:r w:rsidRPr="00AF3901">
        <w:rPr>
          <w:color w:val="auto"/>
          <w:sz w:val="26"/>
          <w:szCs w:val="26"/>
        </w:rPr>
        <w:t xml:space="preserve"> и </w:t>
      </w:r>
      <w:proofErr w:type="spellStart"/>
      <w:r w:rsidRPr="00AF3901">
        <w:rPr>
          <w:color w:val="auto"/>
          <w:sz w:val="26"/>
          <w:szCs w:val="26"/>
        </w:rPr>
        <w:t>Аркаим</w:t>
      </w:r>
      <w:proofErr w:type="spellEnd"/>
      <w:r w:rsidRPr="00AF3901">
        <w:rPr>
          <w:color w:val="auto"/>
          <w:sz w:val="26"/>
          <w:szCs w:val="26"/>
        </w:rPr>
        <w:t xml:space="preserve">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Ханты-Мансийский автономный округ: палеолитическая стоянка </w:t>
      </w:r>
      <w:proofErr w:type="spellStart"/>
      <w:r w:rsidRPr="00AF3901">
        <w:rPr>
          <w:color w:val="auto"/>
          <w:sz w:val="26"/>
          <w:szCs w:val="26"/>
        </w:rPr>
        <w:t>Луговское</w:t>
      </w:r>
      <w:proofErr w:type="spellEnd"/>
      <w:r w:rsidRPr="00AF3901">
        <w:rPr>
          <w:color w:val="auto"/>
          <w:sz w:val="26"/>
          <w:szCs w:val="26"/>
        </w:rPr>
        <w:t xml:space="preserve">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Ненцы: </w:t>
      </w:r>
      <w:proofErr w:type="spellStart"/>
      <w:r w:rsidRPr="00AF3901">
        <w:rPr>
          <w:color w:val="auto"/>
          <w:sz w:val="26"/>
          <w:szCs w:val="26"/>
        </w:rPr>
        <w:t>Обдорский</w:t>
      </w:r>
      <w:proofErr w:type="spellEnd"/>
      <w:r w:rsidRPr="00AF3901">
        <w:rPr>
          <w:color w:val="auto"/>
          <w:sz w:val="26"/>
          <w:szCs w:val="26"/>
        </w:rPr>
        <w:t xml:space="preserve"> острог − ныне город Салехард.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К хозяйке Медных гор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Природные и рукотворные достопримечательности Уральского округа.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Урал − малая родина сказочников (Петр Ершов, Сергей Аксаков и Павел Бажов).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>Челябинская область: «Между Европой и Азией» − музеи, национальный парк «</w:t>
      </w:r>
      <w:proofErr w:type="spellStart"/>
      <w:r w:rsidRPr="00AF3901">
        <w:rPr>
          <w:color w:val="auto"/>
          <w:sz w:val="26"/>
          <w:szCs w:val="26"/>
        </w:rPr>
        <w:t>Таганай</w:t>
      </w:r>
      <w:proofErr w:type="spellEnd"/>
      <w:r w:rsidRPr="00AF3901">
        <w:rPr>
          <w:color w:val="auto"/>
          <w:sz w:val="26"/>
          <w:szCs w:val="26"/>
        </w:rPr>
        <w:t xml:space="preserve">».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Курганская область: </w:t>
      </w:r>
      <w:proofErr w:type="spellStart"/>
      <w:r w:rsidRPr="00AF3901">
        <w:rPr>
          <w:color w:val="auto"/>
          <w:sz w:val="26"/>
          <w:szCs w:val="26"/>
        </w:rPr>
        <w:t>Далматовский</w:t>
      </w:r>
      <w:proofErr w:type="spellEnd"/>
      <w:r w:rsidRPr="00AF3901">
        <w:rPr>
          <w:color w:val="auto"/>
          <w:sz w:val="26"/>
          <w:szCs w:val="26"/>
        </w:rPr>
        <w:t xml:space="preserve"> Успенский монастырь.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Тюменская область: Тобольский кремль.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Ханты-Мансийск: культурно-туристический комплекс </w:t>
      </w:r>
      <w:proofErr w:type="spellStart"/>
      <w:r w:rsidRPr="00AF3901">
        <w:rPr>
          <w:color w:val="auto"/>
          <w:sz w:val="26"/>
          <w:szCs w:val="26"/>
        </w:rPr>
        <w:t>Археопарк</w:t>
      </w:r>
      <w:proofErr w:type="spellEnd"/>
      <w:r w:rsidRPr="00AF3901">
        <w:rPr>
          <w:color w:val="auto"/>
          <w:sz w:val="26"/>
          <w:szCs w:val="26"/>
        </w:rPr>
        <w:t xml:space="preserve">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Екатеринбург: дом-музей Павла Бажова.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Свердловская область: Верхотурский музей-заповедник, Невьянская башня, Свято-Троицкий собор, Храм-на-крови (место, где был убит последний российский император) и памятник Царской семье, Свято-Николаевский мужской монастырь, село Нижняя Синячиха - музей-заповедник древнего зодчества под открытым небом, буддийский монастырь </w:t>
      </w:r>
      <w:proofErr w:type="spellStart"/>
      <w:r w:rsidRPr="00AF3901">
        <w:rPr>
          <w:color w:val="auto"/>
          <w:sz w:val="26"/>
          <w:szCs w:val="26"/>
        </w:rPr>
        <w:t>Шад</w:t>
      </w:r>
      <w:proofErr w:type="spellEnd"/>
      <w:r w:rsidRPr="00AF3901">
        <w:rPr>
          <w:color w:val="auto"/>
          <w:sz w:val="26"/>
          <w:szCs w:val="26"/>
        </w:rPr>
        <w:t xml:space="preserve"> </w:t>
      </w:r>
      <w:proofErr w:type="spellStart"/>
      <w:r w:rsidRPr="00AF3901">
        <w:rPr>
          <w:color w:val="auto"/>
          <w:sz w:val="26"/>
          <w:szCs w:val="26"/>
        </w:rPr>
        <w:t>Тчуп</w:t>
      </w:r>
      <w:proofErr w:type="spellEnd"/>
      <w:r w:rsidRPr="00AF3901">
        <w:rPr>
          <w:color w:val="auto"/>
          <w:sz w:val="26"/>
          <w:szCs w:val="26"/>
        </w:rPr>
        <w:t xml:space="preserve"> </w:t>
      </w:r>
      <w:proofErr w:type="spellStart"/>
      <w:r w:rsidRPr="00AF3901">
        <w:rPr>
          <w:color w:val="auto"/>
          <w:sz w:val="26"/>
          <w:szCs w:val="26"/>
        </w:rPr>
        <w:t>Линг</w:t>
      </w:r>
      <w:proofErr w:type="spellEnd"/>
      <w:r w:rsidRPr="00AF3901">
        <w:rPr>
          <w:color w:val="auto"/>
          <w:sz w:val="26"/>
          <w:szCs w:val="26"/>
        </w:rPr>
        <w:t xml:space="preserve">, где в уединении живут монахи.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Традиции и обычаи крестьян Зауралья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Влияние русского Севера на систему семейных обычаев. Декоративное оформление предметов. Виды женского рукоделия, свадебное убранство, Полотенца и филейные скатерти, </w:t>
      </w:r>
      <w:proofErr w:type="spellStart"/>
      <w:r w:rsidRPr="00AF3901">
        <w:rPr>
          <w:color w:val="auto"/>
          <w:sz w:val="26"/>
          <w:szCs w:val="26"/>
        </w:rPr>
        <w:t>портяны</w:t>
      </w:r>
      <w:proofErr w:type="spellEnd"/>
      <w:r w:rsidRPr="00AF3901">
        <w:rPr>
          <w:color w:val="auto"/>
          <w:sz w:val="26"/>
          <w:szCs w:val="26"/>
        </w:rPr>
        <w:t xml:space="preserve"> в подарок «украдкой», «гарусные» валенки.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Хозяева рек, тайги и тундры: народы ханты и манси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Ханты и манси. Многообразие природных условий на территории округа и его влияние на образ жизни. Чередования сезонных занятий.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proofErr w:type="spellStart"/>
      <w:r w:rsidRPr="00AF3901">
        <w:rPr>
          <w:color w:val="auto"/>
          <w:sz w:val="26"/>
          <w:szCs w:val="26"/>
        </w:rPr>
        <w:lastRenderedPageBreak/>
        <w:t>Мировозрение</w:t>
      </w:r>
      <w:proofErr w:type="spellEnd"/>
      <w:r w:rsidRPr="00AF3901">
        <w:rPr>
          <w:color w:val="auto"/>
          <w:sz w:val="26"/>
          <w:szCs w:val="26"/>
        </w:rPr>
        <w:t xml:space="preserve"> народов ханты и манси. Промысловый культ, культ предков, медведя, почитанием сверхъестественных сил природы, одухотворением её. Святилища. Три мира жизни – верхней, средний и нижний. Традиционный костюм. Обычаи и праздники: обычаи, связанные с отношением к природе, Вороний день, Медвежий праздник, праздником оленеводов, шаманские камлания, свадебные обряды.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Особенности традиционного жилища народов Севера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Традиционное жилище – чум. Форма жилища. Правила установки. Варианты чума в зависимости от времени года, назначения, особенностей конструкции. Главные элементы: печь − очаг, дверной вход, центральный внутренний шест.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Эстетические традиции народных промыслов жителей Уральского округа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Многовековая история народных промыслов на Урале. </w:t>
      </w:r>
      <w:proofErr w:type="spellStart"/>
      <w:r w:rsidRPr="00AF3901">
        <w:rPr>
          <w:color w:val="auto"/>
          <w:sz w:val="26"/>
          <w:szCs w:val="26"/>
        </w:rPr>
        <w:t>Каслинское</w:t>
      </w:r>
      <w:proofErr w:type="spellEnd"/>
      <w:r w:rsidRPr="00AF3901">
        <w:rPr>
          <w:color w:val="auto"/>
          <w:sz w:val="26"/>
          <w:szCs w:val="26"/>
        </w:rPr>
        <w:t xml:space="preserve"> литьё, искусство Златоустовской гравюры, резьба по камню, «бурачный» промысел, изделия из малахита, литьё самоваров, ювелирное искусство, лаковая роспись по металлу, текстильные изделия мастериц, уральские сундуки, прялки.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Фестиваль ремесел «Живые традиции»: роспись на камнях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Творческая мастерская. Роспись камня как вид искусства. Выбор материалов и инструментов. Грунтовка поверхности камня. Процесс росписи от анализа формы до воплощения творческого замысла. Нанесение силуэтов животных, людей или мотивов северного орнамента на фон камня. </w:t>
      </w:r>
    </w:p>
    <w:p w:rsidR="00002AD8" w:rsidRPr="00AF3901" w:rsidRDefault="003B1BC3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color w:val="auto"/>
          <w:sz w:val="26"/>
          <w:szCs w:val="26"/>
        </w:rPr>
        <w:t>Раздел 2</w:t>
      </w:r>
      <w:r w:rsidR="00002AD8" w:rsidRPr="00AF3901">
        <w:rPr>
          <w:b/>
          <w:bCs/>
          <w:color w:val="auto"/>
          <w:sz w:val="26"/>
          <w:szCs w:val="26"/>
        </w:rPr>
        <w:t>. Путешествие по Дальневосточному Федеральному округу (14 ч.)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Здесь встречаются север и юг. Знакомьтесь, Дальневосточный Федеральный округ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Дальневосточный федеральный округ − край контрастов, край разнообразной и поразительно богатой природы. Коренное население Дальнего Востока и Якутии. Еврейская автономная область. Национальная культура и обычаи. Этнографические музеи, мастерские народных художественных промыслов.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Хабаровский край и Амурская область - уникальные и неповторимые места России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Хабаровский край – часть большой территории России. Ерофей Павлович Хабаров − первый русский землепроходец. Культ медведя и медвежьи праздники у народов Приамурья. Казачество </w:t>
      </w:r>
      <w:r w:rsidRPr="00AF3901">
        <w:rPr>
          <w:iCs/>
          <w:color w:val="auto"/>
          <w:sz w:val="26"/>
          <w:szCs w:val="26"/>
        </w:rPr>
        <w:t xml:space="preserve">– </w:t>
      </w:r>
      <w:r w:rsidRPr="00AF3901">
        <w:rPr>
          <w:color w:val="auto"/>
          <w:sz w:val="26"/>
          <w:szCs w:val="26"/>
        </w:rPr>
        <w:t xml:space="preserve">особое военное сословие в царской России. Воссоединение с Россией. Хозяйственное освоение края. Основы бытового уклада: жилище, одежда, пища. Религиозные верования. Народное творчество дальневосточных казаков.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Культура и быт чукотского и якутского народов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Основное жилище: балаган, шатер-яранга, чум. Традиционная одежда. Основная пища. Верования и обряды. Наборы священных предметов: связка амулетов, бубен, прибор для добывания огня. Традиционные музыкальные инструменты. Шаманизм и семейно-родовой культ.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Мифы, исторические предания, сказки народов Дальневосточного Федерального округа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Представление о мире в якутских сказаниях: «Перелет птиц», «Как ветер к великой горе ходил». Чукотские мифы: «Образование пролива», «Шаман </w:t>
      </w:r>
      <w:proofErr w:type="spellStart"/>
      <w:r w:rsidRPr="00AF3901">
        <w:rPr>
          <w:color w:val="auto"/>
          <w:sz w:val="26"/>
          <w:szCs w:val="26"/>
        </w:rPr>
        <w:t>Тыкывак</w:t>
      </w:r>
      <w:proofErr w:type="spellEnd"/>
      <w:r w:rsidRPr="00AF3901">
        <w:rPr>
          <w:color w:val="auto"/>
          <w:sz w:val="26"/>
          <w:szCs w:val="26"/>
        </w:rPr>
        <w:t xml:space="preserve">».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Праздники народов Дальневосточного Федерального округа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Особенность жизненного уклада, традиции, ритуальные праздники. </w:t>
      </w:r>
      <w:proofErr w:type="spellStart"/>
      <w:r w:rsidRPr="00AF3901">
        <w:rPr>
          <w:color w:val="auto"/>
          <w:sz w:val="26"/>
          <w:szCs w:val="26"/>
        </w:rPr>
        <w:t>Культово</w:t>
      </w:r>
      <w:proofErr w:type="spellEnd"/>
      <w:r w:rsidRPr="00AF3901">
        <w:rPr>
          <w:color w:val="auto"/>
          <w:sz w:val="26"/>
          <w:szCs w:val="26"/>
        </w:rPr>
        <w:t xml:space="preserve"> − магическая основа праздников: дни зимнего солнцестояния, праздник рождения </w:t>
      </w:r>
      <w:r w:rsidRPr="00AF3901">
        <w:rPr>
          <w:color w:val="auto"/>
          <w:sz w:val="26"/>
          <w:szCs w:val="26"/>
        </w:rPr>
        <w:lastRenderedPageBreak/>
        <w:t xml:space="preserve">телят, праздник "молодого оленя", день быка, обряд Благодарения, Праздник кита, Праздник моржа.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Эстетические традиции народных промыслов жителей Дальневосточного Федерального округов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Народные промыслы: косторезный промысел Республики Саха (Якутия), изготовлению деревянных скульптур, ковроткачество, изготовление этнической одежды, национальной игрушки, плетение из природных материалов. Промыслы по художественной обработке меха и кожи. Камчатское и Артемовское ковровое производство (Приморский край), объемная и рельефная резьба по камню, вышивка бисером, вышивка волосом.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Фестиваль ремесел «Живые традиции»: амулеты и игрушки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Творческая мастерская. Изготовление амулетов из кожсырья и меха как вид искусства. Выбор материалов и инструментов. (Кукла для вызывания ветра). </w:t>
      </w:r>
    </w:p>
    <w:p w:rsidR="00002AD8" w:rsidRPr="00AF3901" w:rsidRDefault="003B1BC3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color w:val="auto"/>
          <w:sz w:val="26"/>
          <w:szCs w:val="26"/>
        </w:rPr>
        <w:t>Раздел 3</w:t>
      </w:r>
      <w:r w:rsidR="00002AD8" w:rsidRPr="00AF3901">
        <w:rPr>
          <w:b/>
          <w:bCs/>
          <w:color w:val="auto"/>
          <w:sz w:val="26"/>
          <w:szCs w:val="26"/>
        </w:rPr>
        <w:t>. Путешествие по Северо-З</w:t>
      </w:r>
      <w:r w:rsidR="000174A7">
        <w:rPr>
          <w:b/>
          <w:bCs/>
          <w:color w:val="auto"/>
          <w:sz w:val="26"/>
          <w:szCs w:val="26"/>
        </w:rPr>
        <w:t>ападному федеральному округу (18</w:t>
      </w:r>
      <w:r w:rsidR="00002AD8" w:rsidRPr="00AF3901">
        <w:rPr>
          <w:b/>
          <w:bCs/>
          <w:color w:val="auto"/>
          <w:sz w:val="26"/>
          <w:szCs w:val="26"/>
        </w:rPr>
        <w:t xml:space="preserve"> ч.)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В земле наша правда, в земле наши корни. Величие Русского Севера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proofErr w:type="spellStart"/>
      <w:r w:rsidRPr="00AF3901">
        <w:rPr>
          <w:color w:val="auto"/>
          <w:sz w:val="26"/>
          <w:szCs w:val="26"/>
        </w:rPr>
        <w:t>Внутрирегиональные</w:t>
      </w:r>
      <w:proofErr w:type="spellEnd"/>
      <w:r w:rsidRPr="00AF3901">
        <w:rPr>
          <w:color w:val="auto"/>
          <w:sz w:val="26"/>
          <w:szCs w:val="26"/>
        </w:rPr>
        <w:t xml:space="preserve"> различия Северо-Западного федерального округа. Многонациональность населения. Неповторимая прелесть разнообразной природы Русского Севера. Историко-культурные и природные комплексы.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Туристический маршрут «Серебряное кольцо России»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Уникальные памятники истории и архитектуры древнерусских городов на северо-западе Российской Федерации. Серебряное кольцо России − конструкция из лучей-дорог, которые ведут в Санкт-Петербург. Уникальность и общие черты древних городов.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Монастыри и церковные святыни Северо-Западного федерального округа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Материальное и нематериальное культурное наследие коренных народов региона – русского, финно-угорских и самодийских: − место религиозного служения, и культурные и образовательные центры: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Республика Карелия: Валаамский </w:t>
      </w:r>
      <w:proofErr w:type="spellStart"/>
      <w:r w:rsidRPr="00AF3901">
        <w:rPr>
          <w:color w:val="auto"/>
          <w:sz w:val="26"/>
          <w:szCs w:val="26"/>
        </w:rPr>
        <w:t>Спасо</w:t>
      </w:r>
      <w:proofErr w:type="spellEnd"/>
      <w:r w:rsidRPr="00AF3901">
        <w:rPr>
          <w:color w:val="auto"/>
          <w:sz w:val="26"/>
          <w:szCs w:val="26"/>
        </w:rPr>
        <w:t xml:space="preserve">-Преображенский мужской монастырь, музей-заповедник «Кижи», Валаамский монастырь.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Республики Коми: </w:t>
      </w:r>
      <w:proofErr w:type="spellStart"/>
      <w:r w:rsidRPr="00AF3901">
        <w:rPr>
          <w:color w:val="auto"/>
          <w:sz w:val="26"/>
          <w:szCs w:val="26"/>
        </w:rPr>
        <w:t>Стефановский</w:t>
      </w:r>
      <w:proofErr w:type="spellEnd"/>
      <w:r w:rsidRPr="00AF3901">
        <w:rPr>
          <w:color w:val="auto"/>
          <w:sz w:val="26"/>
          <w:szCs w:val="26"/>
        </w:rPr>
        <w:t xml:space="preserve"> собор.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Архангельская область: Кафедральный собор Илии Пророка (Архангельск), Соловецкий Преображенский монастырь,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Вологодская область: Кирилло-Белозерский монастырь, Михайло-Архангельский собор (Великий Устюг), Воскресенский собор и Собор Рождества Пресвятой Богородицы.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Мурманская область: Церковь Успения в селе Варзуга, Свято-Никольский собор (Мурманск)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Новгородская область: Новгородский кремль (Детинец) и Софийский Собор (Новгород).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Псковская область: Псковский Кром.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Ненецкий автономный округ: Церковь Благовещения в селе </w:t>
      </w:r>
      <w:proofErr w:type="spellStart"/>
      <w:r w:rsidRPr="00AF3901">
        <w:rPr>
          <w:color w:val="auto"/>
          <w:sz w:val="26"/>
          <w:szCs w:val="26"/>
        </w:rPr>
        <w:t>Несь</w:t>
      </w:r>
      <w:proofErr w:type="spellEnd"/>
      <w:r w:rsidRPr="00AF3901">
        <w:rPr>
          <w:color w:val="auto"/>
          <w:sz w:val="26"/>
          <w:szCs w:val="26"/>
        </w:rPr>
        <w:t xml:space="preserve">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Дивный, холодный город Санкт-Петербург. «Северная Венеция»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Уникальность архитектурного облика города. Дворцово-парковые ансамбли Петербурга и пригородов. Многочисленные историко-архитектурные памятники старины Санкт-Петербурга. Торжественная, строгая и лиричная красота достопримечательностей «Северной Венеции».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Архитектурный ансамбль Дворцовой площади, величественный Воскресенский Новодевичий монастырь, Александро-Невская лавра, Петропавловская крепость, </w:t>
      </w:r>
      <w:r w:rsidRPr="00AF3901">
        <w:rPr>
          <w:color w:val="auto"/>
          <w:sz w:val="26"/>
          <w:szCs w:val="26"/>
        </w:rPr>
        <w:lastRenderedPageBreak/>
        <w:t xml:space="preserve">Исаакиевский и Казанский соборы. Музейный театральный, литературный Петербург.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Семейные обряды и верования карел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Особенности уклада карельских семей в прошлом. Нравственные правила жизни, передававшиеся из поколения в поколение: труд, уважительное отношение к родителям, старшим, к людям другой национальности, любовь к родному дому, родной земле. Важнейшие особенности большой семьи - совместное владение имуществом и коллективное участие в хозяйственно-бытовых делах. Обряды, верования. Приметы и запреты (строительство дома, охота, рыболовство, животноводство и земледелие, домашние ремесла). Элементы православной обрядности в структуре свадебного, родильного и погребально-поминального ритуалов.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Эстетические традиции народных промыслов жителей северо-западного района: плетение кружев и вышивка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Особенности народного узорного ткачества, набойки и художественной росписи тканей, кружевоплетения, художественных изделий из кожи и меха Изящество плетения кружев и вышивки жителей северо-западного района. Особые функции орнамента на одежде. Различия орнамента и </w:t>
      </w:r>
      <w:proofErr w:type="gramStart"/>
      <w:r w:rsidRPr="00AF3901">
        <w:rPr>
          <w:color w:val="auto"/>
          <w:sz w:val="26"/>
          <w:szCs w:val="26"/>
        </w:rPr>
        <w:t>узоров вышивки</w:t>
      </w:r>
      <w:proofErr w:type="gramEnd"/>
      <w:r w:rsidRPr="00AF3901">
        <w:rPr>
          <w:color w:val="auto"/>
          <w:sz w:val="26"/>
          <w:szCs w:val="26"/>
        </w:rPr>
        <w:t xml:space="preserve"> и тканей в отдельных частях северо-западного района (на севере − геометрические формы, а на юге − более причудливые, схожие с растительными).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Центры православной духовности и народной традиционной культуры: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>Республика Карелия − художественные изделия с вышивкой (</w:t>
      </w:r>
      <w:proofErr w:type="spellStart"/>
      <w:r w:rsidRPr="00AF3901">
        <w:rPr>
          <w:color w:val="auto"/>
          <w:sz w:val="26"/>
          <w:szCs w:val="26"/>
        </w:rPr>
        <w:t>крестецкая</w:t>
      </w:r>
      <w:proofErr w:type="spellEnd"/>
      <w:r w:rsidRPr="00AF3901">
        <w:rPr>
          <w:color w:val="auto"/>
          <w:sz w:val="26"/>
          <w:szCs w:val="26"/>
        </w:rPr>
        <w:t xml:space="preserve"> «белая строчка»: постельное и столовое белье, женская одежда и декоративные изделия для интерьера), прядение, народные куклы.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Республика Коми − валяная игрушка, художественные изделия из кожи и меха.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Архангельская область – художественная роспись платков, прядение, валяная игрушка, куклы-скрутки.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Вологодская область – кружевоплетение, художественных изделий с вышивкой, набойка, народное узорное ткачество (Череповец).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Ленинградская область – кружевоплетение.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Мурманская область − валяная игрушка, куклы-скрутки.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Новгородская область − художественные изделия с вышивкой.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Ненецкий АО – прядение, художественные изделия из кожи и меха.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Эстетические традиции народных промыслов жителей северо-западного района: чернение, гончарное искусство, искусство резьбы и росписи по дереву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Художественные изделия из бересты и плетённые художественные изделия, художественную обработку дерева резьбой, росписью и инкрустацией.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Центры православной духовности и народной традиционной культуры: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Республика Карелия – художественная обработка камня (Медвежьегорск), художественные изделия из бересты (Олонец).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>Республика Коми – художественные изделия из глины и керамики (</w:t>
      </w:r>
      <w:proofErr w:type="spellStart"/>
      <w:r w:rsidRPr="00AF3901">
        <w:rPr>
          <w:color w:val="auto"/>
          <w:sz w:val="26"/>
          <w:szCs w:val="26"/>
        </w:rPr>
        <w:t>Выльгорт</w:t>
      </w:r>
      <w:proofErr w:type="spellEnd"/>
      <w:r w:rsidRPr="00AF3901">
        <w:rPr>
          <w:color w:val="auto"/>
          <w:sz w:val="26"/>
          <w:szCs w:val="26"/>
        </w:rPr>
        <w:t>), художественные изделия из кожи и меха (Инта), художественные изделия из бересты (</w:t>
      </w:r>
      <w:proofErr w:type="spellStart"/>
      <w:r w:rsidRPr="00AF3901">
        <w:rPr>
          <w:color w:val="auto"/>
          <w:sz w:val="26"/>
          <w:szCs w:val="26"/>
        </w:rPr>
        <w:t>Пажга</w:t>
      </w:r>
      <w:proofErr w:type="spellEnd"/>
      <w:r w:rsidRPr="00AF3901">
        <w:rPr>
          <w:color w:val="auto"/>
          <w:sz w:val="26"/>
          <w:szCs w:val="26"/>
        </w:rPr>
        <w:t xml:space="preserve">), художественная обработка дерева, бересты и капа, камня, кожи и меха (Сыктывкар), художественная обработка дерева резьбой, инкрустацией, декоративной росписью и выжиганием (Ухта).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Архангельская область - художественная резьба по кости и дереву; художественная обработка камня, глиняная игрушка; художественные изделия из глины </w:t>
      </w:r>
      <w:r w:rsidRPr="00AF3901">
        <w:rPr>
          <w:color w:val="auto"/>
          <w:sz w:val="26"/>
          <w:szCs w:val="26"/>
        </w:rPr>
        <w:lastRenderedPageBreak/>
        <w:t>(Каргополь, Вельск), художественная обработка металла (</w:t>
      </w:r>
      <w:proofErr w:type="spellStart"/>
      <w:r w:rsidRPr="00AF3901">
        <w:rPr>
          <w:color w:val="auto"/>
          <w:sz w:val="26"/>
          <w:szCs w:val="26"/>
        </w:rPr>
        <w:t>Кижма</w:t>
      </w:r>
      <w:proofErr w:type="spellEnd"/>
      <w:r w:rsidRPr="00AF3901">
        <w:rPr>
          <w:color w:val="auto"/>
          <w:sz w:val="26"/>
          <w:szCs w:val="26"/>
        </w:rPr>
        <w:t>), художественная резьба по кости (</w:t>
      </w:r>
      <w:proofErr w:type="spellStart"/>
      <w:r w:rsidRPr="00AF3901">
        <w:rPr>
          <w:color w:val="auto"/>
          <w:sz w:val="26"/>
          <w:szCs w:val="26"/>
        </w:rPr>
        <w:t>Ломоносово</w:t>
      </w:r>
      <w:proofErr w:type="spellEnd"/>
      <w:r w:rsidRPr="00AF3901">
        <w:rPr>
          <w:color w:val="auto"/>
          <w:sz w:val="26"/>
          <w:szCs w:val="26"/>
        </w:rPr>
        <w:t xml:space="preserve">), Мезень (поморские </w:t>
      </w:r>
      <w:proofErr w:type="spellStart"/>
      <w:r w:rsidRPr="00AF3901">
        <w:rPr>
          <w:color w:val="auto"/>
          <w:sz w:val="26"/>
          <w:szCs w:val="26"/>
        </w:rPr>
        <w:t>козули</w:t>
      </w:r>
      <w:proofErr w:type="spellEnd"/>
      <w:r w:rsidRPr="00AF3901">
        <w:rPr>
          <w:color w:val="auto"/>
          <w:sz w:val="26"/>
          <w:szCs w:val="26"/>
        </w:rPr>
        <w:t xml:space="preserve">).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Псковская область − гончары ваяют изделия из местных красных глин и творят сувениры из дерева.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Великий Устюг − великоустюжское чернение по серебру (портсигары, подстаканники украшенные рисунками, тщательно выполненными чернью).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Искусство русских поморов − искусством резьбы и росписи по дереву (расписные иконы, литые иконы и кресты, церковная утварь). Птица счастья («Поморский голубок») − символ семейного счастья и благополучия. Сакральное назначение голубя, связанное с образом Святого духа.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Фестиваль ремесел «Живые традиции»: Вепсская кукла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Творческая мастерская. Изготовление текстильной народной </w:t>
      </w:r>
      <w:proofErr w:type="spellStart"/>
      <w:r w:rsidRPr="00AF3901">
        <w:rPr>
          <w:color w:val="auto"/>
          <w:sz w:val="26"/>
          <w:szCs w:val="26"/>
        </w:rPr>
        <w:t>Вепской</w:t>
      </w:r>
      <w:proofErr w:type="spellEnd"/>
      <w:r w:rsidRPr="00AF3901">
        <w:rPr>
          <w:color w:val="auto"/>
          <w:sz w:val="26"/>
          <w:szCs w:val="26"/>
        </w:rPr>
        <w:t xml:space="preserve"> куклы как вид искусства. Кукла − материальный защитник от любых напастей. Образ женского плодородия и зрелости. </w:t>
      </w:r>
      <w:proofErr w:type="spellStart"/>
      <w:r w:rsidRPr="00AF3901">
        <w:rPr>
          <w:color w:val="auto"/>
          <w:sz w:val="26"/>
          <w:szCs w:val="26"/>
        </w:rPr>
        <w:t>Обережные</w:t>
      </w:r>
      <w:proofErr w:type="spellEnd"/>
      <w:r w:rsidRPr="00AF3901">
        <w:rPr>
          <w:color w:val="auto"/>
          <w:sz w:val="26"/>
          <w:szCs w:val="26"/>
        </w:rPr>
        <w:t xml:space="preserve"> секреты куклы. Выбор материалов и инструментов.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Праздник весеннего равноденствия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Фольклорные традиции праздника: песни, духовные стихи и былины, игры.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Весеннее равноденствие – астрономическое начало нового времени года. Особенности «языческой» и «шаманской» праздника. Сходство и различие в проведении праздничных обрядов жителей северо-западного района: встреча первых лучей весеннего солнца, разжигание большого магического костра, звуки варгана, барабанов, шаманского бубна, горловое пение, древний обряд «кормления духов через огонь». Встреча весны с плясками, с песнями, как начало Нового года. </w:t>
      </w:r>
    </w:p>
    <w:p w:rsidR="00002AD8" w:rsidRPr="00AF3901" w:rsidRDefault="003B1BC3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color w:val="auto"/>
          <w:sz w:val="26"/>
          <w:szCs w:val="26"/>
        </w:rPr>
        <w:t>Раздел 4</w:t>
      </w:r>
      <w:r w:rsidR="00002AD8" w:rsidRPr="00AF3901">
        <w:rPr>
          <w:b/>
          <w:bCs/>
          <w:color w:val="auto"/>
          <w:sz w:val="26"/>
          <w:szCs w:val="26"/>
        </w:rPr>
        <w:t>. Путешествие по С</w:t>
      </w:r>
      <w:r w:rsidR="000174A7">
        <w:rPr>
          <w:b/>
          <w:bCs/>
          <w:color w:val="auto"/>
          <w:sz w:val="26"/>
          <w:szCs w:val="26"/>
        </w:rPr>
        <w:t>ибирскому Федеральному округу (17</w:t>
      </w:r>
      <w:r w:rsidR="00002AD8" w:rsidRPr="00AF3901">
        <w:rPr>
          <w:b/>
          <w:bCs/>
          <w:color w:val="auto"/>
          <w:sz w:val="26"/>
          <w:szCs w:val="26"/>
        </w:rPr>
        <w:t xml:space="preserve"> ч.)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Сердце России - Сибирский Федеральный округ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Историческая справка. Формирование народов Сибири. Хозяйство и общественный строй народов Сибири. Природоохранное, научно-исследовательское и эколого-просветительское значение природных заповедников и национальных парков Сибирского федерального округа. Отличие понятий: Заповедник, Национальный парк, заказник. Культовые места, буддистские святыни бурятов.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Республика Алтай: Катунский биосферный заповедник, </w:t>
      </w:r>
      <w:proofErr w:type="spellStart"/>
      <w:r w:rsidRPr="00AF3901">
        <w:rPr>
          <w:color w:val="auto"/>
          <w:sz w:val="26"/>
          <w:szCs w:val="26"/>
        </w:rPr>
        <w:t>Тигирекский</w:t>
      </w:r>
      <w:proofErr w:type="spellEnd"/>
      <w:r w:rsidRPr="00AF3901">
        <w:rPr>
          <w:color w:val="auto"/>
          <w:sz w:val="26"/>
          <w:szCs w:val="26"/>
        </w:rPr>
        <w:t xml:space="preserve"> и Алтайский государственный заповедники;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Республика Бурятия: </w:t>
      </w:r>
      <w:proofErr w:type="spellStart"/>
      <w:r w:rsidRPr="00AF3901">
        <w:rPr>
          <w:color w:val="auto"/>
          <w:sz w:val="26"/>
          <w:szCs w:val="26"/>
        </w:rPr>
        <w:t>Тункинский</w:t>
      </w:r>
      <w:proofErr w:type="spellEnd"/>
      <w:r w:rsidRPr="00AF3901">
        <w:rPr>
          <w:color w:val="auto"/>
          <w:sz w:val="26"/>
          <w:szCs w:val="26"/>
        </w:rPr>
        <w:t xml:space="preserve"> Национальный парк, </w:t>
      </w:r>
      <w:proofErr w:type="spellStart"/>
      <w:r w:rsidRPr="00AF3901">
        <w:rPr>
          <w:color w:val="auto"/>
          <w:sz w:val="26"/>
          <w:szCs w:val="26"/>
        </w:rPr>
        <w:t>Джергинский</w:t>
      </w:r>
      <w:proofErr w:type="spellEnd"/>
      <w:r w:rsidRPr="00AF3901">
        <w:rPr>
          <w:color w:val="auto"/>
          <w:sz w:val="26"/>
          <w:szCs w:val="26"/>
        </w:rPr>
        <w:t xml:space="preserve">, </w:t>
      </w:r>
      <w:proofErr w:type="spellStart"/>
      <w:r w:rsidRPr="00AF3901">
        <w:rPr>
          <w:color w:val="auto"/>
          <w:sz w:val="26"/>
          <w:szCs w:val="26"/>
        </w:rPr>
        <w:t>Баргузинский</w:t>
      </w:r>
      <w:proofErr w:type="spellEnd"/>
      <w:r w:rsidRPr="00AF3901">
        <w:rPr>
          <w:color w:val="auto"/>
          <w:sz w:val="26"/>
          <w:szCs w:val="26"/>
        </w:rPr>
        <w:t xml:space="preserve"> и Байкальский заповедники;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Республика Тыва: </w:t>
      </w:r>
      <w:proofErr w:type="spellStart"/>
      <w:r w:rsidRPr="00AF3901">
        <w:rPr>
          <w:color w:val="auto"/>
          <w:sz w:val="26"/>
          <w:szCs w:val="26"/>
        </w:rPr>
        <w:t>Азас</w:t>
      </w:r>
      <w:proofErr w:type="spellEnd"/>
      <w:r w:rsidRPr="00AF3901">
        <w:rPr>
          <w:color w:val="auto"/>
          <w:sz w:val="26"/>
          <w:szCs w:val="26"/>
        </w:rPr>
        <w:t xml:space="preserve"> Заповедник, </w:t>
      </w:r>
      <w:proofErr w:type="spellStart"/>
      <w:r w:rsidRPr="00AF3901">
        <w:rPr>
          <w:color w:val="auto"/>
          <w:sz w:val="26"/>
          <w:szCs w:val="26"/>
        </w:rPr>
        <w:t>Убсунурская</w:t>
      </w:r>
      <w:proofErr w:type="spellEnd"/>
      <w:r w:rsidRPr="00AF3901">
        <w:rPr>
          <w:color w:val="auto"/>
          <w:sz w:val="26"/>
          <w:szCs w:val="26"/>
        </w:rPr>
        <w:t xml:space="preserve"> Котловина Заповедник.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Республика Хакасия: Хакасский Заповедник.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Иркутская область: Байкало-Ленский и </w:t>
      </w:r>
      <w:proofErr w:type="spellStart"/>
      <w:r w:rsidRPr="00AF3901">
        <w:rPr>
          <w:color w:val="auto"/>
          <w:sz w:val="26"/>
          <w:szCs w:val="26"/>
        </w:rPr>
        <w:t>Витимский</w:t>
      </w:r>
      <w:proofErr w:type="spellEnd"/>
      <w:r w:rsidRPr="00AF3901">
        <w:rPr>
          <w:color w:val="auto"/>
          <w:sz w:val="26"/>
          <w:szCs w:val="26"/>
        </w:rPr>
        <w:t xml:space="preserve"> заповедники.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Читинская область: Забайкальский национальный парк, </w:t>
      </w:r>
      <w:proofErr w:type="spellStart"/>
      <w:r w:rsidRPr="00AF3901">
        <w:rPr>
          <w:color w:val="auto"/>
          <w:sz w:val="26"/>
          <w:szCs w:val="26"/>
        </w:rPr>
        <w:t>Даурский</w:t>
      </w:r>
      <w:proofErr w:type="spellEnd"/>
      <w:r w:rsidRPr="00AF3901">
        <w:rPr>
          <w:color w:val="auto"/>
          <w:sz w:val="26"/>
          <w:szCs w:val="26"/>
        </w:rPr>
        <w:t xml:space="preserve"> Заповедник.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>Красноярский край: Саяно-Шушенский Заповедник, Большой Арктический заповедник, природный заповедник «Столбы», Национальный парк «</w:t>
      </w:r>
      <w:proofErr w:type="spellStart"/>
      <w:r w:rsidRPr="00AF3901">
        <w:rPr>
          <w:color w:val="auto"/>
          <w:sz w:val="26"/>
          <w:szCs w:val="26"/>
        </w:rPr>
        <w:t>Шушенский</w:t>
      </w:r>
      <w:proofErr w:type="spellEnd"/>
      <w:r w:rsidRPr="00AF3901">
        <w:rPr>
          <w:color w:val="auto"/>
          <w:sz w:val="26"/>
          <w:szCs w:val="26"/>
        </w:rPr>
        <w:t xml:space="preserve"> бор».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Кемеровская область: </w:t>
      </w:r>
      <w:proofErr w:type="spellStart"/>
      <w:r w:rsidRPr="00AF3901">
        <w:rPr>
          <w:color w:val="auto"/>
          <w:sz w:val="26"/>
          <w:szCs w:val="26"/>
        </w:rPr>
        <w:t>Шорский</w:t>
      </w:r>
      <w:proofErr w:type="spellEnd"/>
      <w:r w:rsidRPr="00AF3901">
        <w:rPr>
          <w:color w:val="auto"/>
          <w:sz w:val="26"/>
          <w:szCs w:val="26"/>
        </w:rPr>
        <w:t xml:space="preserve"> Национальный парк, заповедник Кузнецкий Алатау.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Читинская область: </w:t>
      </w:r>
      <w:proofErr w:type="spellStart"/>
      <w:r w:rsidRPr="00AF3901">
        <w:rPr>
          <w:color w:val="auto"/>
          <w:sz w:val="26"/>
          <w:szCs w:val="26"/>
        </w:rPr>
        <w:t>Сохондинский</w:t>
      </w:r>
      <w:proofErr w:type="spellEnd"/>
      <w:r w:rsidRPr="00AF3901">
        <w:rPr>
          <w:color w:val="auto"/>
          <w:sz w:val="26"/>
          <w:szCs w:val="26"/>
        </w:rPr>
        <w:t xml:space="preserve"> заповедник.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По следам загадочных петроглифов </w:t>
      </w:r>
      <w:r w:rsidRPr="00AF3901">
        <w:rPr>
          <w:color w:val="auto"/>
          <w:sz w:val="26"/>
          <w:szCs w:val="26"/>
        </w:rPr>
        <w:t xml:space="preserve">Сибирские наскальные рисунки (петроглифы). Устойчивая связь древних памятников с живыми фольклорными традициями, шаманской идеологией бурятских племен. Памятники наскального искусства – взгляд в прошлое.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lastRenderedPageBreak/>
        <w:t xml:space="preserve">Живая частица ушедших времен: экскурсии по музеям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Этнографические коллекции коренных народов Сибири. Краеведческий музей имени М. Б. Шатилова − крупнейший музей на территории Томской области. Омский государственный историко-краеведческий музей − один из старейших музеев Сибири и России. Новосибирский государственный краеведческий музей.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Загадочная Тува. История края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Почитание родового, семейного очага, почитание и освящение кустарников и деревьев, духов - хозяев отдельных природных объектов – гор, озер, рек, тайги, культ огня. Семейные обычаи и традиции тувинцев; традиционные костюм и жилище тувинцев. Песенное искусство тувинцев. Многожанровый фольклор.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Хакасия - земля курганов и менгиров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>История республики Хакасии. Духовное наследие традиций и культуры хакасов. Поклонение природе, уважение к старшим, забота о младших, взаимопомощь. Уникальность покрой и декора традиционной одежды хакасов. Религиозные атрибуты шамана: бубен «</w:t>
      </w:r>
      <w:proofErr w:type="spellStart"/>
      <w:r w:rsidRPr="00AF3901">
        <w:rPr>
          <w:color w:val="auto"/>
          <w:sz w:val="26"/>
          <w:szCs w:val="26"/>
        </w:rPr>
        <w:t>тÿÿр</w:t>
      </w:r>
      <w:proofErr w:type="spellEnd"/>
      <w:r w:rsidRPr="00AF3901">
        <w:rPr>
          <w:color w:val="auto"/>
          <w:sz w:val="26"/>
          <w:szCs w:val="26"/>
        </w:rPr>
        <w:t>» с колотушкой «</w:t>
      </w:r>
      <w:proofErr w:type="spellStart"/>
      <w:r w:rsidRPr="00AF3901">
        <w:rPr>
          <w:color w:val="auto"/>
          <w:sz w:val="26"/>
          <w:szCs w:val="26"/>
        </w:rPr>
        <w:t>орба</w:t>
      </w:r>
      <w:proofErr w:type="spellEnd"/>
      <w:r w:rsidRPr="00AF3901">
        <w:rPr>
          <w:color w:val="auto"/>
          <w:sz w:val="26"/>
          <w:szCs w:val="26"/>
        </w:rPr>
        <w:t xml:space="preserve">» и шаманский костюм.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Забайкальский край. Буряты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Жизнь, культура, обычаи коренного населения Забайкалья. Малая и большая (неразделенная) форма семьи бурят. Селения хуторского типа в составе улуса. Комплекс верований бурят.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>Особенность бурятского этноса. Основные жанры фольклора - мифы, легенды, предания, героический эпос («</w:t>
      </w:r>
      <w:proofErr w:type="spellStart"/>
      <w:r w:rsidRPr="00AF3901">
        <w:rPr>
          <w:color w:val="auto"/>
          <w:sz w:val="26"/>
          <w:szCs w:val="26"/>
        </w:rPr>
        <w:t>Гэсэр</w:t>
      </w:r>
      <w:proofErr w:type="spellEnd"/>
      <w:r w:rsidRPr="00AF3901">
        <w:rPr>
          <w:color w:val="auto"/>
          <w:sz w:val="26"/>
          <w:szCs w:val="26"/>
        </w:rPr>
        <w:t xml:space="preserve">»), сказки, песни, загадки, пословицы и поговорки, эпические сказания - </w:t>
      </w:r>
      <w:proofErr w:type="spellStart"/>
      <w:r w:rsidRPr="00AF3901">
        <w:rPr>
          <w:color w:val="auto"/>
          <w:sz w:val="26"/>
          <w:szCs w:val="26"/>
        </w:rPr>
        <w:t>улигэры</w:t>
      </w:r>
      <w:proofErr w:type="spellEnd"/>
      <w:r w:rsidRPr="00AF3901">
        <w:rPr>
          <w:color w:val="auto"/>
          <w:sz w:val="26"/>
          <w:szCs w:val="26"/>
        </w:rPr>
        <w:t xml:space="preserve">. Народные инструменты - струнные, духовые и ударные: бубен, </w:t>
      </w:r>
      <w:proofErr w:type="spellStart"/>
      <w:r w:rsidRPr="00AF3901">
        <w:rPr>
          <w:color w:val="auto"/>
          <w:sz w:val="26"/>
          <w:szCs w:val="26"/>
        </w:rPr>
        <w:t>хур</w:t>
      </w:r>
      <w:proofErr w:type="spellEnd"/>
      <w:r w:rsidRPr="00AF3901">
        <w:rPr>
          <w:color w:val="auto"/>
          <w:sz w:val="26"/>
          <w:szCs w:val="26"/>
        </w:rPr>
        <w:t xml:space="preserve">, </w:t>
      </w:r>
      <w:proofErr w:type="spellStart"/>
      <w:r w:rsidRPr="00AF3901">
        <w:rPr>
          <w:color w:val="auto"/>
          <w:sz w:val="26"/>
          <w:szCs w:val="26"/>
        </w:rPr>
        <w:t>хучир</w:t>
      </w:r>
      <w:proofErr w:type="spellEnd"/>
      <w:r w:rsidRPr="00AF3901">
        <w:rPr>
          <w:color w:val="auto"/>
          <w:sz w:val="26"/>
          <w:szCs w:val="26"/>
        </w:rPr>
        <w:t xml:space="preserve">, </w:t>
      </w:r>
      <w:proofErr w:type="spellStart"/>
      <w:r w:rsidRPr="00AF3901">
        <w:rPr>
          <w:color w:val="auto"/>
          <w:sz w:val="26"/>
          <w:szCs w:val="26"/>
        </w:rPr>
        <w:t>чанза</w:t>
      </w:r>
      <w:proofErr w:type="spellEnd"/>
      <w:r w:rsidRPr="00AF3901">
        <w:rPr>
          <w:color w:val="auto"/>
          <w:sz w:val="26"/>
          <w:szCs w:val="26"/>
        </w:rPr>
        <w:t xml:space="preserve">, лимба, </w:t>
      </w:r>
      <w:proofErr w:type="spellStart"/>
      <w:r w:rsidRPr="00AF3901">
        <w:rPr>
          <w:color w:val="auto"/>
          <w:sz w:val="26"/>
          <w:szCs w:val="26"/>
        </w:rPr>
        <w:t>бичхур</w:t>
      </w:r>
      <w:proofErr w:type="spellEnd"/>
      <w:r w:rsidRPr="00AF3901">
        <w:rPr>
          <w:color w:val="auto"/>
          <w:sz w:val="26"/>
          <w:szCs w:val="26"/>
        </w:rPr>
        <w:t xml:space="preserve">, сур.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b/>
          <w:bCs/>
          <w:iCs/>
          <w:color w:val="auto"/>
          <w:sz w:val="26"/>
          <w:szCs w:val="26"/>
        </w:rPr>
        <w:t xml:space="preserve">Буряты и их культура </w:t>
      </w:r>
    </w:p>
    <w:p w:rsidR="00002AD8" w:rsidRPr="00AF3901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Традиции </w:t>
      </w:r>
      <w:proofErr w:type="spellStart"/>
      <w:r w:rsidRPr="00AF3901">
        <w:rPr>
          <w:color w:val="auto"/>
          <w:sz w:val="26"/>
          <w:szCs w:val="26"/>
        </w:rPr>
        <w:t>сагаалганского</w:t>
      </w:r>
      <w:proofErr w:type="spellEnd"/>
      <w:r w:rsidRPr="00AF3901">
        <w:rPr>
          <w:color w:val="auto"/>
          <w:sz w:val="26"/>
          <w:szCs w:val="26"/>
        </w:rPr>
        <w:t xml:space="preserve"> празднования в укреплении связи поколений и семейно-бытовых отношений. Популярные традиционные праздники бурят. Три обязательных </w:t>
      </w:r>
      <w:proofErr w:type="spellStart"/>
      <w:r w:rsidRPr="00AF3901">
        <w:rPr>
          <w:color w:val="auto"/>
          <w:sz w:val="26"/>
          <w:szCs w:val="26"/>
        </w:rPr>
        <w:t>тайлагана</w:t>
      </w:r>
      <w:proofErr w:type="spellEnd"/>
      <w:r w:rsidRPr="00AF3901">
        <w:rPr>
          <w:color w:val="auto"/>
          <w:sz w:val="26"/>
          <w:szCs w:val="26"/>
        </w:rPr>
        <w:t xml:space="preserve"> − весенний, летний и осенний. Ламаистские праздники − хуралы, устраиваемые при дацанах. Игры-состязания: борьба, стрельба из лука, конные скачки. Музыкальный фольклор, песни, танцы, горловое пение. Танец, объединяющий сердца − </w:t>
      </w:r>
      <w:proofErr w:type="spellStart"/>
      <w:r w:rsidRPr="00AF3901">
        <w:rPr>
          <w:color w:val="auto"/>
          <w:sz w:val="26"/>
          <w:szCs w:val="26"/>
        </w:rPr>
        <w:t>Ёхор</w:t>
      </w:r>
      <w:proofErr w:type="spellEnd"/>
      <w:r w:rsidRPr="00AF3901">
        <w:rPr>
          <w:color w:val="auto"/>
          <w:sz w:val="26"/>
          <w:szCs w:val="26"/>
        </w:rPr>
        <w:t xml:space="preserve">. Этнокультурное своеобразие костюма и украшений в материальной культуре бурят. Традиции художественных ремесел. </w:t>
      </w:r>
    </w:p>
    <w:p w:rsidR="00002AD8" w:rsidRPr="00AF3901" w:rsidRDefault="000174A7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>
        <w:rPr>
          <w:b/>
          <w:bCs/>
          <w:iCs/>
          <w:color w:val="auto"/>
          <w:sz w:val="26"/>
          <w:szCs w:val="26"/>
        </w:rPr>
        <w:t xml:space="preserve">Обобщение. </w:t>
      </w:r>
      <w:r w:rsidR="00002AD8" w:rsidRPr="00AF3901">
        <w:rPr>
          <w:b/>
          <w:bCs/>
          <w:iCs/>
          <w:color w:val="auto"/>
          <w:sz w:val="26"/>
          <w:szCs w:val="26"/>
        </w:rPr>
        <w:t xml:space="preserve">Фестиваль дружбы народов «Россия – наш общий дом!» </w:t>
      </w:r>
      <w:r>
        <w:rPr>
          <w:b/>
          <w:bCs/>
          <w:iCs/>
          <w:color w:val="auto"/>
          <w:sz w:val="26"/>
          <w:szCs w:val="26"/>
        </w:rPr>
        <w:t>(4 ч.)</w:t>
      </w:r>
    </w:p>
    <w:p w:rsidR="00002AD8" w:rsidRDefault="00002AD8" w:rsidP="00AF3901">
      <w:pPr>
        <w:spacing w:after="0" w:line="240" w:lineRule="auto"/>
        <w:ind w:left="0" w:right="0" w:firstLine="0"/>
        <w:contextualSpacing/>
        <w:jc w:val="left"/>
        <w:rPr>
          <w:color w:val="auto"/>
          <w:sz w:val="26"/>
          <w:szCs w:val="26"/>
        </w:rPr>
      </w:pPr>
      <w:r w:rsidRPr="00AF3901">
        <w:rPr>
          <w:color w:val="auto"/>
          <w:sz w:val="26"/>
          <w:szCs w:val="26"/>
        </w:rPr>
        <w:t xml:space="preserve">Коллективное творческое дело. Подготовка и проведение общешкольного праздника: презентации народностей, проживающих на территории России (быт, культура, традиции, обычаи и т.д.). </w:t>
      </w:r>
    </w:p>
    <w:p w:rsidR="0070428C" w:rsidRDefault="0070428C" w:rsidP="0070428C">
      <w:pPr>
        <w:shd w:val="clear" w:color="auto" w:fill="FFFFFF"/>
        <w:spacing w:after="0" w:line="240" w:lineRule="auto"/>
        <w:ind w:left="0" w:right="0" w:firstLine="0"/>
        <w:contextualSpacing/>
        <w:rPr>
          <w:b/>
          <w:bCs/>
          <w:sz w:val="26"/>
          <w:szCs w:val="26"/>
        </w:rPr>
      </w:pPr>
    </w:p>
    <w:p w:rsidR="0070428C" w:rsidRPr="00AF3901" w:rsidRDefault="0070428C" w:rsidP="0070428C">
      <w:pPr>
        <w:shd w:val="clear" w:color="auto" w:fill="FFFFFF"/>
        <w:spacing w:after="0" w:line="240" w:lineRule="auto"/>
        <w:ind w:left="0" w:right="0" w:firstLine="0"/>
        <w:contextualSpacing/>
        <w:rPr>
          <w:sz w:val="26"/>
          <w:szCs w:val="26"/>
        </w:rPr>
      </w:pPr>
      <w:r w:rsidRPr="00AF3901">
        <w:rPr>
          <w:b/>
          <w:bCs/>
          <w:sz w:val="26"/>
          <w:szCs w:val="26"/>
        </w:rPr>
        <w:t>Формы организации и виды деятельности</w:t>
      </w:r>
    </w:p>
    <w:p w:rsidR="0070428C" w:rsidRPr="00AF3901" w:rsidRDefault="0070428C" w:rsidP="0070428C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Формы организации</w:t>
      </w:r>
      <w:r w:rsidRPr="00AF3901">
        <w:rPr>
          <w:sz w:val="26"/>
          <w:szCs w:val="26"/>
        </w:rPr>
        <w:t>: сюжетно - ролевые игры; просмотр мультфильмов; конкурсы; посещение библиотек; праздники; этические игры; ситуационные игры; благотворительный марафон; благотворительные акции; экскурсии.</w:t>
      </w:r>
    </w:p>
    <w:p w:rsidR="0070428C" w:rsidRPr="00AF3901" w:rsidRDefault="0070428C" w:rsidP="0070428C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Виды деятельности обучающихся</w:t>
      </w:r>
      <w:r w:rsidRPr="00AF3901">
        <w:rPr>
          <w:sz w:val="26"/>
          <w:szCs w:val="26"/>
        </w:rPr>
        <w:t>: познавательная деятельность, проблемно-ценностное общение, досуговое общение, социально-преобразующая добровольческая деятельность</w:t>
      </w:r>
      <w:r>
        <w:rPr>
          <w:sz w:val="26"/>
          <w:szCs w:val="26"/>
        </w:rPr>
        <w:t>.</w:t>
      </w:r>
    </w:p>
    <w:p w:rsidR="00002AD8" w:rsidRPr="00AF3901" w:rsidRDefault="00002AD8" w:rsidP="00AF3901">
      <w:pPr>
        <w:tabs>
          <w:tab w:val="left" w:pos="284"/>
        </w:tabs>
        <w:spacing w:after="0" w:line="240" w:lineRule="auto"/>
        <w:ind w:left="0" w:right="0" w:firstLine="0"/>
        <w:contextualSpacing/>
        <w:jc w:val="both"/>
        <w:rPr>
          <w:rFonts w:eastAsiaTheme="minorHAnsi"/>
          <w:color w:val="auto"/>
          <w:sz w:val="26"/>
          <w:szCs w:val="26"/>
          <w:lang w:eastAsia="en-US"/>
        </w:rPr>
      </w:pPr>
    </w:p>
    <w:p w:rsidR="00B53588" w:rsidRPr="00AF3901" w:rsidRDefault="00B53588" w:rsidP="00AF3901">
      <w:pPr>
        <w:pStyle w:val="a5"/>
        <w:contextualSpacing/>
        <w:jc w:val="center"/>
        <w:rPr>
          <w:rFonts w:ascii="Times New Roman" w:hAnsi="Times New Roman" w:cs="Times New Roman"/>
          <w:b/>
          <w:bCs/>
          <w:spacing w:val="-7"/>
          <w:sz w:val="26"/>
          <w:szCs w:val="26"/>
        </w:rPr>
      </w:pPr>
      <w:r w:rsidRPr="00AF3901">
        <w:rPr>
          <w:rFonts w:ascii="Times New Roman" w:hAnsi="Times New Roman" w:cs="Times New Roman"/>
          <w:b/>
          <w:bCs/>
          <w:spacing w:val="-7"/>
          <w:sz w:val="26"/>
          <w:szCs w:val="26"/>
        </w:rPr>
        <w:t>7 класс (34 ч.)</w:t>
      </w:r>
    </w:p>
    <w:p w:rsidR="0070428C" w:rsidRDefault="00B53588" w:rsidP="00AF3901">
      <w:pPr>
        <w:pStyle w:val="a5"/>
        <w:contextualSpacing/>
        <w:rPr>
          <w:rFonts w:ascii="Times New Roman" w:hAnsi="Times New Roman" w:cs="Times New Roman"/>
          <w:b/>
          <w:bCs/>
          <w:spacing w:val="-7"/>
          <w:sz w:val="26"/>
          <w:szCs w:val="26"/>
        </w:rPr>
      </w:pPr>
      <w:r w:rsidRPr="00AF3901">
        <w:rPr>
          <w:rFonts w:ascii="Times New Roman" w:hAnsi="Times New Roman" w:cs="Times New Roman"/>
          <w:b/>
          <w:bCs/>
          <w:spacing w:val="-7"/>
          <w:sz w:val="26"/>
          <w:szCs w:val="26"/>
        </w:rPr>
        <w:t>Раздел 1. Нравственное воспитание в культуре народов России (</w:t>
      </w:r>
      <w:r w:rsidR="00901968" w:rsidRPr="00AF3901">
        <w:rPr>
          <w:rFonts w:ascii="Times New Roman" w:hAnsi="Times New Roman" w:cs="Times New Roman"/>
          <w:b/>
          <w:bCs/>
          <w:spacing w:val="-7"/>
          <w:sz w:val="26"/>
          <w:szCs w:val="26"/>
        </w:rPr>
        <w:t>9</w:t>
      </w:r>
      <w:r w:rsidRPr="00AF3901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ч.) </w:t>
      </w:r>
    </w:p>
    <w:p w:rsidR="00B53588" w:rsidRPr="00AF3901" w:rsidRDefault="00B53588" w:rsidP="00AF3901">
      <w:pPr>
        <w:pStyle w:val="a5"/>
        <w:contextualSpacing/>
        <w:rPr>
          <w:rFonts w:ascii="Times New Roman" w:hAnsi="Times New Roman" w:cs="Times New Roman"/>
          <w:sz w:val="26"/>
          <w:szCs w:val="26"/>
        </w:rPr>
      </w:pPr>
      <w:r w:rsidRPr="00AF3901">
        <w:rPr>
          <w:rFonts w:ascii="Times New Roman" w:hAnsi="Times New Roman" w:cs="Times New Roman"/>
          <w:sz w:val="26"/>
          <w:szCs w:val="26"/>
        </w:rPr>
        <w:t xml:space="preserve">Особенности нравственного воспитания народов России. Герои русского народа. Герои татарского народа. Герои украинского и белорусского народов. Герои </w:t>
      </w:r>
      <w:r w:rsidRPr="00AF3901">
        <w:rPr>
          <w:rFonts w:ascii="Times New Roman" w:hAnsi="Times New Roman" w:cs="Times New Roman"/>
          <w:sz w:val="26"/>
          <w:szCs w:val="26"/>
        </w:rPr>
        <w:lastRenderedPageBreak/>
        <w:t>башкирского народа. Герои народов Кавказа и Закавказья. Герои казахского народа. Герои малых народов.</w:t>
      </w:r>
    </w:p>
    <w:p w:rsidR="0070428C" w:rsidRDefault="00B53588" w:rsidP="00AF3901">
      <w:pPr>
        <w:pStyle w:val="a5"/>
        <w:contextualSpacing/>
        <w:rPr>
          <w:rFonts w:ascii="Times New Roman" w:hAnsi="Times New Roman" w:cs="Times New Roman"/>
          <w:sz w:val="26"/>
          <w:szCs w:val="26"/>
        </w:rPr>
      </w:pPr>
      <w:r w:rsidRPr="00AF3901">
        <w:rPr>
          <w:rFonts w:ascii="Times New Roman" w:hAnsi="Times New Roman" w:cs="Times New Roman"/>
          <w:b/>
          <w:bCs/>
          <w:sz w:val="26"/>
          <w:szCs w:val="26"/>
        </w:rPr>
        <w:t>Раздел 2. Религиозная символика в традиционных религиях России. Религиозное мировоззрение (</w:t>
      </w:r>
      <w:r w:rsidR="00901968" w:rsidRPr="00AF3901">
        <w:rPr>
          <w:rFonts w:ascii="Times New Roman" w:hAnsi="Times New Roman" w:cs="Times New Roman"/>
          <w:b/>
          <w:bCs/>
          <w:sz w:val="26"/>
          <w:szCs w:val="26"/>
        </w:rPr>
        <w:t xml:space="preserve">8 </w:t>
      </w:r>
      <w:r w:rsidRPr="00AF3901">
        <w:rPr>
          <w:rFonts w:ascii="Times New Roman" w:hAnsi="Times New Roman" w:cs="Times New Roman"/>
          <w:b/>
          <w:bCs/>
          <w:sz w:val="26"/>
          <w:szCs w:val="26"/>
        </w:rPr>
        <w:t>ч.)</w:t>
      </w:r>
      <w:r w:rsidRPr="00AF39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3588" w:rsidRPr="00AF3901" w:rsidRDefault="00B53588" w:rsidP="00AF3901">
      <w:pPr>
        <w:pStyle w:val="a5"/>
        <w:contextualSpacing/>
        <w:rPr>
          <w:rFonts w:ascii="Times New Roman" w:hAnsi="Times New Roman" w:cs="Times New Roman"/>
          <w:sz w:val="26"/>
          <w:szCs w:val="26"/>
        </w:rPr>
      </w:pPr>
      <w:r w:rsidRPr="00AF3901">
        <w:rPr>
          <w:rFonts w:ascii="Times New Roman" w:hAnsi="Times New Roman" w:cs="Times New Roman"/>
          <w:sz w:val="26"/>
          <w:szCs w:val="26"/>
        </w:rPr>
        <w:t xml:space="preserve">Значение религии в формировании нравственного воспитания общества. Символы христианской веры. Иерархия в христианской церкви. Символы ислама. Особенности иерархии в исламе. Символы буддизма. Особенности мировоззрения в буддизме. </w:t>
      </w:r>
    </w:p>
    <w:p w:rsidR="0070428C" w:rsidRDefault="00B53588" w:rsidP="00AF3901">
      <w:pPr>
        <w:pStyle w:val="a5"/>
        <w:contextualSpacing/>
        <w:rPr>
          <w:rFonts w:ascii="Times New Roman" w:hAnsi="Times New Roman" w:cs="Times New Roman"/>
          <w:sz w:val="26"/>
          <w:szCs w:val="26"/>
        </w:rPr>
      </w:pPr>
      <w:r w:rsidRPr="00AF3901">
        <w:rPr>
          <w:rFonts w:ascii="Times New Roman" w:hAnsi="Times New Roman" w:cs="Times New Roman"/>
          <w:b/>
          <w:bCs/>
          <w:sz w:val="26"/>
          <w:szCs w:val="26"/>
        </w:rPr>
        <w:t>Раздел 3. Выдающиеся деятели науки и культуры многонационального народа России (7 ч.)</w:t>
      </w:r>
      <w:r w:rsidRPr="00AF39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3588" w:rsidRPr="00AF3901" w:rsidRDefault="00B53588" w:rsidP="00AF3901">
      <w:pPr>
        <w:pStyle w:val="a5"/>
        <w:contextualSpacing/>
        <w:rPr>
          <w:rFonts w:ascii="Times New Roman" w:hAnsi="Times New Roman" w:cs="Times New Roman"/>
          <w:sz w:val="26"/>
          <w:szCs w:val="26"/>
        </w:rPr>
      </w:pPr>
      <w:r w:rsidRPr="00AF3901">
        <w:rPr>
          <w:rFonts w:ascii="Times New Roman" w:hAnsi="Times New Roman" w:cs="Times New Roman"/>
          <w:sz w:val="26"/>
          <w:szCs w:val="26"/>
        </w:rPr>
        <w:t>Выдающиеся ученые и культурные деятели русского народа. Выдающиеся ученые и культурные деятели украинского и белорусского народов. Выдающиеся ученые и культурные деятели татарского народов. Выдающиеся ученые и культурные деятели башкирского народа. Выдающиеся ученые и культурные деятели казахского народа. Выдающиеся ученые и культурные деятели малых народов России.</w:t>
      </w:r>
    </w:p>
    <w:p w:rsidR="0070428C" w:rsidRDefault="00B53588" w:rsidP="00AF3901">
      <w:pPr>
        <w:pStyle w:val="a5"/>
        <w:contextualSpacing/>
        <w:rPr>
          <w:rFonts w:ascii="Times New Roman" w:hAnsi="Times New Roman" w:cs="Times New Roman"/>
          <w:sz w:val="26"/>
          <w:szCs w:val="26"/>
        </w:rPr>
      </w:pPr>
      <w:r w:rsidRPr="00AF3901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="00901968" w:rsidRPr="00AF3901">
        <w:rPr>
          <w:rFonts w:ascii="Times New Roman" w:hAnsi="Times New Roman" w:cs="Times New Roman"/>
          <w:b/>
          <w:bCs/>
          <w:sz w:val="26"/>
          <w:szCs w:val="26"/>
        </w:rPr>
        <w:t>4. Наши нравственные ценности (10</w:t>
      </w:r>
      <w:r w:rsidRPr="00AF3901">
        <w:rPr>
          <w:rFonts w:ascii="Times New Roman" w:hAnsi="Times New Roman" w:cs="Times New Roman"/>
          <w:b/>
          <w:bCs/>
          <w:sz w:val="26"/>
          <w:szCs w:val="26"/>
        </w:rPr>
        <w:t xml:space="preserve"> ч.)</w:t>
      </w:r>
      <w:r w:rsidRPr="00AF39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3588" w:rsidRPr="00AF3901" w:rsidRDefault="00B53588" w:rsidP="00AF3901">
      <w:pPr>
        <w:pStyle w:val="a5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AF3901">
        <w:rPr>
          <w:rFonts w:ascii="Times New Roman" w:hAnsi="Times New Roman" w:cs="Times New Roman"/>
          <w:sz w:val="26"/>
          <w:szCs w:val="26"/>
        </w:rPr>
        <w:t xml:space="preserve">Источники, создающие нравственные установки. Воспитание милосердия и сострадания. </w:t>
      </w:r>
      <w:r w:rsidRPr="00AF3901">
        <w:rPr>
          <w:rFonts w:ascii="Times New Roman" w:hAnsi="Times New Roman" w:cs="Times New Roman"/>
          <w:color w:val="000000"/>
          <w:sz w:val="26"/>
          <w:szCs w:val="26"/>
        </w:rPr>
        <w:t>Примеры самоотверженного труда людей разных национальностей на благо Родины (землепроходцы, ученые, путешественники, колхозники и пр.). Процесс воспитания в традициях народов России. Семейные ценности в традиционных религиях России. Троице – Сергиев монастырь как образец нравственного служения Отечеству. На страже духовных рубежей – из истории строительства кремлей. Патриотизм. Гражданственность.</w:t>
      </w:r>
    </w:p>
    <w:p w:rsidR="00234932" w:rsidRPr="00AF3901" w:rsidRDefault="00234932" w:rsidP="00AF3901">
      <w:pPr>
        <w:pStyle w:val="a5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34932" w:rsidRPr="00AF3901" w:rsidRDefault="00234932" w:rsidP="00AF3901">
      <w:pPr>
        <w:shd w:val="clear" w:color="auto" w:fill="FFFFFF"/>
        <w:spacing w:after="0" w:line="240" w:lineRule="auto"/>
        <w:ind w:left="0" w:right="0" w:firstLine="0"/>
        <w:contextualSpacing/>
        <w:rPr>
          <w:sz w:val="26"/>
          <w:szCs w:val="26"/>
        </w:rPr>
      </w:pPr>
      <w:r w:rsidRPr="00AF3901">
        <w:rPr>
          <w:b/>
          <w:bCs/>
          <w:sz w:val="26"/>
          <w:szCs w:val="26"/>
        </w:rPr>
        <w:t>Формы организации и виды деятельности</w:t>
      </w:r>
    </w:p>
    <w:p w:rsidR="00234932" w:rsidRPr="00AF3901" w:rsidRDefault="00234932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Формы организации</w:t>
      </w:r>
      <w:r w:rsidRPr="00AF3901">
        <w:rPr>
          <w:sz w:val="26"/>
          <w:szCs w:val="26"/>
        </w:rPr>
        <w:t>: сюжетно - ролевые игры; просмотр мультфильмов; конкурсы; посещение библиотек; праздники; этические игры; ситуационные игры; благотворительный марафон; благотворительные акции; экскурсии.</w:t>
      </w:r>
    </w:p>
    <w:p w:rsidR="00234932" w:rsidRPr="00AF3901" w:rsidRDefault="00234932" w:rsidP="00AF3901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AF3901">
        <w:rPr>
          <w:b/>
          <w:bCs/>
          <w:iCs/>
          <w:sz w:val="26"/>
          <w:szCs w:val="26"/>
        </w:rPr>
        <w:t>Виды деятельности обучающихся</w:t>
      </w:r>
      <w:r w:rsidRPr="00AF3901">
        <w:rPr>
          <w:sz w:val="26"/>
          <w:szCs w:val="26"/>
        </w:rPr>
        <w:t>: познавательная деятельность, проблемно-ценностное общение, досуговое общение, социально-преобразующая добровольческая деятельность</w:t>
      </w:r>
      <w:r w:rsidR="0070428C">
        <w:rPr>
          <w:sz w:val="26"/>
          <w:szCs w:val="26"/>
        </w:rPr>
        <w:t>.</w:t>
      </w:r>
    </w:p>
    <w:p w:rsidR="002B2B15" w:rsidRPr="00AF3901" w:rsidRDefault="002B2B15" w:rsidP="00AF3901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901968" w:rsidRPr="00AF3901" w:rsidRDefault="00901968" w:rsidP="00AF3901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2B2B15" w:rsidRPr="00AF3901" w:rsidRDefault="002B2B15" w:rsidP="00AF390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rPr>
          <w:b/>
          <w:sz w:val="26"/>
          <w:szCs w:val="26"/>
        </w:rPr>
      </w:pPr>
      <w:r w:rsidRPr="00AF3901">
        <w:rPr>
          <w:b/>
          <w:sz w:val="26"/>
          <w:szCs w:val="26"/>
        </w:rPr>
        <w:t>Тематическое планирование курса внеурочной деятельности</w:t>
      </w:r>
    </w:p>
    <w:p w:rsidR="002B2B15" w:rsidRPr="00AF3901" w:rsidRDefault="002B2B15" w:rsidP="00AF3901">
      <w:pPr>
        <w:tabs>
          <w:tab w:val="left" w:pos="284"/>
        </w:tabs>
        <w:spacing w:after="0" w:line="240" w:lineRule="auto"/>
        <w:ind w:left="0" w:firstLine="0"/>
        <w:contextualSpacing/>
        <w:rPr>
          <w:b/>
          <w:sz w:val="26"/>
          <w:szCs w:val="26"/>
        </w:rPr>
      </w:pPr>
    </w:p>
    <w:p w:rsidR="00753A1C" w:rsidRPr="00AF3901" w:rsidRDefault="00753A1C" w:rsidP="0061301C">
      <w:pPr>
        <w:tabs>
          <w:tab w:val="left" w:pos="284"/>
        </w:tabs>
        <w:spacing w:after="0" w:line="240" w:lineRule="auto"/>
        <w:ind w:left="0" w:firstLine="0"/>
        <w:contextualSpacing/>
        <w:rPr>
          <w:b/>
          <w:sz w:val="26"/>
          <w:szCs w:val="26"/>
        </w:rPr>
      </w:pPr>
      <w:r w:rsidRPr="00AF3901">
        <w:rPr>
          <w:b/>
          <w:sz w:val="26"/>
          <w:szCs w:val="26"/>
        </w:rPr>
        <w:t>5 класс</w:t>
      </w:r>
    </w:p>
    <w:tbl>
      <w:tblPr>
        <w:tblStyle w:val="a4"/>
        <w:tblW w:w="9341" w:type="dxa"/>
        <w:tblInd w:w="203" w:type="dxa"/>
        <w:tblLook w:val="04A0" w:firstRow="1" w:lastRow="0" w:firstColumn="1" w:lastColumn="0" w:noHBand="0" w:noVBand="1"/>
      </w:tblPr>
      <w:tblGrid>
        <w:gridCol w:w="709"/>
        <w:gridCol w:w="7510"/>
        <w:gridCol w:w="1122"/>
      </w:tblGrid>
      <w:tr w:rsidR="00753A1C" w:rsidRPr="00AF3901" w:rsidTr="00AF3901">
        <w:trPr>
          <w:trHeight w:val="227"/>
        </w:trPr>
        <w:tc>
          <w:tcPr>
            <w:tcW w:w="709" w:type="dxa"/>
          </w:tcPr>
          <w:p w:rsidR="00753A1C" w:rsidRPr="00AF3901" w:rsidRDefault="00753A1C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№</w:t>
            </w:r>
          </w:p>
          <w:p w:rsidR="00753A1C" w:rsidRPr="00AF3901" w:rsidRDefault="00753A1C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proofErr w:type="gramStart"/>
            <w:r w:rsidRPr="00AF3901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AF3901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AF3901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7510" w:type="dxa"/>
          </w:tcPr>
          <w:p w:rsidR="00753A1C" w:rsidRPr="00AF3901" w:rsidRDefault="00753A1C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1122" w:type="dxa"/>
          </w:tcPr>
          <w:p w:rsidR="00753A1C" w:rsidRPr="00AF3901" w:rsidRDefault="00753A1C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753A1C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753A1C" w:rsidRPr="00AF3901" w:rsidRDefault="00753A1C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53A1C" w:rsidRPr="00AF3901" w:rsidRDefault="00A75955" w:rsidP="00AF3901">
            <w:pPr>
              <w:pStyle w:val="1"/>
              <w:spacing w:after="0" w:line="240" w:lineRule="auto"/>
              <w:ind w:left="-15" w:right="1183" w:firstLine="15"/>
              <w:contextualSpacing/>
              <w:outlineLvl w:val="0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  <w:u w:color="000000"/>
              </w:rPr>
              <w:t>Раздел 1. В мире культуры</w:t>
            </w:r>
          </w:p>
        </w:tc>
        <w:tc>
          <w:tcPr>
            <w:tcW w:w="1122" w:type="dxa"/>
          </w:tcPr>
          <w:p w:rsidR="00753A1C" w:rsidRPr="00AF3901" w:rsidRDefault="00A75955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8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55" w:rsidRPr="00AF3901" w:rsidRDefault="00A75955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 мире культуры.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A75955" w:rsidRPr="00AF3901" w:rsidRDefault="003617CE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55" w:rsidRPr="00AF3901" w:rsidRDefault="00A75955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Величие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  <w:r w:rsidRPr="00AF3901">
              <w:rPr>
                <w:sz w:val="26"/>
                <w:szCs w:val="26"/>
              </w:rPr>
              <w:t>многонациональной российской культуры.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A75955" w:rsidRPr="00AF3901" w:rsidRDefault="003617CE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55" w:rsidRPr="00AF3901" w:rsidRDefault="00A75955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Человек - творец и носитель культуры.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A75955" w:rsidRPr="00AF3901" w:rsidRDefault="003617CE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55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Законы нравственности – часть культуры общества.</w:t>
            </w:r>
          </w:p>
        </w:tc>
        <w:tc>
          <w:tcPr>
            <w:tcW w:w="1122" w:type="dxa"/>
          </w:tcPr>
          <w:p w:rsidR="00A75955" w:rsidRPr="00AF3901" w:rsidRDefault="003617CE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75955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75955" w:rsidP="00AF3901">
            <w:pPr>
              <w:spacing w:after="0" w:line="240" w:lineRule="auto"/>
              <w:ind w:left="-15" w:right="-15" w:firstLine="15"/>
              <w:contextualSpacing/>
              <w:jc w:val="left"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  <w:u w:color="000000"/>
              </w:rPr>
              <w:t>Раздел 2. Нравственные ценности российского народа</w:t>
            </w:r>
            <w:r w:rsidRPr="00AF390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A75955" w:rsidRPr="00AF3901" w:rsidRDefault="00A75955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28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55" w:rsidRPr="00AF3901" w:rsidRDefault="00A75955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Нравственные ценности российского народа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A75955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55" w:rsidRPr="00AF3901" w:rsidRDefault="00A75955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«Береги землю родимую, как мать любимую»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A75955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55" w:rsidRPr="00AF3901" w:rsidRDefault="00A75955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Жизнь ратными подвигами полна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A75955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3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lastRenderedPageBreak/>
              <w:t>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75955" w:rsidP="00AF3901">
            <w:pPr>
              <w:spacing w:after="0" w:line="240" w:lineRule="auto"/>
              <w:ind w:left="-15" w:right="-15" w:firstLine="15"/>
              <w:contextualSpacing/>
              <w:jc w:val="left"/>
              <w:rPr>
                <w:b/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 труде - красота человека</w:t>
            </w:r>
          </w:p>
        </w:tc>
        <w:tc>
          <w:tcPr>
            <w:tcW w:w="1122" w:type="dxa"/>
          </w:tcPr>
          <w:p w:rsidR="00A75955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A75955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75955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55" w:rsidRPr="00AF3901" w:rsidRDefault="00A75955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 xml:space="preserve">«Плод добрых трудов славен» </w:t>
            </w:r>
          </w:p>
        </w:tc>
        <w:tc>
          <w:tcPr>
            <w:tcW w:w="1122" w:type="dxa"/>
          </w:tcPr>
          <w:p w:rsidR="00A75955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3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 xml:space="preserve">Люди труда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3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 xml:space="preserve">Бережное отношение к природе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Заповедники на карте России.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3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Семья - хранитель духовных ценностей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0419FB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9FB" w:rsidRPr="00AF3901" w:rsidRDefault="000419FB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Взаимоотношения членов семьи.</w:t>
            </w:r>
          </w:p>
        </w:tc>
        <w:tc>
          <w:tcPr>
            <w:tcW w:w="1122" w:type="dxa"/>
          </w:tcPr>
          <w:p w:rsidR="000419FB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Сем</w:t>
            </w:r>
            <w:r w:rsidR="000419FB" w:rsidRPr="00AF3901">
              <w:rPr>
                <w:sz w:val="26"/>
                <w:szCs w:val="26"/>
              </w:rPr>
              <w:t>ья – первый трудовой коллектив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3617CE" w:rsidP="00AF3901">
            <w:pPr>
              <w:spacing w:after="0" w:line="240" w:lineRule="auto"/>
              <w:ind w:left="-15" w:right="109" w:firstLine="15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 xml:space="preserve">О любви и милосердии в разных религиях.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3617CE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3617CE" w:rsidP="00AF3901">
            <w:pPr>
              <w:spacing w:after="0" w:line="240" w:lineRule="auto"/>
              <w:ind w:left="-15" w:right="-15" w:firstLine="15"/>
              <w:contextualSpacing/>
              <w:jc w:val="left"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  <w:u w:color="000000"/>
              </w:rPr>
              <w:t>Раздел 3. Религия и культура</w:t>
            </w:r>
          </w:p>
        </w:tc>
        <w:tc>
          <w:tcPr>
            <w:tcW w:w="1122" w:type="dxa"/>
          </w:tcPr>
          <w:p w:rsidR="003617CE" w:rsidRPr="00AF3901" w:rsidRDefault="003617CE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20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 xml:space="preserve">Религия и культура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Роль религии в развитии культуры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Культурное наследие христианской Руси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0419FB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9FB" w:rsidRPr="00AF3901" w:rsidRDefault="000419FB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Принятие христианства на Руси, влияние Византии.</w:t>
            </w:r>
          </w:p>
        </w:tc>
        <w:tc>
          <w:tcPr>
            <w:tcW w:w="1122" w:type="dxa"/>
          </w:tcPr>
          <w:p w:rsidR="000419FB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0419FB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Христианская вера и образование в Древней Руси.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0419FB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9FB" w:rsidRPr="00AF3901" w:rsidRDefault="000419FB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Великие князья Древней Руси.</w:t>
            </w:r>
          </w:p>
        </w:tc>
        <w:tc>
          <w:tcPr>
            <w:tcW w:w="1122" w:type="dxa"/>
          </w:tcPr>
          <w:p w:rsidR="000419FB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0419FB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9FB" w:rsidRPr="00AF3901" w:rsidRDefault="000419FB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Духовная музыка.</w:t>
            </w:r>
          </w:p>
        </w:tc>
        <w:tc>
          <w:tcPr>
            <w:tcW w:w="1122" w:type="dxa"/>
          </w:tcPr>
          <w:p w:rsidR="000419FB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Культура ислама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Иудаизм и культура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Культурные традиции буддизма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3617CE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3617CE" w:rsidP="00AF3901">
            <w:pPr>
              <w:spacing w:after="0" w:line="240" w:lineRule="auto"/>
              <w:ind w:left="-15" w:right="-15" w:firstLine="15"/>
              <w:contextualSpacing/>
              <w:jc w:val="left"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  <w:u w:color="000000"/>
              </w:rPr>
              <w:t>Раздел 4. Как сохранить духовные ценности</w:t>
            </w:r>
          </w:p>
        </w:tc>
        <w:tc>
          <w:tcPr>
            <w:tcW w:w="1122" w:type="dxa"/>
          </w:tcPr>
          <w:p w:rsidR="003617CE" w:rsidRPr="00AF3901" w:rsidRDefault="003617CE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6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 xml:space="preserve">Как сохранить духовные ценности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right="11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Забота государства о сохранении духовных ценностей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3617CE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617CE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CE" w:rsidRPr="00AF3901" w:rsidRDefault="003617CE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Хранить память предков</w:t>
            </w:r>
            <w:r w:rsidRPr="00AF3901">
              <w:rPr>
                <w:rFonts w:eastAsia="Microsoft Sans Serif"/>
                <w:sz w:val="26"/>
                <w:szCs w:val="26"/>
              </w:rPr>
              <w:t xml:space="preserve"> </w:t>
            </w:r>
          </w:p>
        </w:tc>
        <w:tc>
          <w:tcPr>
            <w:tcW w:w="1122" w:type="dxa"/>
          </w:tcPr>
          <w:p w:rsidR="003617CE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0419FB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0419FB" w:rsidP="00AF3901">
            <w:pPr>
              <w:spacing w:after="0" w:line="240" w:lineRule="auto"/>
              <w:ind w:left="-15" w:right="-15" w:firstLine="15"/>
              <w:contextualSpacing/>
              <w:jc w:val="left"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  <w:u w:color="000000"/>
              </w:rPr>
              <w:t>Раздел 5. Твой духовный мир</w:t>
            </w:r>
          </w:p>
        </w:tc>
        <w:tc>
          <w:tcPr>
            <w:tcW w:w="1122" w:type="dxa"/>
          </w:tcPr>
          <w:p w:rsidR="000419FB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6</w:t>
            </w:r>
          </w:p>
        </w:tc>
      </w:tr>
      <w:tr w:rsidR="000419FB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9FB" w:rsidRPr="00AF3901" w:rsidRDefault="000419FB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 xml:space="preserve">Твой духовный мир </w:t>
            </w:r>
          </w:p>
        </w:tc>
        <w:tc>
          <w:tcPr>
            <w:tcW w:w="1122" w:type="dxa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0419FB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9FB" w:rsidRPr="00AF3901" w:rsidRDefault="000419FB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 xml:space="preserve">Что составляет твой духовный мир? </w:t>
            </w:r>
          </w:p>
        </w:tc>
        <w:tc>
          <w:tcPr>
            <w:tcW w:w="1122" w:type="dxa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AF3901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F3901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01" w:rsidRPr="00AF3901" w:rsidRDefault="00AF3901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Культура поведения человека.</w:t>
            </w:r>
          </w:p>
        </w:tc>
        <w:tc>
          <w:tcPr>
            <w:tcW w:w="1122" w:type="dxa"/>
          </w:tcPr>
          <w:p w:rsidR="00AF3901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AF3901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F3901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901" w:rsidRPr="00AF3901" w:rsidRDefault="00AF3901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Нравственные качества человека.</w:t>
            </w:r>
          </w:p>
        </w:tc>
        <w:tc>
          <w:tcPr>
            <w:tcW w:w="1122" w:type="dxa"/>
          </w:tcPr>
          <w:p w:rsidR="00AF3901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0419FB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9FB" w:rsidRPr="00AF3901" w:rsidRDefault="000419FB" w:rsidP="00AF3901">
            <w:pPr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 xml:space="preserve">Обобщение и повторение </w:t>
            </w:r>
          </w:p>
        </w:tc>
        <w:tc>
          <w:tcPr>
            <w:tcW w:w="1122" w:type="dxa"/>
          </w:tcPr>
          <w:p w:rsidR="000419FB" w:rsidRPr="00AF3901" w:rsidRDefault="00AF3901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0419FB" w:rsidRPr="00AF3901" w:rsidTr="00AF3901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0419FB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419FB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122" w:type="dxa"/>
          </w:tcPr>
          <w:p w:rsidR="000419FB" w:rsidRPr="00AF3901" w:rsidRDefault="000419FB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68</w:t>
            </w:r>
          </w:p>
        </w:tc>
      </w:tr>
    </w:tbl>
    <w:p w:rsidR="00F765A4" w:rsidRPr="00AF3901" w:rsidRDefault="00F765A4" w:rsidP="00AF3901">
      <w:p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b/>
          <w:sz w:val="26"/>
          <w:szCs w:val="26"/>
        </w:rPr>
      </w:pPr>
    </w:p>
    <w:p w:rsidR="00F765A4" w:rsidRPr="00AF3901" w:rsidRDefault="00F765A4" w:rsidP="0061301C">
      <w:pPr>
        <w:tabs>
          <w:tab w:val="left" w:pos="284"/>
        </w:tabs>
        <w:spacing w:after="0" w:line="240" w:lineRule="auto"/>
        <w:ind w:left="0" w:firstLine="0"/>
        <w:contextualSpacing/>
        <w:rPr>
          <w:b/>
          <w:sz w:val="26"/>
          <w:szCs w:val="26"/>
        </w:rPr>
      </w:pPr>
      <w:r w:rsidRPr="00AF3901">
        <w:rPr>
          <w:b/>
          <w:sz w:val="26"/>
          <w:szCs w:val="26"/>
        </w:rPr>
        <w:t>6 класс</w:t>
      </w:r>
    </w:p>
    <w:tbl>
      <w:tblPr>
        <w:tblStyle w:val="2"/>
        <w:tblW w:w="9493" w:type="dxa"/>
        <w:tblLayout w:type="fixed"/>
        <w:tblLook w:val="04A0" w:firstRow="1" w:lastRow="0" w:firstColumn="1" w:lastColumn="0" w:noHBand="0" w:noVBand="1"/>
      </w:tblPr>
      <w:tblGrid>
        <w:gridCol w:w="704"/>
        <w:gridCol w:w="7655"/>
        <w:gridCol w:w="1134"/>
      </w:tblGrid>
      <w:tr w:rsidR="00A75955" w:rsidRPr="00AF3901" w:rsidTr="00A75955">
        <w:tc>
          <w:tcPr>
            <w:tcW w:w="704" w:type="dxa"/>
          </w:tcPr>
          <w:p w:rsidR="00A75955" w:rsidRPr="00AF3901" w:rsidRDefault="00A75955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№</w:t>
            </w:r>
          </w:p>
          <w:p w:rsidR="00A75955" w:rsidRPr="00AF3901" w:rsidRDefault="00A75955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proofErr w:type="gramStart"/>
            <w:r w:rsidRPr="00AF3901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AF3901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AF3901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7655" w:type="dxa"/>
          </w:tcPr>
          <w:p w:rsidR="00A75955" w:rsidRPr="00AF3901" w:rsidRDefault="00A75955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1134" w:type="dxa"/>
          </w:tcPr>
          <w:p w:rsidR="00A75955" w:rsidRPr="00AF3901" w:rsidRDefault="00A75955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A75955" w:rsidRPr="00AF3901" w:rsidTr="00A75955">
        <w:tc>
          <w:tcPr>
            <w:tcW w:w="704" w:type="dxa"/>
          </w:tcPr>
          <w:p w:rsidR="00A75955" w:rsidRPr="00AF3901" w:rsidRDefault="00E93A42" w:rsidP="00E93A42">
            <w:pPr>
              <w:spacing w:after="0" w:line="240" w:lineRule="auto"/>
              <w:ind w:left="29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</w:t>
            </w:r>
          </w:p>
        </w:tc>
        <w:tc>
          <w:tcPr>
            <w:tcW w:w="7655" w:type="dxa"/>
          </w:tcPr>
          <w:p w:rsidR="00A75955" w:rsidRPr="00481624" w:rsidRDefault="00A75955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481624">
              <w:rPr>
                <w:b/>
                <w:color w:val="auto"/>
                <w:sz w:val="26"/>
                <w:szCs w:val="26"/>
                <w:lang w:eastAsia="en-US"/>
              </w:rPr>
              <w:t>Введение в курс. Моя родина -  Россия.</w:t>
            </w:r>
          </w:p>
        </w:tc>
        <w:tc>
          <w:tcPr>
            <w:tcW w:w="1134" w:type="dxa"/>
          </w:tcPr>
          <w:p w:rsidR="00A75955" w:rsidRPr="00481624" w:rsidRDefault="00A75955" w:rsidP="00481624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 w:val="26"/>
                <w:szCs w:val="26"/>
              </w:rPr>
            </w:pPr>
            <w:r w:rsidRPr="00481624">
              <w:rPr>
                <w:b/>
                <w:color w:val="auto"/>
                <w:sz w:val="26"/>
                <w:szCs w:val="26"/>
              </w:rPr>
              <w:t>1</w:t>
            </w:r>
          </w:p>
        </w:tc>
      </w:tr>
      <w:tr w:rsidR="00481624" w:rsidRPr="00AF3901" w:rsidTr="00A75955">
        <w:tc>
          <w:tcPr>
            <w:tcW w:w="704" w:type="dxa"/>
          </w:tcPr>
          <w:p w:rsidR="00481624" w:rsidRPr="00AF3901" w:rsidRDefault="00481624" w:rsidP="00E93A42">
            <w:pPr>
              <w:spacing w:after="0" w:line="240" w:lineRule="auto"/>
              <w:ind w:left="29" w:right="0" w:firstLine="0"/>
              <w:contextualSpacing/>
              <w:rPr>
                <w:color w:val="auto"/>
                <w:sz w:val="26"/>
                <w:szCs w:val="26"/>
              </w:rPr>
            </w:pPr>
          </w:p>
        </w:tc>
        <w:tc>
          <w:tcPr>
            <w:tcW w:w="7655" w:type="dxa"/>
          </w:tcPr>
          <w:p w:rsidR="00481624" w:rsidRPr="00481624" w:rsidRDefault="00481624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481624">
              <w:rPr>
                <w:b/>
                <w:color w:val="auto"/>
                <w:sz w:val="26"/>
                <w:szCs w:val="26"/>
                <w:lang w:eastAsia="en-US"/>
              </w:rPr>
              <w:t xml:space="preserve">Путешествие по Уральскому округу </w:t>
            </w:r>
          </w:p>
        </w:tc>
        <w:tc>
          <w:tcPr>
            <w:tcW w:w="1134" w:type="dxa"/>
          </w:tcPr>
          <w:p w:rsidR="00481624" w:rsidRPr="00481624" w:rsidRDefault="00481624" w:rsidP="00481624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14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E93A42" w:rsidRDefault="00E93A42" w:rsidP="00E93A42">
            <w:pPr>
              <w:spacing w:after="0" w:line="240" w:lineRule="auto"/>
              <w:ind w:left="29" w:right="0" w:firstLine="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7655" w:type="dxa"/>
          </w:tcPr>
          <w:p w:rsidR="00E93A42" w:rsidRPr="00231ECE" w:rsidRDefault="00E93A42" w:rsidP="00E93A42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Святой Урал-Батюшка</w:t>
            </w:r>
            <w:r>
              <w:rPr>
                <w:color w:val="auto"/>
                <w:sz w:val="26"/>
                <w:szCs w:val="26"/>
                <w:lang w:eastAsia="en-US"/>
              </w:rPr>
              <w:t xml:space="preserve"> - прародина славянских народов</w:t>
            </w:r>
          </w:p>
        </w:tc>
        <w:tc>
          <w:tcPr>
            <w:tcW w:w="1134" w:type="dxa"/>
          </w:tcPr>
          <w:p w:rsidR="00E93A42" w:rsidRPr="006A4A34" w:rsidRDefault="00E93A42" w:rsidP="00E93A42">
            <w:pPr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6A4A34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29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</w:t>
            </w:r>
          </w:p>
        </w:tc>
        <w:tc>
          <w:tcPr>
            <w:tcW w:w="7655" w:type="dxa"/>
          </w:tcPr>
          <w:p w:rsidR="00E93A42" w:rsidRPr="00231ECE" w:rsidRDefault="00E93A42" w:rsidP="00E93A42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К хозяйке Медных гор</w:t>
            </w:r>
          </w:p>
        </w:tc>
        <w:tc>
          <w:tcPr>
            <w:tcW w:w="1134" w:type="dxa"/>
          </w:tcPr>
          <w:p w:rsidR="00E93A42" w:rsidRPr="006A4A34" w:rsidRDefault="00E93A42" w:rsidP="00E93A42">
            <w:pPr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6A4A34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29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4</w:t>
            </w:r>
          </w:p>
        </w:tc>
        <w:tc>
          <w:tcPr>
            <w:tcW w:w="7655" w:type="dxa"/>
          </w:tcPr>
          <w:p w:rsidR="00E93A42" w:rsidRPr="00231ECE" w:rsidRDefault="00E93A42" w:rsidP="00E93A42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Трад</w:t>
            </w:r>
            <w:r>
              <w:rPr>
                <w:color w:val="auto"/>
                <w:sz w:val="26"/>
                <w:szCs w:val="26"/>
                <w:lang w:eastAsia="en-US"/>
              </w:rPr>
              <w:t>иции и обычаи крестьян Зауралья</w:t>
            </w:r>
          </w:p>
        </w:tc>
        <w:tc>
          <w:tcPr>
            <w:tcW w:w="1134" w:type="dxa"/>
          </w:tcPr>
          <w:p w:rsidR="00E93A42" w:rsidRPr="006A4A34" w:rsidRDefault="00E93A42" w:rsidP="00E93A42">
            <w:pPr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6A4A34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29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5</w:t>
            </w:r>
          </w:p>
        </w:tc>
        <w:tc>
          <w:tcPr>
            <w:tcW w:w="7655" w:type="dxa"/>
          </w:tcPr>
          <w:p w:rsidR="00E93A42" w:rsidRPr="00231ECE" w:rsidRDefault="00E93A42" w:rsidP="00E93A42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Хозяева рек, тайги и т</w:t>
            </w:r>
            <w:r>
              <w:rPr>
                <w:color w:val="auto"/>
                <w:sz w:val="26"/>
                <w:szCs w:val="26"/>
                <w:lang w:eastAsia="en-US"/>
              </w:rPr>
              <w:t>ундры: народы ханты и манси</w:t>
            </w:r>
          </w:p>
        </w:tc>
        <w:tc>
          <w:tcPr>
            <w:tcW w:w="1134" w:type="dxa"/>
          </w:tcPr>
          <w:p w:rsidR="00E93A42" w:rsidRPr="006A4A34" w:rsidRDefault="00E93A42" w:rsidP="00E93A42">
            <w:pPr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6A4A34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29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6</w:t>
            </w:r>
          </w:p>
        </w:tc>
        <w:tc>
          <w:tcPr>
            <w:tcW w:w="7655" w:type="dxa"/>
          </w:tcPr>
          <w:p w:rsidR="00E93A42" w:rsidRPr="00231ECE" w:rsidRDefault="00E93A42" w:rsidP="00E93A42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Особенности трад</w:t>
            </w:r>
            <w:r>
              <w:rPr>
                <w:color w:val="auto"/>
                <w:sz w:val="26"/>
                <w:szCs w:val="26"/>
                <w:lang w:eastAsia="en-US"/>
              </w:rPr>
              <w:t>иционного жилища народов Севера</w:t>
            </w:r>
          </w:p>
        </w:tc>
        <w:tc>
          <w:tcPr>
            <w:tcW w:w="1134" w:type="dxa"/>
          </w:tcPr>
          <w:p w:rsidR="00E93A42" w:rsidRPr="006A4A34" w:rsidRDefault="00E93A42" w:rsidP="00E93A42">
            <w:pPr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6A4A34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29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7</w:t>
            </w:r>
          </w:p>
        </w:tc>
        <w:tc>
          <w:tcPr>
            <w:tcW w:w="7655" w:type="dxa"/>
          </w:tcPr>
          <w:p w:rsidR="00E93A42" w:rsidRPr="00231ECE" w:rsidRDefault="00E93A42" w:rsidP="00E93A42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Эстетические традиции народных пром</w:t>
            </w:r>
            <w:r>
              <w:rPr>
                <w:color w:val="auto"/>
                <w:sz w:val="26"/>
                <w:szCs w:val="26"/>
                <w:lang w:eastAsia="en-US"/>
              </w:rPr>
              <w:t>ыслов жителей Уральского округа</w:t>
            </w:r>
          </w:p>
        </w:tc>
        <w:tc>
          <w:tcPr>
            <w:tcW w:w="1134" w:type="dxa"/>
          </w:tcPr>
          <w:p w:rsidR="00E93A42" w:rsidRPr="006A4A34" w:rsidRDefault="00E93A42" w:rsidP="00E93A42">
            <w:pPr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6A4A34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29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8</w:t>
            </w:r>
          </w:p>
        </w:tc>
        <w:tc>
          <w:tcPr>
            <w:tcW w:w="7655" w:type="dxa"/>
          </w:tcPr>
          <w:p w:rsidR="00E93A42" w:rsidRPr="00481624" w:rsidRDefault="00E93A42" w:rsidP="00E93A42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Фестиваль ремесел «Живые традиции»: роспись на камнях</w:t>
            </w:r>
          </w:p>
        </w:tc>
        <w:tc>
          <w:tcPr>
            <w:tcW w:w="1134" w:type="dxa"/>
          </w:tcPr>
          <w:p w:rsidR="00E93A42" w:rsidRDefault="00E93A42" w:rsidP="00E93A42">
            <w:pPr>
              <w:ind w:left="0" w:firstLine="0"/>
            </w:pPr>
            <w:r w:rsidRPr="006A4A34">
              <w:rPr>
                <w:color w:val="auto"/>
                <w:sz w:val="26"/>
                <w:szCs w:val="26"/>
              </w:rPr>
              <w:t>2</w:t>
            </w:r>
          </w:p>
        </w:tc>
      </w:tr>
      <w:tr w:rsidR="00481624" w:rsidRPr="00AF3901" w:rsidTr="00A75955">
        <w:tc>
          <w:tcPr>
            <w:tcW w:w="704" w:type="dxa"/>
          </w:tcPr>
          <w:p w:rsidR="00481624" w:rsidRPr="00AF3901" w:rsidRDefault="00481624" w:rsidP="00481624">
            <w:pPr>
              <w:spacing w:after="0" w:line="240" w:lineRule="auto"/>
              <w:ind w:left="360" w:righ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</w:p>
        </w:tc>
        <w:tc>
          <w:tcPr>
            <w:tcW w:w="7655" w:type="dxa"/>
          </w:tcPr>
          <w:p w:rsidR="00481624" w:rsidRPr="00481624" w:rsidRDefault="00481624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bCs/>
                <w:color w:val="auto"/>
                <w:sz w:val="26"/>
                <w:szCs w:val="26"/>
              </w:rPr>
            </w:pPr>
            <w:r w:rsidRPr="00481624">
              <w:rPr>
                <w:b/>
                <w:bCs/>
                <w:color w:val="auto"/>
                <w:sz w:val="26"/>
                <w:szCs w:val="26"/>
              </w:rPr>
              <w:t xml:space="preserve">Путешествие по Дальневосточному Федеральному округу </w:t>
            </w:r>
          </w:p>
        </w:tc>
        <w:tc>
          <w:tcPr>
            <w:tcW w:w="1134" w:type="dxa"/>
          </w:tcPr>
          <w:p w:rsidR="00481624" w:rsidRPr="00481624" w:rsidRDefault="00481624" w:rsidP="00481624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 w:val="26"/>
                <w:szCs w:val="26"/>
              </w:rPr>
            </w:pPr>
            <w:r w:rsidRPr="00481624">
              <w:rPr>
                <w:b/>
                <w:color w:val="auto"/>
                <w:sz w:val="26"/>
                <w:szCs w:val="26"/>
              </w:rPr>
              <w:t>14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9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Здесь встречаются север и юг. Знакомьтесь, Да</w:t>
            </w:r>
            <w:r>
              <w:rPr>
                <w:color w:val="auto"/>
                <w:sz w:val="26"/>
                <w:szCs w:val="26"/>
                <w:lang w:eastAsia="en-US"/>
              </w:rPr>
              <w:t>льневосточный Федеральный округ</w:t>
            </w:r>
          </w:p>
        </w:tc>
        <w:tc>
          <w:tcPr>
            <w:tcW w:w="1134" w:type="dxa"/>
          </w:tcPr>
          <w:p w:rsidR="00E93A42" w:rsidRPr="00E93A42" w:rsidRDefault="00E93A42" w:rsidP="00481624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10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Хабаровский край и Амурская область– уникальн</w:t>
            </w:r>
            <w:r>
              <w:rPr>
                <w:color w:val="auto"/>
                <w:sz w:val="26"/>
                <w:szCs w:val="26"/>
                <w:lang w:eastAsia="en-US"/>
              </w:rPr>
              <w:t>ые и неповторимые места России.</w:t>
            </w:r>
          </w:p>
        </w:tc>
        <w:tc>
          <w:tcPr>
            <w:tcW w:w="1134" w:type="dxa"/>
          </w:tcPr>
          <w:p w:rsidR="00E93A42" w:rsidRPr="00E93A42" w:rsidRDefault="00E93A42" w:rsidP="00481624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11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Культура и быт</w:t>
            </w:r>
            <w:r>
              <w:rPr>
                <w:color w:val="auto"/>
                <w:sz w:val="26"/>
                <w:szCs w:val="26"/>
                <w:lang w:eastAsia="en-US"/>
              </w:rPr>
              <w:t xml:space="preserve"> чукотского и якутского народов</w:t>
            </w:r>
          </w:p>
        </w:tc>
        <w:tc>
          <w:tcPr>
            <w:tcW w:w="1134" w:type="dxa"/>
          </w:tcPr>
          <w:p w:rsidR="00E93A42" w:rsidRPr="00E93A42" w:rsidRDefault="00E93A42" w:rsidP="00481624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12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Мифы, исторические предания, сказки народов Дальн</w:t>
            </w:r>
            <w:r>
              <w:rPr>
                <w:color w:val="auto"/>
                <w:sz w:val="26"/>
                <w:szCs w:val="26"/>
                <w:lang w:eastAsia="en-US"/>
              </w:rPr>
              <w:t>евосточного Федерального округа</w:t>
            </w:r>
          </w:p>
        </w:tc>
        <w:tc>
          <w:tcPr>
            <w:tcW w:w="1134" w:type="dxa"/>
          </w:tcPr>
          <w:p w:rsidR="00E93A42" w:rsidRPr="00E93A42" w:rsidRDefault="00E93A42" w:rsidP="00481624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13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Праздники народов Дальн</w:t>
            </w:r>
            <w:r>
              <w:rPr>
                <w:color w:val="auto"/>
                <w:sz w:val="26"/>
                <w:szCs w:val="26"/>
                <w:lang w:eastAsia="en-US"/>
              </w:rPr>
              <w:t>евосточного Федерального округа</w:t>
            </w:r>
          </w:p>
        </w:tc>
        <w:tc>
          <w:tcPr>
            <w:tcW w:w="1134" w:type="dxa"/>
          </w:tcPr>
          <w:p w:rsidR="00E93A42" w:rsidRPr="00E93A42" w:rsidRDefault="00E93A42" w:rsidP="00481624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14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Традиции народных промыслов жителей Дальне</w:t>
            </w:r>
            <w:r>
              <w:rPr>
                <w:color w:val="auto"/>
                <w:sz w:val="26"/>
                <w:szCs w:val="26"/>
                <w:lang w:eastAsia="en-US"/>
              </w:rPr>
              <w:t>восточного Федерального округов</w:t>
            </w:r>
          </w:p>
        </w:tc>
        <w:tc>
          <w:tcPr>
            <w:tcW w:w="1134" w:type="dxa"/>
          </w:tcPr>
          <w:p w:rsidR="00E93A42" w:rsidRPr="00E93A42" w:rsidRDefault="00E93A42" w:rsidP="00481624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15</w:t>
            </w:r>
          </w:p>
        </w:tc>
        <w:tc>
          <w:tcPr>
            <w:tcW w:w="7655" w:type="dxa"/>
          </w:tcPr>
          <w:p w:rsidR="00E93A42" w:rsidRPr="00481624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bCs/>
                <w:color w:val="auto"/>
                <w:sz w:val="26"/>
                <w:szCs w:val="26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Фестиваль ремесел «Живые традиции»: амулеты и игрушки</w:t>
            </w:r>
          </w:p>
        </w:tc>
        <w:tc>
          <w:tcPr>
            <w:tcW w:w="1134" w:type="dxa"/>
          </w:tcPr>
          <w:p w:rsidR="00E93A42" w:rsidRPr="00E93A42" w:rsidRDefault="00E93A42" w:rsidP="00481624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8D4953" w:rsidRPr="00AF3901" w:rsidTr="00A75955">
        <w:tc>
          <w:tcPr>
            <w:tcW w:w="704" w:type="dxa"/>
          </w:tcPr>
          <w:p w:rsidR="008D4953" w:rsidRPr="00AF3901" w:rsidRDefault="008D4953" w:rsidP="00E93A42">
            <w:pPr>
              <w:spacing w:after="0" w:line="240" w:lineRule="auto"/>
              <w:ind w:left="360" w:right="0" w:firstLine="0"/>
              <w:contextualSpacing/>
              <w:jc w:val="left"/>
              <w:rPr>
                <w:color w:val="auto"/>
                <w:sz w:val="26"/>
                <w:szCs w:val="26"/>
              </w:rPr>
            </w:pPr>
          </w:p>
        </w:tc>
        <w:tc>
          <w:tcPr>
            <w:tcW w:w="7655" w:type="dxa"/>
          </w:tcPr>
          <w:p w:rsidR="008D4953" w:rsidRPr="008D4953" w:rsidRDefault="008D4953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8D4953">
              <w:rPr>
                <w:b/>
                <w:color w:val="auto"/>
                <w:sz w:val="26"/>
                <w:szCs w:val="26"/>
                <w:lang w:eastAsia="en-US"/>
              </w:rPr>
              <w:t xml:space="preserve">Путешествие по Северо-Западному федеральному округу </w:t>
            </w:r>
          </w:p>
        </w:tc>
        <w:tc>
          <w:tcPr>
            <w:tcW w:w="1134" w:type="dxa"/>
          </w:tcPr>
          <w:p w:rsidR="008D4953" w:rsidRPr="008D4953" w:rsidRDefault="008D4953" w:rsidP="008D4953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 w:val="26"/>
                <w:szCs w:val="26"/>
              </w:rPr>
            </w:pPr>
            <w:r w:rsidRPr="008D4953">
              <w:rPr>
                <w:b/>
                <w:color w:val="auto"/>
                <w:sz w:val="26"/>
                <w:szCs w:val="26"/>
              </w:rPr>
              <w:t>18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16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В земле наша правда, в земле наши</w:t>
            </w:r>
            <w:r>
              <w:rPr>
                <w:color w:val="auto"/>
                <w:sz w:val="26"/>
                <w:szCs w:val="26"/>
                <w:lang w:eastAsia="en-US"/>
              </w:rPr>
              <w:t xml:space="preserve"> корни. Величие Русского Севера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17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Туристический марш</w:t>
            </w:r>
            <w:r>
              <w:rPr>
                <w:color w:val="auto"/>
                <w:sz w:val="26"/>
                <w:szCs w:val="26"/>
                <w:lang w:eastAsia="en-US"/>
              </w:rPr>
              <w:t>рут «Серебряное кольцо России».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18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Монастыри и церковные святыни Северо</w:t>
            </w:r>
            <w:r>
              <w:rPr>
                <w:color w:val="auto"/>
                <w:sz w:val="26"/>
                <w:szCs w:val="26"/>
                <w:lang w:eastAsia="en-US"/>
              </w:rPr>
              <w:t>-Западного федерального округа.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19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Дивный, холодный город Санкт-</w:t>
            </w:r>
            <w:r>
              <w:rPr>
                <w:color w:val="auto"/>
                <w:sz w:val="26"/>
                <w:szCs w:val="26"/>
                <w:lang w:eastAsia="en-US"/>
              </w:rPr>
              <w:t>Петербург. «Северная Венеция».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20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Се</w:t>
            </w:r>
            <w:r>
              <w:rPr>
                <w:color w:val="auto"/>
                <w:sz w:val="26"/>
                <w:szCs w:val="26"/>
                <w:lang w:eastAsia="en-US"/>
              </w:rPr>
              <w:t>мейные обряды и верования карел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21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Эстетические традиции народных промыслов жителей северо-западного рай</w:t>
            </w:r>
            <w:r>
              <w:rPr>
                <w:color w:val="auto"/>
                <w:sz w:val="26"/>
                <w:szCs w:val="26"/>
                <w:lang w:eastAsia="en-US"/>
              </w:rPr>
              <w:t>она: плетение кружев и вышивка.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22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Эстетические традиции народных промыслов жителей северо-западного района:</w:t>
            </w:r>
            <w:r w:rsidRPr="00AF3901">
              <w:rPr>
                <w:color w:val="auto"/>
                <w:sz w:val="26"/>
                <w:szCs w:val="26"/>
              </w:rPr>
              <w:t xml:space="preserve"> </w:t>
            </w:r>
            <w:r w:rsidRPr="00AF3901">
              <w:rPr>
                <w:color w:val="auto"/>
                <w:sz w:val="26"/>
                <w:szCs w:val="26"/>
                <w:lang w:eastAsia="en-US"/>
              </w:rPr>
              <w:t>чернение, гончарное искусство, искусс</w:t>
            </w:r>
            <w:r>
              <w:rPr>
                <w:color w:val="auto"/>
                <w:sz w:val="26"/>
                <w:szCs w:val="26"/>
                <w:lang w:eastAsia="en-US"/>
              </w:rPr>
              <w:t>тво резьбы и росписи по дереву.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23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Фестиваль ремесел «</w:t>
            </w:r>
            <w:r>
              <w:rPr>
                <w:color w:val="auto"/>
                <w:sz w:val="26"/>
                <w:szCs w:val="26"/>
                <w:lang w:eastAsia="en-US"/>
              </w:rPr>
              <w:t>Живые традиции»: венская кукла.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24</w:t>
            </w:r>
          </w:p>
        </w:tc>
        <w:tc>
          <w:tcPr>
            <w:tcW w:w="7655" w:type="dxa"/>
          </w:tcPr>
          <w:p w:rsidR="00E93A42" w:rsidRPr="008D4953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Праздник весеннего равноденствия.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8D4953" w:rsidRPr="00AF3901" w:rsidTr="00A75955">
        <w:tc>
          <w:tcPr>
            <w:tcW w:w="704" w:type="dxa"/>
          </w:tcPr>
          <w:p w:rsidR="008D4953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25</w:t>
            </w:r>
          </w:p>
        </w:tc>
        <w:tc>
          <w:tcPr>
            <w:tcW w:w="7655" w:type="dxa"/>
          </w:tcPr>
          <w:p w:rsidR="008D4953" w:rsidRPr="008D4953" w:rsidRDefault="008D4953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8D4953">
              <w:rPr>
                <w:b/>
                <w:color w:val="auto"/>
                <w:sz w:val="26"/>
                <w:szCs w:val="26"/>
                <w:lang w:eastAsia="en-US"/>
              </w:rPr>
              <w:t xml:space="preserve">Путешествие по Сибирскому Федеральному округу </w:t>
            </w:r>
          </w:p>
        </w:tc>
        <w:tc>
          <w:tcPr>
            <w:tcW w:w="1134" w:type="dxa"/>
          </w:tcPr>
          <w:p w:rsidR="008D4953" w:rsidRPr="008D4953" w:rsidRDefault="000174A7" w:rsidP="008D4953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17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26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Сердце России</w:t>
            </w:r>
            <w:r>
              <w:rPr>
                <w:color w:val="auto"/>
                <w:sz w:val="26"/>
                <w:szCs w:val="26"/>
                <w:lang w:eastAsia="en-US"/>
              </w:rPr>
              <w:t xml:space="preserve"> - Сибирский Федеральный округ.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27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Алтай - «Золотые горы».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28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П</w:t>
            </w:r>
            <w:r>
              <w:rPr>
                <w:color w:val="auto"/>
                <w:sz w:val="26"/>
                <w:szCs w:val="26"/>
                <w:lang w:eastAsia="en-US"/>
              </w:rPr>
              <w:t>о следам загадочных петроглифов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29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Живая частица ушедш</w:t>
            </w:r>
            <w:r>
              <w:rPr>
                <w:color w:val="auto"/>
                <w:sz w:val="26"/>
                <w:szCs w:val="26"/>
                <w:lang w:eastAsia="en-US"/>
              </w:rPr>
              <w:t>их времен: экскурсии по музеям.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30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Загадочная Тува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31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Хака</w:t>
            </w:r>
            <w:r>
              <w:rPr>
                <w:color w:val="auto"/>
                <w:sz w:val="26"/>
                <w:szCs w:val="26"/>
                <w:lang w:eastAsia="en-US"/>
              </w:rPr>
              <w:t>сия - земля курганов и менгиров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3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32</w:t>
            </w:r>
          </w:p>
        </w:tc>
        <w:tc>
          <w:tcPr>
            <w:tcW w:w="7655" w:type="dxa"/>
          </w:tcPr>
          <w:p w:rsidR="00E93A42" w:rsidRPr="00E93A42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6"/>
                <w:szCs w:val="26"/>
                <w:lang w:eastAsia="en-US"/>
              </w:rPr>
            </w:pPr>
            <w:r w:rsidRPr="00AF3901">
              <w:rPr>
                <w:color w:val="auto"/>
                <w:sz w:val="26"/>
                <w:szCs w:val="26"/>
                <w:lang w:eastAsia="en-US"/>
              </w:rPr>
              <w:t>Забайкальский край</w:t>
            </w:r>
            <w:r>
              <w:rPr>
                <w:color w:val="auto"/>
                <w:sz w:val="26"/>
                <w:szCs w:val="26"/>
                <w:lang w:eastAsia="en-US"/>
              </w:rPr>
              <w:t>. Буряты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E93A42" w:rsidRPr="00AF3901" w:rsidTr="00A75955">
        <w:tc>
          <w:tcPr>
            <w:tcW w:w="704" w:type="dxa"/>
          </w:tcPr>
          <w:p w:rsidR="00E93A42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33</w:t>
            </w:r>
          </w:p>
        </w:tc>
        <w:tc>
          <w:tcPr>
            <w:tcW w:w="7655" w:type="dxa"/>
          </w:tcPr>
          <w:p w:rsidR="00E93A42" w:rsidRPr="008D4953" w:rsidRDefault="00E93A42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Буряты и их культура</w:t>
            </w:r>
          </w:p>
        </w:tc>
        <w:tc>
          <w:tcPr>
            <w:tcW w:w="1134" w:type="dxa"/>
          </w:tcPr>
          <w:p w:rsidR="00E93A42" w:rsidRPr="00E93A42" w:rsidRDefault="00E93A42" w:rsidP="008D4953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E93A42">
              <w:rPr>
                <w:color w:val="auto"/>
                <w:sz w:val="26"/>
                <w:szCs w:val="26"/>
              </w:rPr>
              <w:t>2</w:t>
            </w:r>
          </w:p>
        </w:tc>
      </w:tr>
      <w:tr w:rsidR="00A75955" w:rsidRPr="00AF3901" w:rsidTr="00A75955">
        <w:trPr>
          <w:trHeight w:val="273"/>
        </w:trPr>
        <w:tc>
          <w:tcPr>
            <w:tcW w:w="704" w:type="dxa"/>
          </w:tcPr>
          <w:p w:rsidR="00A75955" w:rsidRPr="00AF3901" w:rsidRDefault="00E93A42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34</w:t>
            </w:r>
          </w:p>
        </w:tc>
        <w:tc>
          <w:tcPr>
            <w:tcW w:w="7655" w:type="dxa"/>
          </w:tcPr>
          <w:p w:rsidR="00A75955" w:rsidRPr="00E93A42" w:rsidRDefault="000174A7" w:rsidP="00AF3901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 w:val="26"/>
                <w:szCs w:val="26"/>
              </w:rPr>
            </w:pPr>
            <w:r w:rsidRPr="00E93A42">
              <w:rPr>
                <w:b/>
                <w:color w:val="auto"/>
                <w:sz w:val="26"/>
                <w:szCs w:val="26"/>
                <w:lang w:eastAsia="en-US"/>
              </w:rPr>
              <w:t xml:space="preserve">Обобщение. </w:t>
            </w:r>
            <w:r w:rsidR="00A75955" w:rsidRPr="00E93A42">
              <w:rPr>
                <w:b/>
                <w:color w:val="auto"/>
                <w:sz w:val="26"/>
                <w:szCs w:val="26"/>
                <w:lang w:eastAsia="en-US"/>
              </w:rPr>
              <w:t>Фестиваль дружбы народов «Россия – наш общий дом!»</w:t>
            </w:r>
          </w:p>
        </w:tc>
        <w:tc>
          <w:tcPr>
            <w:tcW w:w="1134" w:type="dxa"/>
          </w:tcPr>
          <w:p w:rsidR="00A75955" w:rsidRPr="000174A7" w:rsidRDefault="000174A7" w:rsidP="000174A7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4</w:t>
            </w:r>
          </w:p>
        </w:tc>
      </w:tr>
      <w:tr w:rsidR="00A75955" w:rsidRPr="00AF3901" w:rsidTr="00A75955">
        <w:trPr>
          <w:trHeight w:val="182"/>
        </w:trPr>
        <w:tc>
          <w:tcPr>
            <w:tcW w:w="704" w:type="dxa"/>
          </w:tcPr>
          <w:p w:rsidR="00A75955" w:rsidRPr="00AF3901" w:rsidRDefault="00A75955" w:rsidP="00E93A42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</w:p>
        </w:tc>
        <w:tc>
          <w:tcPr>
            <w:tcW w:w="7655" w:type="dxa"/>
          </w:tcPr>
          <w:p w:rsidR="00A75955" w:rsidRPr="00AF3901" w:rsidRDefault="00A75955" w:rsidP="00AF3901">
            <w:pPr>
              <w:tabs>
                <w:tab w:val="left" w:pos="1275"/>
                <w:tab w:val="center" w:pos="2155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b/>
                <w:color w:val="auto"/>
                <w:sz w:val="26"/>
                <w:szCs w:val="26"/>
              </w:rPr>
              <w:t>Всего</w:t>
            </w:r>
            <w:r w:rsidRPr="00AF3901">
              <w:rPr>
                <w:sz w:val="26"/>
                <w:szCs w:val="26"/>
              </w:rPr>
              <w:tab/>
            </w:r>
            <w:r w:rsidRPr="00AF3901">
              <w:rPr>
                <w:sz w:val="26"/>
                <w:szCs w:val="26"/>
              </w:rPr>
              <w:tab/>
            </w:r>
          </w:p>
        </w:tc>
        <w:tc>
          <w:tcPr>
            <w:tcW w:w="1134" w:type="dxa"/>
          </w:tcPr>
          <w:p w:rsidR="00A75955" w:rsidRPr="00AF3901" w:rsidRDefault="00A75955" w:rsidP="00AF3901">
            <w:pPr>
              <w:spacing w:after="0" w:line="240" w:lineRule="auto"/>
              <w:ind w:left="0" w:right="0" w:firstLine="0"/>
              <w:contextualSpacing/>
              <w:rPr>
                <w:color w:val="auto"/>
                <w:sz w:val="26"/>
                <w:szCs w:val="26"/>
              </w:rPr>
            </w:pPr>
            <w:r w:rsidRPr="00AF3901">
              <w:rPr>
                <w:b/>
                <w:color w:val="auto"/>
                <w:sz w:val="26"/>
                <w:szCs w:val="26"/>
              </w:rPr>
              <w:t>68</w:t>
            </w:r>
          </w:p>
        </w:tc>
      </w:tr>
    </w:tbl>
    <w:p w:rsidR="00234932" w:rsidRPr="00AF3901" w:rsidRDefault="00234932" w:rsidP="00AF3901">
      <w:p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b/>
          <w:sz w:val="26"/>
          <w:szCs w:val="26"/>
        </w:rPr>
      </w:pPr>
    </w:p>
    <w:p w:rsidR="002B2B15" w:rsidRPr="00AF3901" w:rsidRDefault="00B53588" w:rsidP="00AF3901">
      <w:pPr>
        <w:tabs>
          <w:tab w:val="left" w:pos="284"/>
        </w:tabs>
        <w:spacing w:after="0" w:line="240" w:lineRule="auto"/>
        <w:ind w:left="0" w:firstLine="0"/>
        <w:contextualSpacing/>
        <w:rPr>
          <w:b/>
          <w:sz w:val="26"/>
          <w:szCs w:val="26"/>
        </w:rPr>
      </w:pPr>
      <w:r w:rsidRPr="00AF3901">
        <w:rPr>
          <w:b/>
          <w:sz w:val="26"/>
          <w:szCs w:val="26"/>
        </w:rPr>
        <w:t>7</w:t>
      </w:r>
      <w:r w:rsidR="002B2B15" w:rsidRPr="00AF3901">
        <w:rPr>
          <w:b/>
          <w:sz w:val="26"/>
          <w:szCs w:val="26"/>
        </w:rPr>
        <w:t xml:space="preserve"> класс</w:t>
      </w:r>
    </w:p>
    <w:tbl>
      <w:tblPr>
        <w:tblStyle w:val="a4"/>
        <w:tblW w:w="9341" w:type="dxa"/>
        <w:tblInd w:w="140" w:type="dxa"/>
        <w:tblLook w:val="04A0" w:firstRow="1" w:lastRow="0" w:firstColumn="1" w:lastColumn="0" w:noHBand="0" w:noVBand="1"/>
      </w:tblPr>
      <w:tblGrid>
        <w:gridCol w:w="709"/>
        <w:gridCol w:w="7510"/>
        <w:gridCol w:w="1122"/>
      </w:tblGrid>
      <w:tr w:rsidR="002B2B15" w:rsidRPr="00AF3901" w:rsidTr="00901968">
        <w:trPr>
          <w:trHeight w:val="227"/>
        </w:trPr>
        <w:tc>
          <w:tcPr>
            <w:tcW w:w="709" w:type="dxa"/>
          </w:tcPr>
          <w:p w:rsidR="002B2B15" w:rsidRPr="00AF3901" w:rsidRDefault="002B2B15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№</w:t>
            </w:r>
          </w:p>
          <w:p w:rsidR="002B2B15" w:rsidRPr="00AF3901" w:rsidRDefault="002B2B15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proofErr w:type="gramStart"/>
            <w:r w:rsidRPr="00AF3901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0174A7">
              <w:rPr>
                <w:b/>
                <w:bCs/>
                <w:sz w:val="26"/>
                <w:szCs w:val="26"/>
              </w:rPr>
              <w:t>/</w:t>
            </w:r>
            <w:r w:rsidRPr="00AF3901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7510" w:type="dxa"/>
          </w:tcPr>
          <w:p w:rsidR="002B2B15" w:rsidRPr="00AF3901" w:rsidRDefault="002B2B15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1122" w:type="dxa"/>
          </w:tcPr>
          <w:p w:rsidR="002B2B15" w:rsidRPr="00AF3901" w:rsidRDefault="002B2B15" w:rsidP="00AF3901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2B2B15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B2B15" w:rsidRPr="00AF3901" w:rsidRDefault="002B2B15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2B15" w:rsidRPr="00AF3901" w:rsidRDefault="00B5358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b/>
                <w:bCs/>
                <w:spacing w:val="-7"/>
                <w:sz w:val="26"/>
                <w:szCs w:val="26"/>
              </w:rPr>
              <w:t>Нравственное воспитание в культуре народов России</w:t>
            </w:r>
          </w:p>
        </w:tc>
        <w:tc>
          <w:tcPr>
            <w:tcW w:w="1122" w:type="dxa"/>
          </w:tcPr>
          <w:p w:rsidR="002B2B15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9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Особенности нравственного воспитания народов России.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2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Герои русского народа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Герои татарского народа.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lastRenderedPageBreak/>
              <w:t>4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Герои украинского и белорусского народов.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Герои башкирского народа.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Герои народов Кавказа и Закавказья.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  <w:r w:rsidR="00A75955" w:rsidRPr="00AF3901">
              <w:rPr>
                <w:sz w:val="26"/>
                <w:szCs w:val="26"/>
              </w:rPr>
              <w:t xml:space="preserve"> 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Герои казахского народа.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Герои малых народов.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Религиозная символика в традиционных религиях России. Религиозное мировоззрение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8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Значение религии в формировании нравственного воспитания общества.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Символы христианской веры.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Иерархия в христианской церкви.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Символы ислама.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Особенности иерархии в исламе.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Символы буддизма.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Особенности мировоззрения в буддизме.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i/>
                <w:iCs/>
                <w:sz w:val="26"/>
                <w:szCs w:val="26"/>
              </w:rPr>
              <w:t>Работа по теме «Особенности духовно- нравственной культуры народов России».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bCs/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Выдающиеся деятели науки и культуры многонационального народа России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7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Деятели науки и культуры – представители разных национальностей.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Выдающиеся научные и культурные деятели русского народа.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Выдающиеся научные и культурные деятели украинского и белорусского народов.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Выдающиеся научные и культурные деятели татарского народа.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Выдающиеся научные и культурные деятели башкирского народа.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Выдающиеся научные и культурные деятели казахского народа.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Выдающиеся научные и культурные деятели малых народов России.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b/>
                <w:bCs/>
                <w:sz w:val="26"/>
                <w:szCs w:val="26"/>
              </w:rPr>
              <w:t>Наши нравственные ценности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10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24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Источники, создающие нравственные установки.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25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Воспитание милосердия и сострадания.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Примеры самоотверженного труда людей разных национальностей на благо Родины (землепроходцы, ученые, путешественники, колхозники и пр.).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Процесс воспитания в традициях народов России.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Семейные ценности в православии, буддизме, исламе, иудаизме.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29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Троице – Сергиев монастырь.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История строительства кремлей.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Патриотизм.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Гражданственность.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  <w:r w:rsidRPr="00AF3901">
              <w:rPr>
                <w:bCs/>
                <w:sz w:val="26"/>
                <w:szCs w:val="26"/>
              </w:rPr>
              <w:t>33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spacing w:after="0" w:line="240" w:lineRule="auto"/>
              <w:ind w:left="23" w:right="11"/>
              <w:contextualSpacing/>
              <w:jc w:val="left"/>
              <w:rPr>
                <w:sz w:val="26"/>
                <w:szCs w:val="26"/>
              </w:rPr>
            </w:pPr>
            <w:r w:rsidRPr="00AF3901">
              <w:rPr>
                <w:i/>
                <w:iCs/>
                <w:sz w:val="26"/>
                <w:szCs w:val="26"/>
              </w:rPr>
              <w:t>Итоговая работа «Основы духовно-нравственной культуры народов России».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AF3901">
              <w:rPr>
                <w:sz w:val="26"/>
                <w:szCs w:val="26"/>
              </w:rPr>
              <w:t>1</w:t>
            </w:r>
          </w:p>
        </w:tc>
      </w:tr>
      <w:tr w:rsidR="00901968" w:rsidRPr="00AF3901" w:rsidTr="00901968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Cs/>
                <w:sz w:val="26"/>
                <w:szCs w:val="26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122" w:type="dxa"/>
          </w:tcPr>
          <w:p w:rsidR="00901968" w:rsidRPr="00AF3901" w:rsidRDefault="00901968" w:rsidP="00AF3901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AF3901">
              <w:rPr>
                <w:b/>
                <w:sz w:val="26"/>
                <w:szCs w:val="26"/>
              </w:rPr>
              <w:t>34</w:t>
            </w:r>
          </w:p>
        </w:tc>
      </w:tr>
    </w:tbl>
    <w:p w:rsidR="009221B2" w:rsidRPr="00E93A42" w:rsidRDefault="009221B2" w:rsidP="00E93A42">
      <w:pPr>
        <w:spacing w:after="0" w:line="240" w:lineRule="auto"/>
        <w:ind w:left="0" w:firstLine="0"/>
        <w:contextualSpacing/>
        <w:jc w:val="both"/>
        <w:rPr>
          <w:sz w:val="26"/>
          <w:szCs w:val="26"/>
        </w:rPr>
      </w:pPr>
      <w:bookmarkStart w:id="0" w:name="_GoBack"/>
      <w:bookmarkEnd w:id="0"/>
    </w:p>
    <w:sectPr w:rsidR="009221B2" w:rsidRPr="00E93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B5EDE"/>
    <w:multiLevelType w:val="hybridMultilevel"/>
    <w:tmpl w:val="7118221E"/>
    <w:lvl w:ilvl="0" w:tplc="A66AC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B316B1"/>
    <w:multiLevelType w:val="hybridMultilevel"/>
    <w:tmpl w:val="7118221E"/>
    <w:lvl w:ilvl="0" w:tplc="A66AC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3C3FF3"/>
    <w:multiLevelType w:val="hybridMultilevel"/>
    <w:tmpl w:val="2862A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39"/>
    <w:rsid w:val="00002AD8"/>
    <w:rsid w:val="000174A7"/>
    <w:rsid w:val="000419FB"/>
    <w:rsid w:val="00084B55"/>
    <w:rsid w:val="001367F7"/>
    <w:rsid w:val="00231ECE"/>
    <w:rsid w:val="00234932"/>
    <w:rsid w:val="002817C9"/>
    <w:rsid w:val="002B2B15"/>
    <w:rsid w:val="002E70E7"/>
    <w:rsid w:val="00310B2C"/>
    <w:rsid w:val="00355FB5"/>
    <w:rsid w:val="003617CE"/>
    <w:rsid w:val="003B1BC3"/>
    <w:rsid w:val="00481624"/>
    <w:rsid w:val="0061301C"/>
    <w:rsid w:val="0070428C"/>
    <w:rsid w:val="00753A1C"/>
    <w:rsid w:val="008D4953"/>
    <w:rsid w:val="00901968"/>
    <w:rsid w:val="009221B2"/>
    <w:rsid w:val="00962B39"/>
    <w:rsid w:val="009B4E6B"/>
    <w:rsid w:val="00A75955"/>
    <w:rsid w:val="00AF3901"/>
    <w:rsid w:val="00B53588"/>
    <w:rsid w:val="00C14A1A"/>
    <w:rsid w:val="00E93A42"/>
    <w:rsid w:val="00EE7312"/>
    <w:rsid w:val="00F765A4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60B5D-AE64-43AF-B83F-FF979A89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B15"/>
    <w:pPr>
      <w:spacing w:after="224" w:line="244" w:lineRule="auto"/>
      <w:ind w:left="276" w:right="9" w:firstLine="6"/>
      <w:jc w:val="center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3B1BC3"/>
    <w:pPr>
      <w:keepNext/>
      <w:keepLines/>
      <w:spacing w:after="49" w:line="234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39"/>
    <w:rsid w:val="00136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rsid w:val="002B2B15"/>
    <w:pPr>
      <w:spacing w:line="247" w:lineRule="auto"/>
      <w:ind w:left="720"/>
      <w:contextualSpacing/>
    </w:pPr>
  </w:style>
  <w:style w:type="table" w:styleId="a4">
    <w:name w:val="Table Grid"/>
    <w:basedOn w:val="a1"/>
    <w:uiPriority w:val="39"/>
    <w:rsid w:val="002B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B53588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2E70E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1BC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23493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15</Pages>
  <Words>5242</Words>
  <Characters>29884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17</cp:revision>
  <dcterms:created xsi:type="dcterms:W3CDTF">2019-09-13T01:36:00Z</dcterms:created>
  <dcterms:modified xsi:type="dcterms:W3CDTF">2019-09-15T06:46:00Z</dcterms:modified>
</cp:coreProperties>
</file>