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B3" w:rsidRDefault="00804A70" w:rsidP="00B81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9972040" cy="7261016"/>
            <wp:effectExtent l="19050" t="0" r="0" b="0"/>
            <wp:docPr id="5" name="Рисунок 1" descr="F:\Юлташева\геометрия 9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Юлташева\геометрия 9 класс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7261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4B3" w:rsidRDefault="00D434B3" w:rsidP="00B812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434B3" w:rsidRPr="008E7E58" w:rsidRDefault="00D434B3" w:rsidP="00D434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434B3" w:rsidRPr="00804A70" w:rsidRDefault="00D434B3" w:rsidP="00804A7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4B3" w:rsidRPr="008277AB" w:rsidRDefault="00D434B3" w:rsidP="00D434B3">
      <w:pPr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Pr="008277AB">
        <w:rPr>
          <w:rFonts w:ascii="Times New Roman" w:hAnsi="Times New Roman"/>
          <w:b/>
          <w:sz w:val="26"/>
          <w:szCs w:val="26"/>
        </w:rPr>
        <w:t>. Планируемые результаты освоение учебного предмета</w:t>
      </w:r>
    </w:p>
    <w:p w:rsidR="00D434B3" w:rsidRPr="008277AB" w:rsidRDefault="00D434B3" w:rsidP="00D434B3">
      <w:pPr>
        <w:pStyle w:val="3"/>
        <w:spacing w:before="0" w:beforeAutospacing="0" w:after="0" w:afterAutospacing="0"/>
        <w:rPr>
          <w:sz w:val="26"/>
          <w:szCs w:val="26"/>
        </w:rPr>
      </w:pPr>
      <w:bookmarkStart w:id="0" w:name="_Toc284662721"/>
      <w:bookmarkStart w:id="1" w:name="_Toc284663347"/>
      <w:r w:rsidRPr="008277AB">
        <w:rPr>
          <w:sz w:val="26"/>
          <w:szCs w:val="26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0"/>
      <w:bookmarkEnd w:id="1"/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Геометрические фигуры</w:t>
      </w:r>
    </w:p>
    <w:p w:rsidR="00D434B3" w:rsidRPr="008277AB" w:rsidRDefault="00D434B3" w:rsidP="00D434B3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Оперировать на базовом уровне понятиями геометрических фигур;</w:t>
      </w:r>
    </w:p>
    <w:p w:rsidR="00D434B3" w:rsidRPr="008277AB" w:rsidRDefault="00D434B3" w:rsidP="00D434B3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извлекать информацию о геометрических фигурах, представленную на чертежах в явном виде;</w:t>
      </w:r>
    </w:p>
    <w:p w:rsidR="00D434B3" w:rsidRPr="008277AB" w:rsidRDefault="00D434B3" w:rsidP="00D434B3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применять для решения задач геометрические факты, если условия их применения заданы в явной форме;</w:t>
      </w:r>
    </w:p>
    <w:p w:rsidR="00D434B3" w:rsidRPr="008277AB" w:rsidRDefault="00D434B3" w:rsidP="00D434B3">
      <w:pPr>
        <w:pStyle w:val="a"/>
        <w:numPr>
          <w:ilvl w:val="0"/>
          <w:numId w:val="12"/>
        </w:numPr>
        <w:tabs>
          <w:tab w:val="left" w:pos="1134"/>
        </w:tabs>
        <w:ind w:left="0" w:firstLine="709"/>
        <w:rPr>
          <w:rFonts w:ascii="Times New Roman" w:hAnsi="Times New Roman"/>
          <w:i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 xml:space="preserve">решать задачи на нахождение геометрических величин по образцам или алгоритмам. </w:t>
      </w:r>
    </w:p>
    <w:p w:rsidR="00D434B3" w:rsidRPr="008277AB" w:rsidRDefault="00D434B3" w:rsidP="00D434B3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В повседневной жизни и при изучении других предметов:</w:t>
      </w:r>
    </w:p>
    <w:p w:rsidR="00D434B3" w:rsidRPr="008277AB" w:rsidRDefault="00D434B3" w:rsidP="00D434B3">
      <w:pPr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использовать свойства геометрических фигур для решения типовых задач, возникающих в ситуациях повседневной жизни, задач практического содержания.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277AB">
        <w:rPr>
          <w:rFonts w:ascii="Times New Roman" w:hAnsi="Times New Roman"/>
          <w:b/>
          <w:bCs/>
          <w:sz w:val="26"/>
          <w:szCs w:val="26"/>
        </w:rPr>
        <w:t>Отношения</w:t>
      </w:r>
    </w:p>
    <w:p w:rsidR="00D434B3" w:rsidRPr="008277AB" w:rsidRDefault="00D434B3" w:rsidP="00D434B3">
      <w:pPr>
        <w:numPr>
          <w:ilvl w:val="0"/>
          <w:numId w:val="7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Оперировать на базовом уровне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проекция.</w:t>
      </w:r>
    </w:p>
    <w:p w:rsidR="00D434B3" w:rsidRPr="008277AB" w:rsidRDefault="00D434B3" w:rsidP="00D434B3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 xml:space="preserve">В повседневной жизни и при изучении других предметов: </w:t>
      </w:r>
    </w:p>
    <w:p w:rsidR="00D434B3" w:rsidRPr="008277AB" w:rsidRDefault="00D434B3" w:rsidP="00D434B3">
      <w:pPr>
        <w:pStyle w:val="a4"/>
        <w:numPr>
          <w:ilvl w:val="0"/>
          <w:numId w:val="7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использовать отношения для решения простейших задач, возникающих в реальной жизни.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Измерения и вычисления</w:t>
      </w:r>
    </w:p>
    <w:p w:rsidR="00D434B3" w:rsidRPr="008277AB" w:rsidRDefault="00D434B3" w:rsidP="00D434B3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Выполнять измерение длин, расстояний, величин углов, с помощью инструментов для измерений длин и углов;</w:t>
      </w:r>
    </w:p>
    <w:p w:rsidR="00D434B3" w:rsidRPr="008277AB" w:rsidRDefault="00D434B3" w:rsidP="00D434B3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применять формулы периметра, площади и объема, площади поверхности отдельных многогранников при вычислениях, когда все данные имеются в условии;</w:t>
      </w:r>
    </w:p>
    <w:p w:rsidR="00D434B3" w:rsidRPr="008277AB" w:rsidRDefault="00D434B3" w:rsidP="00D434B3">
      <w:pPr>
        <w:pStyle w:val="a"/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применять теорему Пифагора, базовые тригонометрические соотношения для вычисления длин, расстояний, площадей в простейших случаях.</w:t>
      </w:r>
    </w:p>
    <w:p w:rsidR="00D434B3" w:rsidRPr="008277AB" w:rsidRDefault="00D434B3" w:rsidP="00D434B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В повседневной жизни и при изучении других предметов:</w:t>
      </w:r>
    </w:p>
    <w:p w:rsidR="00D434B3" w:rsidRPr="008277AB" w:rsidRDefault="00D434B3" w:rsidP="00D434B3">
      <w:pPr>
        <w:pStyle w:val="a"/>
        <w:numPr>
          <w:ilvl w:val="0"/>
          <w:numId w:val="11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вычислять расстояния на местности в стандартных ситуациях, площади в простейших случаях, применять формулы в простейших ситуациях в повседневной жизни.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Геометрические построения</w:t>
      </w:r>
    </w:p>
    <w:p w:rsidR="00D434B3" w:rsidRPr="008277AB" w:rsidRDefault="00D434B3" w:rsidP="00D434B3">
      <w:pPr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Изображать типовые плоские фигуры и фигуры в пространстве от руки и с помощью инструментов.</w:t>
      </w:r>
    </w:p>
    <w:p w:rsidR="00D434B3" w:rsidRPr="008277AB" w:rsidRDefault="00D434B3" w:rsidP="00D434B3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В повседневной жизни и при изучении других предметов:</w:t>
      </w:r>
    </w:p>
    <w:p w:rsidR="00D434B3" w:rsidRPr="008277AB" w:rsidRDefault="00D434B3" w:rsidP="00D434B3">
      <w:pPr>
        <w:numPr>
          <w:ilvl w:val="0"/>
          <w:numId w:val="10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выполнять простейшие построения на местности, необходимые в реальной жизни.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Геометрические преобразования</w:t>
      </w:r>
    </w:p>
    <w:p w:rsidR="00D434B3" w:rsidRPr="008277AB" w:rsidRDefault="00D434B3" w:rsidP="00D434B3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Строить фигуру, симметричную данной фигуре относительно оси и точки.</w:t>
      </w:r>
    </w:p>
    <w:p w:rsidR="00D434B3" w:rsidRPr="008277AB" w:rsidRDefault="00D434B3" w:rsidP="00D434B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В повседневной жизни и при изучении других предметов:</w:t>
      </w:r>
    </w:p>
    <w:p w:rsidR="00D434B3" w:rsidRPr="008277AB" w:rsidRDefault="00D434B3" w:rsidP="00D434B3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распознавать движение объектов в окружающем мире;</w:t>
      </w:r>
    </w:p>
    <w:p w:rsidR="00D434B3" w:rsidRPr="008277AB" w:rsidRDefault="00D434B3" w:rsidP="00D434B3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lastRenderedPageBreak/>
        <w:t>распознавать симметричные фигуры в окружающем мире.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Векторы и координаты на плоскости</w:t>
      </w:r>
    </w:p>
    <w:p w:rsidR="00D434B3" w:rsidRPr="008277AB" w:rsidRDefault="00D434B3" w:rsidP="00D434B3">
      <w:pPr>
        <w:pStyle w:val="a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Оперировать на базовом уровне понятиями вектор, сумма векторов</w:t>
      </w:r>
      <w:r w:rsidRPr="008277AB">
        <w:rPr>
          <w:rFonts w:ascii="Times New Roman" w:hAnsi="Times New Roman"/>
          <w:i/>
          <w:sz w:val="26"/>
          <w:szCs w:val="26"/>
        </w:rPr>
        <w:t xml:space="preserve">, </w:t>
      </w:r>
      <w:r w:rsidRPr="008277AB">
        <w:rPr>
          <w:rFonts w:ascii="Times New Roman" w:hAnsi="Times New Roman"/>
          <w:sz w:val="26"/>
          <w:szCs w:val="26"/>
        </w:rPr>
        <w:t>произведение вектора на число, координаты на плоскости;</w:t>
      </w:r>
    </w:p>
    <w:p w:rsidR="00D434B3" w:rsidRPr="008277AB" w:rsidRDefault="00D434B3" w:rsidP="00D434B3">
      <w:pPr>
        <w:pStyle w:val="a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определять приближенно координаты точки по ее изображению на координатной плоскости.</w:t>
      </w:r>
    </w:p>
    <w:p w:rsidR="00D434B3" w:rsidRPr="008277AB" w:rsidRDefault="00D434B3" w:rsidP="00D434B3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 xml:space="preserve">В повседневной жизни и при изучении других предметов: </w:t>
      </w:r>
    </w:p>
    <w:p w:rsidR="00D434B3" w:rsidRPr="008277AB" w:rsidRDefault="00D434B3" w:rsidP="00D434B3">
      <w:pPr>
        <w:pStyle w:val="a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использовать векторы для решения простейших задач на определение скорости относительного движения.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277AB">
        <w:rPr>
          <w:rFonts w:ascii="Times New Roman" w:hAnsi="Times New Roman"/>
          <w:b/>
          <w:bCs/>
          <w:sz w:val="26"/>
          <w:szCs w:val="26"/>
        </w:rPr>
        <w:t>История математики</w:t>
      </w:r>
    </w:p>
    <w:p w:rsidR="00D434B3" w:rsidRPr="008277AB" w:rsidRDefault="00D434B3" w:rsidP="00D434B3">
      <w:pPr>
        <w:numPr>
          <w:ilvl w:val="0"/>
          <w:numId w:val="14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Описывать отдельные выдающиеся результаты, полученные в ходе развития математики как науки;</w:t>
      </w:r>
    </w:p>
    <w:p w:rsidR="00D434B3" w:rsidRPr="008277AB" w:rsidRDefault="00D434B3" w:rsidP="00D434B3">
      <w:pPr>
        <w:numPr>
          <w:ilvl w:val="0"/>
          <w:numId w:val="14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знать примеры математических открытий и их авторов, в связи с отечественной и всемирной историей;</w:t>
      </w:r>
    </w:p>
    <w:p w:rsidR="00D434B3" w:rsidRPr="008277AB" w:rsidRDefault="00D434B3" w:rsidP="00D434B3">
      <w:pPr>
        <w:numPr>
          <w:ilvl w:val="0"/>
          <w:numId w:val="14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понимать роль математики в развитии России.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277AB">
        <w:rPr>
          <w:rFonts w:ascii="Times New Roman" w:hAnsi="Times New Roman"/>
          <w:b/>
          <w:bCs/>
          <w:sz w:val="26"/>
          <w:szCs w:val="26"/>
        </w:rPr>
        <w:t xml:space="preserve">Методы математики </w:t>
      </w:r>
    </w:p>
    <w:p w:rsidR="00D434B3" w:rsidRPr="008277AB" w:rsidRDefault="00D434B3" w:rsidP="00D434B3">
      <w:pPr>
        <w:numPr>
          <w:ilvl w:val="0"/>
          <w:numId w:val="14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Выбирать подходящий изученный метод для решения изученных типов математических задач;</w:t>
      </w:r>
    </w:p>
    <w:p w:rsidR="00D434B3" w:rsidRPr="008277AB" w:rsidRDefault="00D434B3" w:rsidP="00D434B3">
      <w:pPr>
        <w:numPr>
          <w:ilvl w:val="0"/>
          <w:numId w:val="14"/>
        </w:numPr>
        <w:tabs>
          <w:tab w:val="left" w:pos="3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Приводить примеры математических закономерностей в окружающей действительности и произведениях искусства.</w:t>
      </w:r>
    </w:p>
    <w:p w:rsidR="00D434B3" w:rsidRPr="008277AB" w:rsidRDefault="00D434B3" w:rsidP="00D434B3">
      <w:pPr>
        <w:pStyle w:val="3"/>
        <w:spacing w:before="0" w:beforeAutospacing="0" w:after="0" w:afterAutospacing="0"/>
        <w:ind w:left="360"/>
        <w:rPr>
          <w:sz w:val="26"/>
          <w:szCs w:val="26"/>
        </w:rPr>
      </w:pPr>
      <w:r w:rsidRPr="008277AB">
        <w:rPr>
          <w:sz w:val="26"/>
          <w:szCs w:val="26"/>
        </w:rPr>
        <w:t>Выпускник получит возможность научиться в 7-9 классах для обеспечения возможности успешного продолжения образования на базовом и углубленном уровнях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Геометрические фигуры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 xml:space="preserve">Оперировать понятиями геометрических фигур; 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 xml:space="preserve">применять геометрические факты для решения задач, в том числе, предполагающих несколько шагов решения; 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формулировать в простейших случаях свойства и признаки фигур;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доказывать геометрические утверждения;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владеть стандартной классификацией плоских фигур (треугольников и четырехугольников).</w:t>
      </w:r>
    </w:p>
    <w:p w:rsidR="00D434B3" w:rsidRPr="008277AB" w:rsidRDefault="00D434B3" w:rsidP="00D434B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В повседневной жизни и при изучении других предметов: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 xml:space="preserve">использовать свойства геометрических фигур для решения </w:t>
      </w:r>
      <w:r w:rsidRPr="008277AB">
        <w:rPr>
          <w:rStyle w:val="dash041e0431044b0447043d044b0439char1"/>
          <w:sz w:val="26"/>
          <w:szCs w:val="26"/>
        </w:rPr>
        <w:t>задач практического характера и задач из смежных дисциплин.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277AB">
        <w:rPr>
          <w:rFonts w:ascii="Times New Roman" w:hAnsi="Times New Roman"/>
          <w:b/>
          <w:bCs/>
          <w:sz w:val="26"/>
          <w:szCs w:val="26"/>
        </w:rPr>
        <w:t>Отношения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Оперировать понятиями: равенство фигур, равные фигуры, равенство треугольников, параллельность прямых, перпендикулярность прямых, углы между прямыми, перпендикуляр, наклонная, проекция, подобие фигур, подобные фигуры, подобные треугольники;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применять теорему Фалеса и теорему о пропорциональных отрезках при решении задач;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характеризовать взаимное расположение прямой и окружности, двух окружностей.</w:t>
      </w:r>
    </w:p>
    <w:p w:rsidR="00D434B3" w:rsidRPr="008277AB" w:rsidRDefault="00D434B3" w:rsidP="00D434B3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 xml:space="preserve">В повседневной жизни и при изучении других предметов: 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использовать отношения для решения задач, возникающих в реальной жизни.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Измерения и вычисления</w:t>
      </w:r>
    </w:p>
    <w:p w:rsidR="00D434B3" w:rsidRPr="008277AB" w:rsidRDefault="00D434B3" w:rsidP="00D434B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 xml:space="preserve">Оперировать представлениями о длине, площади, объеме как величинами. Применять теорему Пифагора, формулы площади, объема при решении многошаговых задач, в которых не все данные представлены явно, а требуют вычислений, оперировать более широким </w:t>
      </w:r>
      <w:r w:rsidRPr="008277AB">
        <w:rPr>
          <w:rFonts w:ascii="Times New Roman" w:hAnsi="Times New Roman"/>
          <w:sz w:val="26"/>
          <w:szCs w:val="26"/>
        </w:rPr>
        <w:lastRenderedPageBreak/>
        <w:t xml:space="preserve">количеством формул длины, площади, объема, вычислять характеристики комбинаций фигур (окружностей и многоугольников) вычислять расстояния между фигурами, применять тригонометрические формулы для вычислений в более сложных случаях, проводить вычисления на основе равновеликости и </w:t>
      </w:r>
      <w:proofErr w:type="spellStart"/>
      <w:r w:rsidRPr="008277AB">
        <w:rPr>
          <w:rFonts w:ascii="Times New Roman" w:hAnsi="Times New Roman"/>
          <w:sz w:val="26"/>
          <w:szCs w:val="26"/>
        </w:rPr>
        <w:t>равносоставленности</w:t>
      </w:r>
      <w:proofErr w:type="spellEnd"/>
      <w:r w:rsidRPr="008277AB">
        <w:rPr>
          <w:rFonts w:ascii="Times New Roman" w:hAnsi="Times New Roman"/>
          <w:sz w:val="26"/>
          <w:szCs w:val="26"/>
        </w:rPr>
        <w:t>;</w:t>
      </w:r>
    </w:p>
    <w:p w:rsidR="00D434B3" w:rsidRPr="008277AB" w:rsidRDefault="00D434B3" w:rsidP="00D434B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проводить простые вычисления на объемных телах;</w:t>
      </w:r>
    </w:p>
    <w:p w:rsidR="00D434B3" w:rsidRPr="008277AB" w:rsidRDefault="00D434B3" w:rsidP="00D434B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 xml:space="preserve">формулировать задачи на вычисление длин, площадей и объемов и решать их. </w:t>
      </w:r>
    </w:p>
    <w:p w:rsidR="00D434B3" w:rsidRPr="008277AB" w:rsidRDefault="00D434B3" w:rsidP="00D434B3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В повседневной жизни и при изучении других предметов:</w:t>
      </w:r>
    </w:p>
    <w:p w:rsidR="00D434B3" w:rsidRPr="008277AB" w:rsidRDefault="00D434B3" w:rsidP="00D434B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проводить вычисления на местности;</w:t>
      </w:r>
    </w:p>
    <w:p w:rsidR="00D434B3" w:rsidRPr="008277AB" w:rsidRDefault="00D434B3" w:rsidP="00D434B3">
      <w:pPr>
        <w:pStyle w:val="a4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применять формулы при вычислениях в смежных учебных предметах, в окружающей действительности.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Геометрические построения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Изображать геометрические фигуры по текстовому и символьному описанию;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 xml:space="preserve">свободно оперировать чертежными инструментами в несложных случаях, 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выполнять построения треугольников, применять отдельные методы построений циркулем и линейкой и проводить простейшие исследования числа решений;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изображать типовые плоские фигуры и объемные тела с помощью простейших компьютерных инструментов.</w:t>
      </w:r>
    </w:p>
    <w:p w:rsidR="00D434B3" w:rsidRPr="008277AB" w:rsidRDefault="00D434B3" w:rsidP="00D434B3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 xml:space="preserve">В повседневной жизни и при изучении других предметов: 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 xml:space="preserve">выполнять простейшие построения на местности, необходимые в реальной жизни; </w:t>
      </w:r>
    </w:p>
    <w:p w:rsidR="00D434B3" w:rsidRPr="008277AB" w:rsidRDefault="00D434B3" w:rsidP="00D434B3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оценивать размеры реальных объектов окружающего мира.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Преобразования</w:t>
      </w:r>
    </w:p>
    <w:p w:rsidR="00D434B3" w:rsidRPr="008277AB" w:rsidRDefault="00D434B3" w:rsidP="00D434B3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 xml:space="preserve">Оперировать понятием движения и преобразования подобия, владеть приемами построения фигур с использованием движений и преобразований подобия, применять полученные знания и опыт построений в смежных предметах и в реальных ситуациях окружающего мира; </w:t>
      </w:r>
    </w:p>
    <w:p w:rsidR="00D434B3" w:rsidRPr="008277AB" w:rsidRDefault="00D434B3" w:rsidP="00D434B3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строить фигуру, подобную данной, пользоваться свойствами подобия для обоснования свойств фигур;</w:t>
      </w:r>
    </w:p>
    <w:p w:rsidR="00D434B3" w:rsidRPr="008277AB" w:rsidRDefault="00D434B3" w:rsidP="00D434B3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применять свойства движений для проведения простейших обоснований свойств фигур.</w:t>
      </w:r>
    </w:p>
    <w:p w:rsidR="00D434B3" w:rsidRPr="008277AB" w:rsidRDefault="00D434B3" w:rsidP="00D434B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В повседневной жизни и при изучении других предметов:</w:t>
      </w:r>
    </w:p>
    <w:p w:rsidR="00D434B3" w:rsidRPr="008277AB" w:rsidRDefault="00D434B3" w:rsidP="00D434B3">
      <w:pPr>
        <w:pStyle w:val="a"/>
        <w:numPr>
          <w:ilvl w:val="0"/>
          <w:numId w:val="9"/>
        </w:numPr>
        <w:tabs>
          <w:tab w:val="left" w:pos="1134"/>
        </w:tabs>
        <w:ind w:left="0" w:firstLine="709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применять свойства движений и применять подобие для построений и вычислений.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>Векторы и координаты на плоскости</w:t>
      </w:r>
    </w:p>
    <w:p w:rsidR="00D434B3" w:rsidRPr="008277AB" w:rsidRDefault="00D434B3" w:rsidP="00D434B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Оперировать понятиями вектор, сумма, разность векторов, произведение вектора на число, угол между векторами, скалярное произведение векторов, координаты на плоскости, координаты вектора;</w:t>
      </w:r>
    </w:p>
    <w:p w:rsidR="00D434B3" w:rsidRPr="008277AB" w:rsidRDefault="00D434B3" w:rsidP="00D434B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выполнять действия над векторами (сложение, вычитание, умножение на число), вычислять скалярное произведение, определять в простейших случаях угол между векторами, выполнять разложение вектора на составляющие, применять полученные знания в физике, пользоваться формулой вычисления расстояния между точками по известным координатам, использовать уравнения фигур для решения задач;</w:t>
      </w:r>
    </w:p>
    <w:p w:rsidR="00D434B3" w:rsidRPr="008277AB" w:rsidRDefault="00D434B3" w:rsidP="00D434B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применять векторы и координаты для решения геометрических задач на вычисление длин, углов.</w:t>
      </w:r>
    </w:p>
    <w:p w:rsidR="00D434B3" w:rsidRPr="008277AB" w:rsidRDefault="00D434B3" w:rsidP="00D434B3">
      <w:pPr>
        <w:pStyle w:val="a"/>
        <w:numPr>
          <w:ilvl w:val="0"/>
          <w:numId w:val="0"/>
        </w:numPr>
        <w:tabs>
          <w:tab w:val="left" w:pos="1134"/>
        </w:tabs>
        <w:rPr>
          <w:rFonts w:ascii="Times New Roman" w:hAnsi="Times New Roman"/>
          <w:b/>
          <w:sz w:val="26"/>
          <w:szCs w:val="26"/>
        </w:rPr>
      </w:pPr>
      <w:r w:rsidRPr="008277AB">
        <w:rPr>
          <w:rFonts w:ascii="Times New Roman" w:hAnsi="Times New Roman"/>
          <w:b/>
          <w:sz w:val="26"/>
          <w:szCs w:val="26"/>
        </w:rPr>
        <w:t xml:space="preserve">В повседневной жизни и при изучении других предметов: </w:t>
      </w:r>
    </w:p>
    <w:p w:rsidR="00D434B3" w:rsidRPr="008277AB" w:rsidRDefault="00D434B3" w:rsidP="00D434B3">
      <w:pPr>
        <w:pStyle w:val="a4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использовать понятия векторов и координат для решения задач по физике, географии и другим учебным предметам.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277AB">
        <w:rPr>
          <w:rFonts w:ascii="Times New Roman" w:hAnsi="Times New Roman"/>
          <w:b/>
          <w:bCs/>
          <w:sz w:val="26"/>
          <w:szCs w:val="26"/>
        </w:rPr>
        <w:lastRenderedPageBreak/>
        <w:t>История математики</w:t>
      </w:r>
    </w:p>
    <w:p w:rsidR="00D434B3" w:rsidRPr="008277AB" w:rsidRDefault="00D434B3" w:rsidP="00D434B3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Характеризовать вклад выдающихся математиков в развитие математики и иных научных областей;</w:t>
      </w:r>
    </w:p>
    <w:p w:rsidR="00D434B3" w:rsidRPr="008277AB" w:rsidRDefault="00D434B3" w:rsidP="00D434B3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понимать роль математики в развитии России.</w:t>
      </w:r>
    </w:p>
    <w:p w:rsidR="00D434B3" w:rsidRPr="008277AB" w:rsidRDefault="00D434B3" w:rsidP="00D434B3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277AB">
        <w:rPr>
          <w:rFonts w:ascii="Times New Roman" w:hAnsi="Times New Roman"/>
          <w:b/>
          <w:bCs/>
          <w:sz w:val="26"/>
          <w:szCs w:val="26"/>
        </w:rPr>
        <w:t>Методы математики</w:t>
      </w:r>
    </w:p>
    <w:p w:rsidR="00D434B3" w:rsidRPr="008277AB" w:rsidRDefault="00D434B3" w:rsidP="00D434B3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Используя изученные методы, проводить доказательство, выполнять опровержение;</w:t>
      </w:r>
    </w:p>
    <w:p w:rsidR="00D434B3" w:rsidRPr="008277AB" w:rsidRDefault="00D434B3" w:rsidP="00D434B3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выбирать изученные методы и их комбинации для решения математических задач;</w:t>
      </w:r>
    </w:p>
    <w:p w:rsidR="00D434B3" w:rsidRPr="008277AB" w:rsidRDefault="00D434B3" w:rsidP="00D434B3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:rsidR="00D434B3" w:rsidRPr="00D434B3" w:rsidRDefault="00D434B3" w:rsidP="00D434B3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277AB">
        <w:rPr>
          <w:rFonts w:ascii="Times New Roman" w:hAnsi="Times New Roman"/>
          <w:sz w:val="26"/>
          <w:szCs w:val="26"/>
        </w:rPr>
        <w:t>применять простейшие программные средства и электронно-коммуникационные системы при решении математических задач.</w:t>
      </w:r>
    </w:p>
    <w:p w:rsidR="00D434B3" w:rsidRPr="00D434B3" w:rsidRDefault="00D434B3" w:rsidP="00D434B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4B3" w:rsidRDefault="00D434B3" w:rsidP="0031084D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:rsidR="00D434B3" w:rsidRPr="001221DB" w:rsidRDefault="00D434B3" w:rsidP="0031084D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:rsidR="001221DB" w:rsidRPr="00D434B3" w:rsidRDefault="001221DB" w:rsidP="00D434B3">
      <w:pPr>
        <w:pStyle w:val="a4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34B3">
        <w:rPr>
          <w:rFonts w:ascii="Times New Roman" w:hAnsi="Times New Roman"/>
          <w:b/>
          <w:sz w:val="26"/>
          <w:szCs w:val="26"/>
        </w:rPr>
        <w:t>Содержание учебного предмета «Геометрия».</w:t>
      </w:r>
    </w:p>
    <w:p w:rsidR="001221DB" w:rsidRPr="00D434B3" w:rsidRDefault="001221DB" w:rsidP="001221DB">
      <w:pPr>
        <w:pStyle w:val="a4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434B3">
        <w:rPr>
          <w:rFonts w:ascii="Times New Roman" w:hAnsi="Times New Roman"/>
          <w:b/>
          <w:bCs/>
          <w:color w:val="000000"/>
          <w:sz w:val="26"/>
          <w:szCs w:val="26"/>
        </w:rPr>
        <w:t>1.Векторы. Метод координат.</w:t>
      </w:r>
    </w:p>
    <w:p w:rsidR="001221DB" w:rsidRPr="00D434B3" w:rsidRDefault="001221DB" w:rsidP="001221DB">
      <w:pPr>
        <w:widowControl w:val="0"/>
        <w:overflowPunct w:val="0"/>
        <w:autoSpaceDE w:val="0"/>
        <w:autoSpaceDN w:val="0"/>
        <w:adjustRightInd w:val="0"/>
        <w:spacing w:after="0" w:line="229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34B3">
        <w:rPr>
          <w:rFonts w:ascii="Times New Roman" w:hAnsi="Times New Roman"/>
          <w:sz w:val="26"/>
          <w:szCs w:val="26"/>
        </w:rPr>
        <w:t xml:space="preserve"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Простейшие задачи в координатах. Уравнения окружности и прямой. Применение векторов и координат при решении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 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</w:t>
      </w:r>
      <w:r w:rsidRPr="00D434B3">
        <w:rPr>
          <w:rFonts w:ascii="Times New Roman" w:hAnsi="Times New Roman"/>
          <w:i/>
          <w:iCs/>
          <w:sz w:val="26"/>
          <w:szCs w:val="26"/>
        </w:rPr>
        <w:t>об</w:t>
      </w:r>
      <w:r w:rsidRPr="00D434B3">
        <w:rPr>
          <w:rFonts w:ascii="Times New Roman" w:hAnsi="Times New Roman"/>
          <w:sz w:val="26"/>
          <w:szCs w:val="26"/>
        </w:rPr>
        <w:t xml:space="preserve"> изучении геометрических фигур с помощью методов алгебры.</w:t>
      </w:r>
    </w:p>
    <w:p w:rsidR="001221DB" w:rsidRPr="00D434B3" w:rsidRDefault="001221DB" w:rsidP="001221DB">
      <w:pPr>
        <w:pStyle w:val="a4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434B3">
        <w:rPr>
          <w:rFonts w:ascii="Times New Roman" w:hAnsi="Times New Roman"/>
          <w:b/>
          <w:bCs/>
          <w:color w:val="000000"/>
          <w:sz w:val="26"/>
          <w:szCs w:val="26"/>
        </w:rPr>
        <w:t>2.Соотношения между сторонами и углами треугольника. Скалярное произведение векторов.</w:t>
      </w:r>
    </w:p>
    <w:p w:rsidR="001221DB" w:rsidRPr="00D434B3" w:rsidRDefault="001221DB" w:rsidP="001221D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34B3">
        <w:rPr>
          <w:rFonts w:ascii="Times New Roman" w:hAnsi="Times New Roman"/>
          <w:sz w:val="26"/>
          <w:szCs w:val="26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 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треугольники (половина произведения двух сторон на синус угла между ними). Этот аппарат применяется к решению треугольников. Скалярное произведение векторов вводится как в физике (произведение для векторов на косинус угла между ними). Рассматриваются свойства скалярного произведения и его применение при решении геометрических задач. Основное внимание следует уделить выработке прочных навыков в применении тригонометрического аппарата при решении геометрических задач.</w:t>
      </w:r>
    </w:p>
    <w:p w:rsidR="001221DB" w:rsidRPr="00D434B3" w:rsidRDefault="001221DB" w:rsidP="001221DB">
      <w:pPr>
        <w:pStyle w:val="a4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434B3">
        <w:rPr>
          <w:rFonts w:ascii="Times New Roman" w:hAnsi="Times New Roman"/>
          <w:b/>
          <w:bCs/>
          <w:color w:val="000000"/>
          <w:sz w:val="26"/>
          <w:szCs w:val="26"/>
        </w:rPr>
        <w:t>3.Длина окружности и площадь круга.</w:t>
      </w:r>
    </w:p>
    <w:p w:rsidR="001221DB" w:rsidRPr="00D434B3" w:rsidRDefault="001221DB" w:rsidP="001221DB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434B3">
        <w:rPr>
          <w:rFonts w:ascii="Times New Roman" w:hAnsi="Times New Roman"/>
          <w:sz w:val="26"/>
          <w:szCs w:val="26"/>
        </w:rPr>
        <w:t xml:space="preserve"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В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2n-угольника, если дан правильный n-угольник. 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</w:t>
      </w:r>
      <w:r w:rsidRPr="00D434B3">
        <w:rPr>
          <w:rFonts w:ascii="Times New Roman" w:hAnsi="Times New Roman"/>
          <w:sz w:val="26"/>
          <w:szCs w:val="26"/>
        </w:rPr>
        <w:lastRenderedPageBreak/>
        <w:t>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1221DB" w:rsidRPr="00D434B3" w:rsidRDefault="001221DB" w:rsidP="001221DB">
      <w:pPr>
        <w:pStyle w:val="a4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434B3">
        <w:rPr>
          <w:rFonts w:ascii="Times New Roman" w:hAnsi="Times New Roman"/>
          <w:b/>
          <w:bCs/>
          <w:color w:val="000000"/>
          <w:sz w:val="26"/>
          <w:szCs w:val="26"/>
        </w:rPr>
        <w:t>4.Движения.</w:t>
      </w:r>
    </w:p>
    <w:p w:rsidR="001221DB" w:rsidRPr="00D434B3" w:rsidRDefault="001221DB" w:rsidP="001221DB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hAnsi="Times New Roman"/>
          <w:sz w:val="26"/>
          <w:szCs w:val="26"/>
        </w:rPr>
      </w:pPr>
      <w:r w:rsidRPr="00D434B3">
        <w:rPr>
          <w:rFonts w:ascii="Times New Roman" w:hAnsi="Times New Roman"/>
          <w:sz w:val="26"/>
          <w:szCs w:val="26"/>
        </w:rPr>
        <w:t>Отображение плоскости на себя. Понятие движения. Осевая и центральная симметрии. Параллельный перенос. Поворот. Наложения и движения. Движение плоскости вводится как отображение плоскости на себя, сохраняющее расстояние между точками. При рассмотрении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</w:r>
    </w:p>
    <w:p w:rsidR="001221DB" w:rsidRPr="00D434B3" w:rsidRDefault="001221DB" w:rsidP="001221DB">
      <w:pPr>
        <w:pStyle w:val="a4"/>
        <w:spacing w:after="0" w:line="240" w:lineRule="auto"/>
        <w:ind w:left="644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D434B3">
        <w:rPr>
          <w:rFonts w:ascii="Times New Roman" w:hAnsi="Times New Roman"/>
          <w:b/>
          <w:bCs/>
          <w:color w:val="000000"/>
          <w:sz w:val="26"/>
          <w:szCs w:val="26"/>
        </w:rPr>
        <w:t>5.Об аксиомах геометрии. Начальные сведения из стереометрии.</w:t>
      </w:r>
    </w:p>
    <w:p w:rsidR="001221DB" w:rsidRPr="00D434B3" w:rsidRDefault="001221DB" w:rsidP="00906A3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D434B3">
        <w:rPr>
          <w:rStyle w:val="c9"/>
          <w:color w:val="000000"/>
          <w:sz w:val="26"/>
          <w:szCs w:val="26"/>
        </w:rPr>
        <w:t>Беседа об аксиомах по геометрии.</w:t>
      </w:r>
      <w:r w:rsidRPr="00D434B3">
        <w:rPr>
          <w:color w:val="000000"/>
          <w:sz w:val="26"/>
          <w:szCs w:val="26"/>
        </w:rPr>
        <w:t xml:space="preserve"> Б</w:t>
      </w:r>
      <w:r w:rsidRPr="00D434B3">
        <w:rPr>
          <w:rStyle w:val="c9"/>
          <w:color w:val="000000"/>
          <w:sz w:val="26"/>
          <w:szCs w:val="26"/>
        </w:rPr>
        <w:t>олее глубокое представление о системе аксиом планиметрии и аксиоматическом методе. В данной теме рассказывается о различных системах аксиом геометрии, в частности о различных способах введения понятия равенства фигур.</w:t>
      </w:r>
    </w:p>
    <w:p w:rsidR="001221DB" w:rsidRPr="00D434B3" w:rsidRDefault="001221DB" w:rsidP="001221DB">
      <w:pPr>
        <w:pStyle w:val="a4"/>
        <w:spacing w:after="0" w:line="240" w:lineRule="auto"/>
        <w:ind w:left="644"/>
        <w:rPr>
          <w:rFonts w:ascii="Times New Roman" w:hAnsi="Times New Roman"/>
          <w:b/>
          <w:sz w:val="26"/>
          <w:szCs w:val="26"/>
        </w:rPr>
      </w:pPr>
    </w:p>
    <w:p w:rsidR="001221DB" w:rsidRPr="00D434B3" w:rsidRDefault="001221DB" w:rsidP="00906A3D">
      <w:pPr>
        <w:pStyle w:val="a4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434B3">
        <w:rPr>
          <w:rFonts w:ascii="Times New Roman" w:hAnsi="Times New Roman"/>
          <w:b/>
          <w:sz w:val="26"/>
          <w:szCs w:val="26"/>
        </w:rPr>
        <w:t>Тематическое планирование с указанием количества часов, отводимых на освоение каждой темы.</w:t>
      </w:r>
    </w:p>
    <w:p w:rsidR="00BD24FE" w:rsidRPr="00D434B3" w:rsidRDefault="00BD24FE" w:rsidP="00BD24FE">
      <w:pPr>
        <w:pStyle w:val="a4"/>
        <w:spacing w:after="0" w:line="240" w:lineRule="auto"/>
        <w:ind w:left="644"/>
        <w:rPr>
          <w:rFonts w:ascii="Times New Roman" w:hAnsi="Times New Roman"/>
          <w:b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724"/>
        <w:gridCol w:w="13071"/>
        <w:gridCol w:w="2059"/>
      </w:tblGrid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34B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34B3">
              <w:rPr>
                <w:rFonts w:ascii="Times New Roman" w:hAnsi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tabs>
                <w:tab w:val="left" w:pos="689"/>
              </w:tabs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34B3">
              <w:rPr>
                <w:rFonts w:ascii="Times New Roman" w:hAnsi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b/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Векторы. Вектор. Длина (модуль) вектора. 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Равенство векторов. 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Операции над векторами: умножение на число, сложение, разложение, скалярное произведение. 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iCs/>
                <w:sz w:val="26"/>
                <w:szCs w:val="26"/>
              </w:rPr>
              <w:t>Координаты вектора.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iCs/>
                <w:sz w:val="26"/>
                <w:szCs w:val="26"/>
              </w:rPr>
              <w:t xml:space="preserve">Взаимное расположение прямой и окружности, двух окружностей.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34B3">
              <w:rPr>
                <w:rFonts w:ascii="Times New Roman" w:hAnsi="Times New Roman"/>
                <w:iCs/>
                <w:sz w:val="26"/>
                <w:szCs w:val="26"/>
              </w:rPr>
              <w:t>Синус, косинус, тангенс, котангенс острого угла прямоугольного треугольника и углов от 0</w:t>
            </w:r>
            <w:r w:rsidRPr="00D434B3"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0</w:t>
            </w:r>
            <w:r w:rsidRPr="00D434B3">
              <w:rPr>
                <w:rFonts w:ascii="Times New Roman" w:hAnsi="Times New Roman"/>
                <w:iCs/>
                <w:sz w:val="26"/>
                <w:szCs w:val="26"/>
              </w:rPr>
              <w:t xml:space="preserve"> до 180</w:t>
            </w:r>
            <w:r w:rsidRPr="00D434B3">
              <w:rPr>
                <w:rFonts w:ascii="Times New Roman" w:hAnsi="Times New Roman"/>
                <w:iCs/>
                <w:sz w:val="26"/>
                <w:szCs w:val="26"/>
                <w:vertAlign w:val="superscript"/>
              </w:rPr>
              <w:t>0</w:t>
            </w:r>
            <w:r w:rsidRPr="00D434B3">
              <w:rPr>
                <w:rFonts w:ascii="Times New Roman" w:hAnsi="Times New Roman"/>
                <w:iCs/>
                <w:sz w:val="26"/>
                <w:szCs w:val="26"/>
              </w:rPr>
              <w:t>, приведение к острому углу.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4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434B3">
              <w:rPr>
                <w:rFonts w:ascii="Times New Roman" w:hAnsi="Times New Roman"/>
                <w:iCs/>
                <w:sz w:val="26"/>
                <w:szCs w:val="26"/>
              </w:rPr>
              <w:t xml:space="preserve">Основное тригонометрическое тождество.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Зависимость между величинами сторон и углов треугольника.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Теорема косинусов и теорема синусов; примеры их применения для вычисления элементов треугольника.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Формулы, выражающие площадь треугольника через две стороны и угол между ними, через периметр и радиус вписанной окружности.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 Решение прямоугольных треугольников.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D24FE" w:rsidRPr="00D434B3" w:rsidTr="00E90F51">
        <w:trPr>
          <w:trHeight w:val="222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iCs/>
                <w:sz w:val="26"/>
                <w:szCs w:val="26"/>
              </w:rPr>
              <w:t xml:space="preserve">Измерение геометрических величин.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Угол между векторами. 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b/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Правильные многоугольники. 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>Вписанные и описанные окружности правильного многоугольника.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Понятие о площади плоских фигур.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 Длина окружности, число пи; длина дуги.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Сектор, сегмент.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after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Площадь круга и площадь сектора.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D24FE" w:rsidRPr="00D434B3" w:rsidTr="00E90F51">
        <w:trPr>
          <w:trHeight w:val="150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Метрические соотношения в окружности: свойства секущих, касательных, хорд.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Симметрия фигур.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Геометрические преобразования.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131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 Примеры движения фигур.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Осевая симметрия и параллельный перенос.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Поворот и центральная симметрия.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ind w:right="113"/>
              <w:jc w:val="both"/>
              <w:rPr>
                <w:b/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Понятие об аксиоматике и аксиоматическом построении геометрии.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Правильные многогранники.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Объем тела. Формулы объема прямоугольного параллелепипеда, куба, шара, цилиндра и конуса.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BD24FE" w:rsidRPr="00D434B3" w:rsidTr="00E90F51">
        <w:trPr>
          <w:trHeight w:val="210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proofErr w:type="gramStart"/>
            <w:r w:rsidRPr="00D434B3">
              <w:rPr>
                <w:iCs/>
                <w:sz w:val="26"/>
                <w:szCs w:val="26"/>
              </w:rPr>
              <w:t xml:space="preserve">Наглядные представления о пространственных телах: кубе, параллелепипеде, призме, пирамиде, шаре, сфере, конусе, цилиндре.  </w:t>
            </w:r>
            <w:proofErr w:type="gramEnd"/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Примеры сечений.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both"/>
              <w:rPr>
                <w:iCs/>
                <w:sz w:val="26"/>
                <w:szCs w:val="26"/>
              </w:rPr>
            </w:pPr>
            <w:r w:rsidRPr="00D434B3">
              <w:rPr>
                <w:iCs/>
                <w:sz w:val="26"/>
                <w:szCs w:val="26"/>
              </w:rPr>
              <w:t xml:space="preserve">Пятый постулат Эвклида и его история. 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3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BD24FE" w:rsidRPr="00D434B3" w:rsidTr="00E90F51">
        <w:trPr>
          <w:trHeight w:val="226"/>
        </w:trPr>
        <w:tc>
          <w:tcPr>
            <w:tcW w:w="724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71" w:type="dxa"/>
          </w:tcPr>
          <w:p w:rsidR="00BD24FE" w:rsidRPr="00D434B3" w:rsidRDefault="00BD24FE" w:rsidP="00E90F51">
            <w:pPr>
              <w:pStyle w:val="a6"/>
              <w:spacing w:before="0" w:beforeAutospacing="0" w:after="0" w:afterAutospacing="0"/>
              <w:jc w:val="right"/>
              <w:rPr>
                <w:b/>
                <w:iCs/>
                <w:sz w:val="26"/>
                <w:szCs w:val="26"/>
              </w:rPr>
            </w:pPr>
            <w:r w:rsidRPr="00D434B3">
              <w:rPr>
                <w:b/>
                <w:iCs/>
                <w:sz w:val="26"/>
                <w:szCs w:val="26"/>
              </w:rPr>
              <w:t>Итого:</w:t>
            </w:r>
          </w:p>
        </w:tc>
        <w:tc>
          <w:tcPr>
            <w:tcW w:w="2059" w:type="dxa"/>
          </w:tcPr>
          <w:p w:rsidR="00BD24FE" w:rsidRPr="00D434B3" w:rsidRDefault="00BD24FE" w:rsidP="00E90F5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434B3"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:rsidR="001221DB" w:rsidRPr="00D434B3" w:rsidRDefault="001221DB" w:rsidP="001221DB">
      <w:pPr>
        <w:pStyle w:val="a4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221DB" w:rsidRPr="00D434B3" w:rsidRDefault="001221DB" w:rsidP="001221DB">
      <w:pPr>
        <w:pStyle w:val="a4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1221DB" w:rsidRPr="00D434B3" w:rsidRDefault="001221DB" w:rsidP="001221DB">
      <w:pPr>
        <w:pStyle w:val="a4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221DB" w:rsidRPr="00D434B3" w:rsidRDefault="001221DB" w:rsidP="001221DB">
      <w:pPr>
        <w:pStyle w:val="a4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221DB" w:rsidRPr="00D434B3" w:rsidRDefault="001221DB" w:rsidP="001221DB">
      <w:pPr>
        <w:pStyle w:val="a4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221DB" w:rsidRPr="00D434B3" w:rsidRDefault="001221DB" w:rsidP="001221DB">
      <w:pPr>
        <w:pStyle w:val="a4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221DB" w:rsidRPr="00D434B3" w:rsidRDefault="001221DB" w:rsidP="001221DB">
      <w:pPr>
        <w:pStyle w:val="a4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1084D" w:rsidRPr="00D434B3" w:rsidRDefault="0031084D" w:rsidP="00BD24F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B812FE" w:rsidRPr="00D434B3" w:rsidRDefault="00B812FE" w:rsidP="001221DB">
      <w:pPr>
        <w:pStyle w:val="a4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221DB" w:rsidRPr="00D434B3" w:rsidRDefault="001221DB" w:rsidP="001221DB">
      <w:pPr>
        <w:pStyle w:val="a4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221DB" w:rsidRPr="00D434B3" w:rsidRDefault="001221DB" w:rsidP="001221DB">
      <w:pPr>
        <w:pStyle w:val="a4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D24FE" w:rsidRPr="00D434B3" w:rsidRDefault="00BD24FE" w:rsidP="00906A3D">
      <w:pPr>
        <w:rPr>
          <w:rFonts w:ascii="Times New Roman" w:hAnsi="Times New Roman"/>
          <w:b/>
          <w:sz w:val="26"/>
          <w:szCs w:val="26"/>
        </w:rPr>
      </w:pPr>
    </w:p>
    <w:p w:rsidR="00BD24FE" w:rsidRPr="00D434B3" w:rsidRDefault="00BD24FE" w:rsidP="00C068AF">
      <w:pPr>
        <w:jc w:val="center"/>
        <w:rPr>
          <w:rFonts w:ascii="Times New Roman" w:hAnsi="Times New Roman"/>
          <w:b/>
          <w:sz w:val="26"/>
          <w:szCs w:val="26"/>
        </w:rPr>
      </w:pPr>
    </w:p>
    <w:p w:rsidR="00BD24FE" w:rsidRPr="00D434B3" w:rsidRDefault="00BD24FE">
      <w:pPr>
        <w:rPr>
          <w:rFonts w:ascii="Times New Roman" w:hAnsi="Times New Roman"/>
          <w:sz w:val="26"/>
          <w:szCs w:val="26"/>
        </w:rPr>
      </w:pPr>
    </w:p>
    <w:sectPr w:rsidR="00BD24FE" w:rsidRPr="00D434B3" w:rsidSect="00CA5B81">
      <w:pgSz w:w="16838" w:h="11906" w:orient="landscape"/>
      <w:pgMar w:top="284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4FE"/>
    <w:multiLevelType w:val="hybridMultilevel"/>
    <w:tmpl w:val="3D62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D5DCB"/>
    <w:multiLevelType w:val="hybridMultilevel"/>
    <w:tmpl w:val="B83C59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C4CF6"/>
    <w:multiLevelType w:val="hybridMultilevel"/>
    <w:tmpl w:val="B9A2F6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5808A8"/>
    <w:multiLevelType w:val="hybridMultilevel"/>
    <w:tmpl w:val="C574B0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9624EB"/>
    <w:multiLevelType w:val="hybridMultilevel"/>
    <w:tmpl w:val="6D5E1E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9F31AE"/>
    <w:multiLevelType w:val="hybridMultilevel"/>
    <w:tmpl w:val="6F3004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B84A2E"/>
    <w:multiLevelType w:val="hybridMultilevel"/>
    <w:tmpl w:val="2C54D9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FF7BE0"/>
    <w:multiLevelType w:val="hybridMultilevel"/>
    <w:tmpl w:val="8D3C9FDA"/>
    <w:lvl w:ilvl="0" w:tplc="7D303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E0A528B"/>
    <w:multiLevelType w:val="hybridMultilevel"/>
    <w:tmpl w:val="28F476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E48AB"/>
    <w:multiLevelType w:val="hybridMultilevel"/>
    <w:tmpl w:val="3998E7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C34CD5"/>
    <w:multiLevelType w:val="hybridMultilevel"/>
    <w:tmpl w:val="98EC2A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5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12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3"/>
  </w:num>
  <w:num w:numId="13">
    <w:abstractNumId w:val="7"/>
  </w:num>
  <w:num w:numId="14">
    <w:abstractNumId w:val="8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221DB"/>
    <w:rsid w:val="0004453B"/>
    <w:rsid w:val="001221DB"/>
    <w:rsid w:val="00131D3F"/>
    <w:rsid w:val="00174214"/>
    <w:rsid w:val="00211550"/>
    <w:rsid w:val="00211E95"/>
    <w:rsid w:val="002D5243"/>
    <w:rsid w:val="0031084D"/>
    <w:rsid w:val="00394EA8"/>
    <w:rsid w:val="003A53B8"/>
    <w:rsid w:val="004F0B19"/>
    <w:rsid w:val="00662ECE"/>
    <w:rsid w:val="006B4B82"/>
    <w:rsid w:val="00737B92"/>
    <w:rsid w:val="00804A70"/>
    <w:rsid w:val="00906A3D"/>
    <w:rsid w:val="00922C58"/>
    <w:rsid w:val="00AA140F"/>
    <w:rsid w:val="00AD5CEC"/>
    <w:rsid w:val="00B0299F"/>
    <w:rsid w:val="00B812FE"/>
    <w:rsid w:val="00BD24FE"/>
    <w:rsid w:val="00C068AF"/>
    <w:rsid w:val="00C7030B"/>
    <w:rsid w:val="00CA5B81"/>
    <w:rsid w:val="00D04AEA"/>
    <w:rsid w:val="00D434B3"/>
    <w:rsid w:val="00E67076"/>
    <w:rsid w:val="00F23430"/>
    <w:rsid w:val="00F86E66"/>
    <w:rsid w:val="00FB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21DB"/>
    <w:rPr>
      <w:rFonts w:ascii="Calibri" w:eastAsia="Times New Roman" w:hAnsi="Calibri" w:cs="Times New Roman"/>
      <w:lang w:eastAsia="ru-RU"/>
    </w:rPr>
  </w:style>
  <w:style w:type="paragraph" w:styleId="3">
    <w:name w:val="heading 3"/>
    <w:aliases w:val="Обычный 2"/>
    <w:basedOn w:val="a0"/>
    <w:next w:val="a0"/>
    <w:link w:val="30"/>
    <w:qFormat/>
    <w:rsid w:val="00D434B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8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99"/>
    <w:qFormat/>
    <w:rsid w:val="001221DB"/>
    <w:pPr>
      <w:ind w:left="720"/>
      <w:contextualSpacing/>
    </w:pPr>
  </w:style>
  <w:style w:type="paragraph" w:customStyle="1" w:styleId="c0">
    <w:name w:val="c0"/>
    <w:basedOn w:val="a0"/>
    <w:rsid w:val="001221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1"/>
    <w:rsid w:val="001221DB"/>
  </w:style>
  <w:style w:type="paragraph" w:styleId="a6">
    <w:name w:val="Normal (Web)"/>
    <w:basedOn w:val="a0"/>
    <w:rsid w:val="001221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2"/>
    <w:uiPriority w:val="59"/>
    <w:rsid w:val="00BD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0"/>
    <w:link w:val="a9"/>
    <w:uiPriority w:val="99"/>
    <w:semiHidden/>
    <w:unhideWhenUsed/>
    <w:rsid w:val="006B4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B4B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Обычный 2 Знак"/>
    <w:basedOn w:val="a1"/>
    <w:link w:val="3"/>
    <w:rsid w:val="00D434B3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a5">
    <w:name w:val="Абзац списка Знак"/>
    <w:link w:val="a4"/>
    <w:uiPriority w:val="99"/>
    <w:locked/>
    <w:rsid w:val="00D434B3"/>
    <w:rPr>
      <w:rFonts w:ascii="Calibri" w:eastAsia="Times New Roman" w:hAnsi="Calibri" w:cs="Times New Roman"/>
      <w:lang w:eastAsia="ru-RU"/>
    </w:rPr>
  </w:style>
  <w:style w:type="paragraph" w:customStyle="1" w:styleId="a">
    <w:name w:val="НОМЕРА"/>
    <w:basedOn w:val="a6"/>
    <w:link w:val="aa"/>
    <w:uiPriority w:val="99"/>
    <w:qFormat/>
    <w:rsid w:val="00D434B3"/>
    <w:pPr>
      <w:numPr>
        <w:numId w:val="6"/>
      </w:numPr>
      <w:spacing w:before="0" w:beforeAutospacing="0" w:after="0" w:afterAutospacing="0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D434B3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D434B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Tobolsk</cp:lastModifiedBy>
  <cp:revision>19</cp:revision>
  <cp:lastPrinted>2019-08-29T11:38:00Z</cp:lastPrinted>
  <dcterms:created xsi:type="dcterms:W3CDTF">2016-08-07T17:52:00Z</dcterms:created>
  <dcterms:modified xsi:type="dcterms:W3CDTF">2019-09-03T04:59:00Z</dcterms:modified>
</cp:coreProperties>
</file>