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73" w:rsidRPr="00C20956" w:rsidRDefault="00930373" w:rsidP="00856F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930373" w:rsidRPr="00C20956" w:rsidRDefault="00930373" w:rsidP="00856F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930373" w:rsidRPr="00C20956" w:rsidRDefault="00930373" w:rsidP="00930373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30373" w:rsidRPr="00C20956" w:rsidRDefault="00C20956" w:rsidP="00930373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noProof/>
          <w:color w:val="595959" w:themeColor="text1" w:themeTint="A6"/>
          <w:lang w:eastAsia="ru-RU"/>
        </w:rPr>
        <w:drawing>
          <wp:inline distT="0" distB="0" distL="0" distR="0" wp14:anchorId="13215F64" wp14:editId="02552DB6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56" w:rsidRDefault="00C20956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930373" w:rsidRPr="00C20956" w:rsidRDefault="00930373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930373" w:rsidRPr="00C20956" w:rsidRDefault="00930373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по предмету</w:t>
      </w:r>
    </w:p>
    <w:p w:rsidR="00930373" w:rsidRPr="00C20956" w:rsidRDefault="00930373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музыке</w:t>
      </w:r>
    </w:p>
    <w:p w:rsidR="00930373" w:rsidRPr="00C20956" w:rsidRDefault="00930373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930373" w:rsidRPr="00C20956" w:rsidRDefault="00930373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930373" w:rsidRPr="00C20956" w:rsidRDefault="00930373" w:rsidP="009303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2019-2020 учебный год</w:t>
      </w:r>
    </w:p>
    <w:p w:rsidR="00930373" w:rsidRDefault="00930373" w:rsidP="009303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C20956" w:rsidRDefault="00C20956" w:rsidP="009303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C20956" w:rsidRPr="00C20956" w:rsidRDefault="00C20956" w:rsidP="009303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</w:p>
    <w:p w:rsidR="00930373" w:rsidRPr="00C20956" w:rsidRDefault="00930373" w:rsidP="0093037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C2095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C2095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C2095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C2095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C2095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C20956" w:rsidRDefault="00C20956" w:rsidP="0093037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930373" w:rsidRDefault="00930373" w:rsidP="00C209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C2095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C20956" w:rsidRPr="00C20956" w:rsidRDefault="00C20956" w:rsidP="00C209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D65491" w:rsidRPr="00971F60" w:rsidRDefault="00D65491" w:rsidP="00D65491">
      <w:pPr>
        <w:pStyle w:val="a3"/>
        <w:keepNext/>
        <w:keepLines/>
        <w:numPr>
          <w:ilvl w:val="0"/>
          <w:numId w:val="2"/>
        </w:numPr>
        <w:spacing w:after="0" w:line="36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971F60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Планируемые результаты</w:t>
      </w:r>
    </w:p>
    <w:p w:rsidR="00D65491" w:rsidRPr="00971F60" w:rsidRDefault="00D65491" w:rsidP="00D654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положительная мотивация к занятиям различными видами музыкальной деятельности;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 xml:space="preserve">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социокультурых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проектах с обучающимися с нормативным развитием и другими окружающими людьми;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осознание себя гражданином России, гордящимся своей Родиной;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адекватная самооценка собственных музыкальных способностей;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начальные навыки реагирования на изменения социального мира;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музыкально-эстетических предпочтений, потребностей, ценностей, чувств и оценочных суждений;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наличие доброжелательности, отзывчивости, открытости, понимания и сопереживания чувствам других людей;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установки на здоровый образ жизни, бережное отношение к собственному здоровью, к материальным и духовным ценностям.</w:t>
      </w:r>
    </w:p>
    <w:p w:rsidR="00D65491" w:rsidRPr="00971F60" w:rsidRDefault="00D65491" w:rsidP="00D654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65491" w:rsidRPr="00971F60" w:rsidRDefault="00D65491" w:rsidP="00D65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1F60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определение содержания знакомых музыкальных произведений;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представления о некоторых музыкальных инструментах и их звучании;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пение с инструментальным сопровождением и без него (с помощью педагога);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выразительное совместное исполнение выученных песен с простейшими элементами динамических оттенков;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правильная передача мелодии в диапазоне ре</w:t>
      </w:r>
      <w:r w:rsidRPr="00971F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1F60">
        <w:rPr>
          <w:rFonts w:ascii="Times New Roman" w:hAnsi="Times New Roman" w:cs="Times New Roman"/>
          <w:sz w:val="24"/>
          <w:szCs w:val="24"/>
        </w:rPr>
        <w:t>-си</w:t>
      </w:r>
      <w:r w:rsidRPr="00971F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1F60">
        <w:rPr>
          <w:rFonts w:ascii="Times New Roman" w:hAnsi="Times New Roman" w:cs="Times New Roman"/>
          <w:sz w:val="24"/>
          <w:szCs w:val="24"/>
        </w:rPr>
        <w:t>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различение вступления, запева, припева, проигрыша, окончания песни;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различение песни, танца, марша;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передача ритмического рисунка мелодии (хлопками, на металлофоне, голосом);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определение разнообразных по содержанию и характеру музыкальных произведений (веселые, грустные и спокойные);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владение элементарными представлениями о нотной грамоте.</w:t>
      </w:r>
    </w:p>
    <w:p w:rsidR="00D65491" w:rsidRPr="00971F60" w:rsidRDefault="00D65491" w:rsidP="00D65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1F60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самостоятельное исполнение разученных песен, как с инструментальным сопровождением, так и без него;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представления обо всех включенных в Программу музыкальных инструментах и их звучании;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ясное и четкое произнесение слов в песнях подвижного характера;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различение разнообразных по характеру и звучанию песен, маршей, танцев;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знание основных средств музыкальной выразительности: динамические оттенки (форте-громко, пиано-тихо); особенности темпа (быстро, умеренно, медленно); особенности регистра (низкий, средний, высокий) и др.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владение элементами музыкальной грамоты, как средства графического изображения музыки.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наличие интереса к музыкальному искусству и музыкальной деятельности, элементарных эстетических суждений;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наличие эмоциональной отзывчивости на прослушанную музыку;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элементарный опыт музыкальной деятельности.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готовность спокойно слушать музыку, адекватно реагировать на музыкальные произведения;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наличие элементарных представлений о различном характере музыки: спокойная, веселая, грустная; динамических особенностях музыки: громкая, тихая; хоровом и сольном пении; звучании различных музыкальных инструментов;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устойчивого навыка естественного, ненапряженного звучания гласных звуков при четкой артикуляции положения рта и губ; мягкого, напевного, легкого пения, умеренного по темпу, в пределах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mezzo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piano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(умеренно тихо) и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mezzo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forte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(умеренно громко);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наличие умения бесшумного, глубокого, одновременного вдоха, соответствующего характеру и темпу песни;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 xml:space="preserve">исполнение коротких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на одном дыхании;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понимание дирижерских жестов: внимание, вдох, начало пения и окончание.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br w:type="column"/>
      </w:r>
    </w:p>
    <w:p w:rsidR="00D65491" w:rsidRPr="00971F60" w:rsidRDefault="00D65491" w:rsidP="00D654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91" w:rsidRDefault="00D65491" w:rsidP="00D654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t>2.СОДЕРЖАНИЕ УЧЕБНОГО ПРЕДМЕТА</w:t>
      </w:r>
    </w:p>
    <w:p w:rsidR="007B018F" w:rsidRPr="00971F60" w:rsidRDefault="007B018F" w:rsidP="00D654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491" w:rsidRPr="00971F60" w:rsidRDefault="00D65491" w:rsidP="00D654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При определении содержания учебного предмета «Музыка» необходимо учитывать следующие требования: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социокультурные требования современного образования;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приоритет отечественной музыкальной культуры и музыкальных традиций в контексте мировой культуры;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художественная ценность музыкальных произведений;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 xml:space="preserve">доступность содержания учебного предмета «Музыка» </w:t>
      </w:r>
      <w:r w:rsidRPr="00971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 и умственной отсталостью</w:t>
      </w:r>
      <w:r w:rsidRPr="00971F60">
        <w:rPr>
          <w:rFonts w:ascii="Times New Roman" w:hAnsi="Times New Roman" w:cs="Times New Roman"/>
          <w:sz w:val="24"/>
          <w:szCs w:val="24"/>
        </w:rPr>
        <w:t>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 xml:space="preserve">психотерапевтические и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возможности музыкальной деятельности.</w:t>
      </w:r>
    </w:p>
    <w:p w:rsidR="00D65491" w:rsidRPr="00971F60" w:rsidRDefault="00D65491" w:rsidP="00D654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 xml:space="preserve">Содержание программы по музыке базируется на изучении </w:t>
      </w:r>
      <w:r w:rsidRPr="00971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НОДА и умственной отсталостью</w:t>
      </w:r>
      <w:r w:rsidRPr="00971F60">
        <w:rPr>
          <w:rFonts w:ascii="Times New Roman" w:hAnsi="Times New Roman" w:cs="Times New Roman"/>
          <w:sz w:val="24"/>
          <w:szCs w:val="24"/>
        </w:rPr>
        <w:t xml:space="preserve"> основ музыкального искусства: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жанры музыки (песня, танец, марш и их разновидности);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основные средства музыкальной выразительности;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формы музыки (одночастная, двухчастная, трехчастная, куплетная);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зависимость формы музыкального произведения от содержания;</w:t>
      </w:r>
    </w:p>
    <w:p w:rsidR="00D65491" w:rsidRPr="00971F60" w:rsidRDefault="00D65491" w:rsidP="00D65491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-</w:t>
      </w:r>
      <w:r w:rsidRPr="00971F60">
        <w:rPr>
          <w:rFonts w:ascii="Times New Roman" w:hAnsi="Times New Roman" w:cs="Times New Roman"/>
          <w:sz w:val="24"/>
          <w:szCs w:val="24"/>
        </w:rPr>
        <w:tab/>
        <w:t>основные виды музыкальной деятельности: сочинение, исполнение, музыкальное восприятие.</w:t>
      </w:r>
    </w:p>
    <w:p w:rsidR="00D65491" w:rsidRPr="00971F60" w:rsidRDefault="00D65491" w:rsidP="00D654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 xml:space="preserve">Основу содержания Программы составляют: произведения отечественной (русской) классической и современной музыкальной культуры: музыка народная и композиторская; музыкальный фольклор как отражение жизни народа, его истории, отношения к родному краю, природе, труду, человеку; устная и письменная традиции существования музыки; основные жанры русских народных песен;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как основная черта русской народной и профессиональной музыки; народные истоки в творчестве русских композиторов. Повторяемость музыкальных произведений отвечает принципу </w:t>
      </w:r>
      <w:proofErr w:type="spellStart"/>
      <w:r w:rsidRPr="00971F60">
        <w:rPr>
          <w:rFonts w:ascii="Times New Roman" w:hAnsi="Times New Roman" w:cs="Times New Roman"/>
          <w:sz w:val="24"/>
          <w:szCs w:val="24"/>
        </w:rPr>
        <w:t>концентризма</w:t>
      </w:r>
      <w:proofErr w:type="spellEnd"/>
      <w:r w:rsidRPr="00971F60">
        <w:rPr>
          <w:rFonts w:ascii="Times New Roman" w:hAnsi="Times New Roman" w:cs="Times New Roman"/>
          <w:sz w:val="24"/>
          <w:szCs w:val="24"/>
        </w:rPr>
        <w:t xml:space="preserve"> построения учебного материала. Повторение </w:t>
      </w:r>
      <w:r w:rsidRPr="00971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 и умственной отсталостью</w:t>
      </w:r>
      <w:r w:rsidRPr="00971F60">
        <w:rPr>
          <w:rFonts w:ascii="Times New Roman" w:hAnsi="Times New Roman" w:cs="Times New Roman"/>
          <w:sz w:val="24"/>
          <w:szCs w:val="24"/>
        </w:rPr>
        <w:t xml:space="preserve"> ранее изученных музыкальных произведений способствует лучшему пониманию, осознанию средств </w:t>
      </w:r>
      <w:r w:rsidRPr="00971F60">
        <w:rPr>
          <w:rFonts w:ascii="Times New Roman" w:hAnsi="Times New Roman" w:cs="Times New Roman"/>
          <w:sz w:val="24"/>
          <w:szCs w:val="24"/>
        </w:rPr>
        <w:lastRenderedPageBreak/>
        <w:t>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p w:rsidR="00D65491" w:rsidRPr="00971F60" w:rsidRDefault="00D65491" w:rsidP="00D654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 xml:space="preserve">Выбор музыкальных произведений для слушания зависит от соответствия содержания музыкальных произведений возможностям восприятия их </w:t>
      </w:r>
      <w:r w:rsidRPr="00971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НОДА и умственной отсталостью</w:t>
      </w:r>
      <w:r w:rsidRPr="00971F60">
        <w:rPr>
          <w:rFonts w:ascii="Times New Roman" w:hAnsi="Times New Roman" w:cs="Times New Roman"/>
          <w:sz w:val="24"/>
          <w:szCs w:val="24"/>
        </w:rPr>
        <w:t xml:space="preserve">. Необходимо учитывать наличие образного содержания, что соответствует соблюдению принципа художественности. </w:t>
      </w:r>
      <w:r w:rsidRPr="00971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с НОДА и умственной отсталостью</w:t>
      </w:r>
      <w:r w:rsidRPr="00971F60">
        <w:rPr>
          <w:rFonts w:ascii="Times New Roman" w:hAnsi="Times New Roman" w:cs="Times New Roman"/>
          <w:sz w:val="24"/>
          <w:szCs w:val="24"/>
        </w:rPr>
        <w:t xml:space="preserve"> близки и доступны образы, связанные с их интересами и бытом: ситуации взаимодействия со сверстниками и родными, игры и игрушки, образы животных, сказочно-героические персонажи, школьная жизнь, общественные и природные явления, трудовая, профессиональная деятельность. Музыка для слушания отличается: четкой, ясной структурностью, формой; простотой музыкального языка; классической гармонией; выразительными мелодическими оборотами; использованием изобразительных, танцевальных, звукоподражательных элементов.</w:t>
      </w:r>
    </w:p>
    <w:p w:rsidR="00D65491" w:rsidRPr="00971F60" w:rsidRDefault="00D65491" w:rsidP="00D654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 xml:space="preserve">В разделе «Музыкальное восприятие» </w:t>
      </w:r>
      <w:r w:rsidRPr="00971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НОДА и умственной отсталостью</w:t>
      </w:r>
      <w:r w:rsidRPr="00971F60">
        <w:rPr>
          <w:rFonts w:ascii="Times New Roman" w:hAnsi="Times New Roman" w:cs="Times New Roman"/>
          <w:sz w:val="24"/>
          <w:szCs w:val="24"/>
        </w:rPr>
        <w:t xml:space="preserve"> овладевают: умением слушать музыку, адекватно реагируя на художественные образы, воплощенные в музыкальных произведениях; элементарными представлениями о многообразии внутреннего содержания прослушиваемых произведений; эмоциональной отзывчивостью и эмоциональным реагированием на произведения различных музыкальных жанров, разных по своему характеру; умением передавать словами примерное содержание музыкального произведения; умением определять разнообразные по форме и характеру музыкальные произведения (марш, танец, песня; веселая, грустная, спокойная мелодия); умением самостоятельно узнавать и называть музыкальные произведения по вступлению; умением выделять мелодию и аккомпанемент в песне и в инструментальном произведении; умением различать части песни (запев, припев, проигрыш, окончание); представлениями о сольном и хоровом пении; о различных музыкальных коллективах (ансамбль, оркестр); представлениями о музыкальных инструментах и их звучании.</w:t>
      </w:r>
    </w:p>
    <w:p w:rsidR="00D65491" w:rsidRPr="00971F60" w:rsidRDefault="00D65491" w:rsidP="00D654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sz w:val="24"/>
          <w:szCs w:val="24"/>
        </w:rPr>
        <w:t>Песенный репертуар раздела «Хоровое пение» составляют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характеризуется смысловой доступностью, отражает знакомые образы, события и явления, имеет простой ритмический рисунок мелодии, короткие музыкальные фразы, соответствующие требованиям организации щадящего голосового режима. Примерная тематика произведений: о природе, труде, профессиях, общественных явлениях, детстве, школьной жизни и т.д. Среди жанров: песни-прибаутки, шуточные песни, игровые песни, трудовые песни, колыбельные песни и пр.</w:t>
      </w:r>
    </w:p>
    <w:p w:rsidR="00971F60" w:rsidRPr="00971F60" w:rsidRDefault="00971F60" w:rsidP="007B01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1F60" w:rsidRPr="00971F60" w:rsidRDefault="00971F60" w:rsidP="00971F60">
      <w:pPr>
        <w:pStyle w:val="a3"/>
        <w:numPr>
          <w:ilvl w:val="0"/>
          <w:numId w:val="3"/>
        </w:numPr>
        <w:spacing w:before="100"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5057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91"/>
        <w:gridCol w:w="11531"/>
        <w:gridCol w:w="1835"/>
      </w:tblGrid>
      <w:tr w:rsidR="00971F60" w:rsidRPr="00971F60" w:rsidTr="007B018F">
        <w:trPr>
          <w:trHeight w:val="21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блока/</w:t>
            </w:r>
            <w:proofErr w:type="gramStart"/>
            <w:r w:rsidRPr="00971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gramEnd"/>
            <w:r w:rsidRPr="00971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а/модуля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60" w:rsidRPr="00971F60" w:rsidRDefault="00971F60" w:rsidP="00971F6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часов,</w:t>
            </w:r>
          </w:p>
          <w:p w:rsidR="00971F60" w:rsidRPr="00971F60" w:rsidRDefault="00971F60" w:rsidP="00971F60">
            <w:pPr>
              <w:spacing w:line="259" w:lineRule="auto"/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отводимых на освоение темы</w:t>
            </w:r>
          </w:p>
        </w:tc>
      </w:tr>
      <w:tr w:rsidR="00971F60" w:rsidRPr="00971F60" w:rsidTr="007B018F">
        <w:trPr>
          <w:trHeight w:val="437"/>
        </w:trPr>
        <w:tc>
          <w:tcPr>
            <w:tcW w:w="13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spacing w:line="259" w:lineRule="auto"/>
              <w:ind w:right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Звуки природы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spacing w:line="259" w:lineRule="auto"/>
              <w:ind w:left="33" w:hanging="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«Домашние животные»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49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«Урожай собирай»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«Урожай собирай»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«К нам гости пришли»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«К нам гости пришли»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«Новогодний хоровод»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45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Контрольно-обобщающий урок</w:t>
            </w:r>
          </w:p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13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вокруг нас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«Девочек наших мы поздравляем»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темам: «Защитники Отечества»; «Девочек наших мы поздравляем»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«Дружба крепкая»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«Дружба крепкая»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«Трудимся с охотой»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«Трудимся с охотой»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«Вот оно какое наше лето»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«Вот оно какое наше лето»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71F60" w:rsidRPr="00971F60" w:rsidTr="007B018F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971F60" w:rsidP="006A46C2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1E5080" w:rsidP="006A46C2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60" w:rsidRPr="00971F60" w:rsidRDefault="001E5080" w:rsidP="00971F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71F60" w:rsidRPr="00971F60" w:rsidRDefault="00971F60" w:rsidP="009303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491" w:rsidRPr="00971F60" w:rsidRDefault="00D65491" w:rsidP="009303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F60">
        <w:rPr>
          <w:rFonts w:ascii="Times New Roman" w:hAnsi="Times New Roman" w:cs="Times New Roman"/>
          <w:b/>
          <w:sz w:val="24"/>
          <w:szCs w:val="24"/>
        </w:rPr>
        <w:br w:type="column"/>
      </w:r>
      <w:r w:rsidR="00930373" w:rsidRPr="00971F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</w:t>
      </w:r>
      <w:r w:rsidRPr="00971F6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930373" w:rsidRPr="00971F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Приложение 1      </w:t>
      </w:r>
    </w:p>
    <w:p w:rsidR="00D65491" w:rsidRPr="00971F60" w:rsidRDefault="00D65491" w:rsidP="00D6549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6"/>
        <w:gridCol w:w="1946"/>
        <w:gridCol w:w="2831"/>
        <w:gridCol w:w="7521"/>
        <w:gridCol w:w="992"/>
        <w:gridCol w:w="992"/>
      </w:tblGrid>
      <w:tr w:rsidR="00930373" w:rsidRPr="00971F60" w:rsidTr="00930373">
        <w:trPr>
          <w:trHeight w:val="632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30373" w:rsidRPr="00971F60" w:rsidRDefault="00930373" w:rsidP="00D65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930373" w:rsidRPr="00971F60" w:rsidTr="001E5080">
        <w:trPr>
          <w:trHeight w:val="704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373" w:rsidRPr="00971F60" w:rsidRDefault="00930373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373" w:rsidRPr="00971F60" w:rsidRDefault="00930373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373" w:rsidRPr="00971F60" w:rsidRDefault="00930373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373" w:rsidRPr="00971F60" w:rsidRDefault="00930373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373" w:rsidRPr="00971F60" w:rsidRDefault="00930373" w:rsidP="00930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1E5080" w:rsidRPr="00971F60" w:rsidTr="00D53733">
        <w:trPr>
          <w:trHeight w:val="345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080" w:rsidRPr="00971F60" w:rsidRDefault="001E5080" w:rsidP="00930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природы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16 ч</w:t>
            </w:r>
          </w:p>
        </w:tc>
      </w:tr>
      <w:tr w:rsidR="00930373" w:rsidRPr="00971F60" w:rsidTr="00930373">
        <w:trPr>
          <w:trHeight w:val="22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содержанием учебного предмета «Музыка»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музыкальным кабинетом, правилами поведения на уроках музыки и краткое описание последующей музыкальной деятельности. Выявление предыдущего музыкального опыта, интересов и предпочтений обучающихся.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исполнение известных и любимых детьми песен.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детские песни из популярных отечественных мультфильмов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373" w:rsidRPr="00971F60" w:rsidTr="00930373">
        <w:trPr>
          <w:trHeight w:val="22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певческих умений и навыков слушания музыки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Серенькая кошечка. Музыка В. Витлина, слова Н. Найденовой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Веселые гуси. Украинская народная песня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Три поросенка. Музыка М. Протасова, слова Н. Соловьевой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Бабушкин козлик. Русская народная песня. Обработка Ю.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Слонова</w:t>
            </w:r>
            <w:proofErr w:type="spellEnd"/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373" w:rsidRPr="00971F60" w:rsidTr="00930373">
        <w:trPr>
          <w:trHeight w:val="22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«Домашние животные»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сформировавшихся ранее умений и навыков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373" w:rsidRPr="00971F60" w:rsidTr="00930373">
        <w:trPr>
          <w:trHeight w:val="22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«Урожай собирай»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музыкальными произведениями об осени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Урожай собирай. Музыка А. Филиппенко, слова Т. Волгиной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Во поле береза стояла. Русская народная песня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Савка и Гришка. Белорусская народная песня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930373" w:rsidRPr="00971F60" w:rsidRDefault="00930373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горе-то калина. Русская народная песня.</w:t>
            </w:r>
          </w:p>
          <w:p w:rsidR="00930373" w:rsidRPr="00971F60" w:rsidRDefault="00930373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Огородная-хороводная. Музыка Б.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слова А.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Пассовой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373" w:rsidRPr="00971F60" w:rsidTr="00930373">
        <w:trPr>
          <w:trHeight w:val="22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«Урожай собирай»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сформированных представлений на уроках по теме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73" w:rsidRPr="00971F60" w:rsidRDefault="00930373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73" w:rsidRPr="00971F60" w:rsidRDefault="00930373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5491" w:rsidRPr="00971F60" w:rsidRDefault="00D65491" w:rsidP="00D65491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6"/>
        <w:gridCol w:w="1947"/>
        <w:gridCol w:w="2831"/>
        <w:gridCol w:w="7520"/>
        <w:gridCol w:w="992"/>
        <w:gridCol w:w="992"/>
      </w:tblGrid>
      <w:tr w:rsidR="00F31F4A" w:rsidRPr="00971F60" w:rsidTr="00F31F4A">
        <w:trPr>
          <w:trHeight w:val="333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«К нам гости пришли»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гостеприимства, развитие эмоциональной отзывчивости на песни праздничного характера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нам гости пришли. Музыка Ан. Александрова, слова М.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Ивенсен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Частушки-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Музыка Л. Маковской, слова И.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Неприятность эту мы переживем. Из мультфильма «Лето кота Леопольда». Музыка Б. Савельева, слова А. Хайта.</w:t>
            </w:r>
          </w:p>
          <w:p w:rsidR="00F31F4A" w:rsidRPr="00971F60" w:rsidRDefault="00F31F4A" w:rsidP="00D65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Если добрый ты. Из мультфильма «День рождения кота Леопольда». Музыка Б. Савельева, слова А. Хайта.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79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31F4A"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«К нам гости пришли»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сформированных на уроках по теме качеств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2632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F31F4A"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праздничного, радостного, предновогоднего настроения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за дерево такое? Музыка М.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, слова Л. Некрасовой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Елочка. Музыка А. Филиппенко, слова М.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Познанской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(перевод с украинского А. Ковальчука)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Новогодняя. Музыка А. Филиппенко, слова Г. Бойко (перевод с украинского М.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хороводная. Музыка А. Островского, слова Ю.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Леднева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«Новогодний хоровод»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качеств, полученных на уроках по теме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успешности овладения обучающимися ранее изученным материалом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повторение изученного песенного репертуара за 1-2 четверть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повторение и обобщение изученного музыкального материала для слушания за 1-2 четверть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5491" w:rsidRPr="00971F60" w:rsidRDefault="001E5080" w:rsidP="00D6549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71F60">
        <w:rPr>
          <w:rFonts w:ascii="Times New Roman" w:eastAsia="Calibri" w:hAnsi="Times New Roman" w:cs="Times New Roman"/>
          <w:b/>
          <w:sz w:val="24"/>
          <w:szCs w:val="24"/>
        </w:rPr>
        <w:t>Музыка вокруг нас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18 ч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3"/>
        <w:gridCol w:w="1942"/>
        <w:gridCol w:w="2827"/>
        <w:gridCol w:w="7532"/>
        <w:gridCol w:w="992"/>
        <w:gridCol w:w="992"/>
      </w:tblGrid>
      <w:tr w:rsidR="00F31F4A" w:rsidRPr="00971F60" w:rsidTr="00F31F4A">
        <w:trPr>
          <w:trHeight w:val="42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1F60"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патриотических чувств, готовности к защите Родины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Ракеты. Музыка Ю.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слова Я.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Серпина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Бескозырка белая. Музыка народная, слова З. Александровой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309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F31F4A"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«Девочек наших мы поздравляем»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заботливого отношения мальчиков к девочкам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Хоровое пение: 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Песню девочкам поем. Музыка Т.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, слова З. Петровой</w:t>
            </w:r>
          </w:p>
          <w:p w:rsidR="00F31F4A" w:rsidRPr="00971F60" w:rsidRDefault="00F31F4A" w:rsidP="00D6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 в день 8 марта. Музыка Е. Тиличеевой, слова М.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Ивенсен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П. Чайковский. Танец маленьких лебедей. Из балета «Лебединое озеро»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Белые кораблики. Музыка В.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, слова Л. Яхнина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80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темам: «Защитники Отечества»; «Девочек наших мы поздравляем»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качеств, полученных на уроках по темам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темам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4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«Дружба крепкая»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понимания содержания песни на основе текста и характера ее мелодии (веселого, грустного, спокойного)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Хоровое пение: </w:t>
            </w:r>
          </w:p>
          <w:p w:rsidR="00F31F4A" w:rsidRPr="00971F60" w:rsidRDefault="00F31F4A" w:rsidP="00D654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друзей. Из Мультфильма «Бременские музыканты». Музыка Г. Гладкова, слова Ю.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Энтина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мы делим пополам. Музыка В.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слова М.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На крутом бережку. Из мультфильма «Леопольд и Золотая рыбка». Музыка Б. Савельева, слова А. Хайта.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Спадавеккиа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Е. Шварц. Добрый жук. Из кинофильма «Золушка»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4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«Дружба крепкая»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качеств, полученных на уроках по теме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5491" w:rsidRPr="00971F60" w:rsidRDefault="00D65491" w:rsidP="00D6549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935"/>
        <w:gridCol w:w="2815"/>
        <w:gridCol w:w="7554"/>
        <w:gridCol w:w="992"/>
        <w:gridCol w:w="992"/>
      </w:tblGrid>
      <w:tr w:rsidR="00F31F4A" w:rsidRPr="00971F60" w:rsidTr="00F31F4A">
        <w:trPr>
          <w:trHeight w:val="257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971F60"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«Трудимся с охотой»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положительной мотивации к трудовой деятельности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Трудимся с охотой. Музыка Е. Тиличеевой, слова Ю. Ермолаева и В. Коркина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мосточке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Музыка </w:t>
            </w:r>
            <w:r w:rsidRPr="00971F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Филиппенко, слова Г. Бойко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К. Вебер. Хор охотников. Из оперы «Волшебный стрелок»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 Клоуны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52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F31F4A"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«Трудимся с охотой»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качеств, сформированных на уроках по теме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77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«Вот оно какое наше лето»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музыкальными произведениями, посвященными летнему отдыху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Песенка Львенка и Черепахи. Из мультфильма «Как Львенок и Черепаха пели песню». Музыка Г. Гладкова, слова С. Козлова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Песенка про кузнечика. Из мультфильма «Приключения Незнайки». Музыка В.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, слова Н. Носова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Ю. 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Энтин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. Песенка о лете. Из мультфильма «Дед Мороз и лето»</w:t>
            </w:r>
          </w:p>
          <w:p w:rsidR="00F31F4A" w:rsidRPr="00971F60" w:rsidRDefault="00F31F4A" w:rsidP="00D654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М. Мусоргский. Гопак. Из оперы «</w:t>
            </w: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ярмарка»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И. Бах. Шутка. Из сюиты 2, 1067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теме: «Вот оно какое наше лето»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знаний, сформированных на уроках по теме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1F4A" w:rsidRPr="00971F60" w:rsidTr="00F31F4A">
        <w:trPr>
          <w:trHeight w:val="1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971F60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1E5080" w:rsidP="00D654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пройденного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Выявление успешности </w:t>
            </w: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овладения обучающимися ранее изученным материалом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Хоровое пение: повторение изученного песенного репертуара за </w:t>
            </w: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музыки: закрепление изученного музыкального материала для слушания за учебный год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1F60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F4A" w:rsidRPr="00971F60" w:rsidRDefault="001E5080" w:rsidP="00971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4A" w:rsidRPr="00971F60" w:rsidRDefault="00F31F4A" w:rsidP="00D65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5491" w:rsidRPr="00971F60" w:rsidRDefault="00D65491" w:rsidP="00D65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88F" w:rsidRPr="00971F60" w:rsidRDefault="0013388F" w:rsidP="00D65491">
      <w:pPr>
        <w:rPr>
          <w:rFonts w:ascii="Times New Roman" w:hAnsi="Times New Roman" w:cs="Times New Roman"/>
          <w:sz w:val="24"/>
          <w:szCs w:val="24"/>
        </w:rPr>
      </w:pPr>
    </w:p>
    <w:sectPr w:rsidR="0013388F" w:rsidRPr="00971F60" w:rsidSect="00C2095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A62E1"/>
    <w:multiLevelType w:val="hybridMultilevel"/>
    <w:tmpl w:val="23A4A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DE253F"/>
    <w:multiLevelType w:val="hybridMultilevel"/>
    <w:tmpl w:val="36A4BCFC"/>
    <w:lvl w:ilvl="0" w:tplc="BAA4CB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19"/>
    <w:rsid w:val="0013388F"/>
    <w:rsid w:val="001E5080"/>
    <w:rsid w:val="002B403A"/>
    <w:rsid w:val="007B018F"/>
    <w:rsid w:val="00856F55"/>
    <w:rsid w:val="00930373"/>
    <w:rsid w:val="00971F60"/>
    <w:rsid w:val="00993FB2"/>
    <w:rsid w:val="009D0219"/>
    <w:rsid w:val="00C20956"/>
    <w:rsid w:val="00D65491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9D214-8CA3-4178-B383-6D38EAE6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491"/>
    <w:pPr>
      <w:ind w:left="720"/>
      <w:contextualSpacing/>
    </w:pPr>
  </w:style>
  <w:style w:type="table" w:customStyle="1" w:styleId="TableGrid">
    <w:name w:val="TableGrid"/>
    <w:rsid w:val="00971F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11</cp:revision>
  <dcterms:created xsi:type="dcterms:W3CDTF">2019-08-23T17:56:00Z</dcterms:created>
  <dcterms:modified xsi:type="dcterms:W3CDTF">2019-09-12T11:56:00Z</dcterms:modified>
</cp:coreProperties>
</file>