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C44" w:rsidRDefault="00C4167C" w:rsidP="006F7C44">
      <w:pPr>
        <w:autoSpaceDE w:val="0"/>
        <w:autoSpaceDN w:val="0"/>
        <w:adjustRightInd w:val="0"/>
        <w:spacing w:line="276" w:lineRule="auto"/>
        <w:ind w:firstLine="540"/>
        <w:jc w:val="center"/>
        <w:rPr>
          <w:b/>
          <w:bCs/>
        </w:rPr>
      </w:pPr>
      <w:r w:rsidRPr="00C4167C">
        <w:rPr>
          <w:b/>
          <w:bCs/>
          <w:noProof/>
        </w:rPr>
        <w:drawing>
          <wp:inline distT="0" distB="0" distL="0" distR="0">
            <wp:extent cx="9251950" cy="6378355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40" w:rsidRPr="00A13240" w:rsidRDefault="00A13240" w:rsidP="006F7C44">
      <w:pPr>
        <w:autoSpaceDE w:val="0"/>
        <w:autoSpaceDN w:val="0"/>
        <w:adjustRightInd w:val="0"/>
        <w:spacing w:line="276" w:lineRule="auto"/>
        <w:ind w:firstLine="540"/>
        <w:jc w:val="center"/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</w:pPr>
      <w:r w:rsidRPr="00A13240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</w:t>
      </w:r>
      <w:r w:rsidRPr="00A13240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. Планируемые   резу</w:t>
      </w:r>
      <w:bookmarkStart w:id="0" w:name="_GoBack"/>
      <w:bookmarkEnd w:id="0"/>
      <w:r w:rsidRPr="00A13240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льтаты освоения учебного предмета</w:t>
      </w:r>
    </w:p>
    <w:p w:rsidR="00A13240" w:rsidRPr="00A13240" w:rsidRDefault="00A13240" w:rsidP="00A13240">
      <w:pPr>
        <w:autoSpaceDE w:val="0"/>
        <w:autoSpaceDN w:val="0"/>
        <w:adjustRightInd w:val="0"/>
        <w:spacing w:line="276" w:lineRule="auto"/>
        <w:ind w:firstLine="540"/>
        <w:jc w:val="center"/>
        <w:rPr>
          <w:b/>
          <w:bCs/>
          <w:color w:val="231F20"/>
          <w:sz w:val="28"/>
          <w:szCs w:val="28"/>
        </w:rPr>
      </w:pPr>
    </w:p>
    <w:p w:rsidR="00A13240" w:rsidRPr="00A13240" w:rsidRDefault="00A13240" w:rsidP="00A13240">
      <w:pPr>
        <w:autoSpaceDE w:val="0"/>
        <w:autoSpaceDN w:val="0"/>
        <w:adjustRightInd w:val="0"/>
        <w:spacing w:line="276" w:lineRule="auto"/>
        <w:ind w:firstLine="540"/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</w:pPr>
      <w:r w:rsidRPr="00A13240">
        <w:rPr>
          <w:rFonts w:ascii="Times New Roman CYR" w:hAnsi="Times New Roman CYR" w:cs="Times New Roman CYR"/>
          <w:b/>
          <w:bCs/>
          <w:color w:val="231F20"/>
          <w:sz w:val="28"/>
          <w:szCs w:val="28"/>
        </w:rPr>
        <w:t>Личностные результаты: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 xml:space="preserve">осознание себя, как </w:t>
      </w:r>
      <w:r w:rsidRPr="00A13240">
        <w:rPr>
          <w:sz w:val="28"/>
          <w:szCs w:val="28"/>
        </w:rPr>
        <w:t>«</w:t>
      </w:r>
      <w:r w:rsidRPr="00A13240">
        <w:rPr>
          <w:rFonts w:ascii="Times New Roman CYR" w:hAnsi="Times New Roman CYR" w:cs="Times New Roman CYR"/>
          <w:sz w:val="28"/>
          <w:szCs w:val="28"/>
        </w:rPr>
        <w:t>Я</w:t>
      </w:r>
      <w:r w:rsidRPr="00A13240">
        <w:rPr>
          <w:sz w:val="28"/>
          <w:szCs w:val="28"/>
        </w:rPr>
        <w:t xml:space="preserve">»; </w:t>
      </w:r>
      <w:r w:rsidRPr="00A13240">
        <w:rPr>
          <w:rFonts w:ascii="Times New Roman CYR" w:hAnsi="Times New Roman CYR" w:cs="Times New Roman CYR"/>
          <w:sz w:val="28"/>
          <w:szCs w:val="28"/>
        </w:rPr>
        <w:t>осознание своей принадлежности к определенному полу; социально-эмоциональное участие в процессе общения и совместной деятельности;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развитие адекватных представлений о социальном мире, овладение социально-бытовыми умениями, необходимыми в повседневной жизни дома и в школе, умение выполнять посильную домашнюю работу, включаться в школьные дела и др.;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понимание собственных возможностей и ограничений, умение сообщать о нездоровье, опасности и т.д.;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владение элементарными навыками коммуникации и принятыми нормами взаимодействия;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способность к осмыслению социального окружения;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развитие самостоятельности;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овладение общепринятыми правилами поведения;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900" w:hanging="360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наличие интереса к практической деятельности</w:t>
      </w:r>
    </w:p>
    <w:p w:rsidR="00A13240" w:rsidRPr="00A13240" w:rsidRDefault="00A13240" w:rsidP="00A13240">
      <w:pPr>
        <w:autoSpaceDE w:val="0"/>
        <w:autoSpaceDN w:val="0"/>
        <w:adjustRightInd w:val="0"/>
        <w:spacing w:line="276" w:lineRule="auto"/>
        <w:ind w:left="54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13240">
        <w:rPr>
          <w:rFonts w:ascii="Times New Roman CYR" w:hAnsi="Times New Roman CYR" w:cs="Times New Roman CYR"/>
          <w:b/>
          <w:bCs/>
          <w:sz w:val="28"/>
          <w:szCs w:val="28"/>
        </w:rPr>
        <w:t>Предметные результаты:</w:t>
      </w:r>
    </w:p>
    <w:p w:rsidR="00A13240" w:rsidRPr="00A13240" w:rsidRDefault="00A13240" w:rsidP="00A1324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sz w:val="28"/>
          <w:szCs w:val="28"/>
        </w:rPr>
        <w:t xml:space="preserve">1) </w:t>
      </w:r>
      <w:r w:rsidRPr="00A13240">
        <w:rPr>
          <w:rFonts w:ascii="Times New Roman CYR" w:hAnsi="Times New Roman CYR" w:cs="Times New Roman CYR"/>
          <w:sz w:val="28"/>
          <w:szCs w:val="28"/>
        </w:rPr>
        <w:t xml:space="preserve">Овладение предметными действиями как необходимой основой для самообслуживания, коммуникации, изобразительной, бытовой и трудовой деятельности. 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 xml:space="preserve">Интерес к предметному рукотворному миру; 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умение выполнять простые действия с предметами и материалами;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 xml:space="preserve">умение соблюдать очередность (в парной игре с предметами, в диалоге, при выполнении трудовых операций и др.); 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умение следовать алгоритму / расписанию при выполнении предметных действий.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Умение принимать посильное участие в повседневных делах дома и в школе: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007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Умение выполнять доступные бытовые поручения (обязанности) совместно со взрослыми.</w:t>
      </w:r>
    </w:p>
    <w:p w:rsidR="00A13240" w:rsidRPr="00A13240" w:rsidRDefault="00A13240" w:rsidP="00A13240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007"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lastRenderedPageBreak/>
        <w:t>Умение взаимодействовать с окружающими людьми в соответствии с общепринятыми нормами поведения, в доступной форме оказывать поддержку и взаимопомощь, сопереживать, сочувствовать и эмоционально реагировать на различные ситуации дома и в школе.</w:t>
      </w:r>
    </w:p>
    <w:p w:rsidR="00A13240" w:rsidRPr="00A13240" w:rsidRDefault="00A13240" w:rsidP="00A13240">
      <w:pPr>
        <w:autoSpaceDE w:val="0"/>
        <w:autoSpaceDN w:val="0"/>
        <w:adjustRightInd w:val="0"/>
        <w:spacing w:line="276" w:lineRule="auto"/>
        <w:ind w:left="1996"/>
        <w:rPr>
          <w:sz w:val="28"/>
          <w:szCs w:val="28"/>
        </w:rPr>
      </w:pPr>
    </w:p>
    <w:p w:rsidR="00A13240" w:rsidRPr="00A13240" w:rsidRDefault="00A13240" w:rsidP="00A13240">
      <w:pPr>
        <w:autoSpaceDE w:val="0"/>
        <w:autoSpaceDN w:val="0"/>
        <w:adjustRightInd w:val="0"/>
        <w:spacing w:after="200" w:line="276" w:lineRule="auto"/>
        <w:ind w:firstLine="54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13240">
        <w:rPr>
          <w:b/>
          <w:bCs/>
          <w:color w:val="231F20"/>
          <w:sz w:val="28"/>
          <w:szCs w:val="28"/>
        </w:rPr>
        <w:t xml:space="preserve">2. </w:t>
      </w:r>
      <w:r w:rsidRPr="00A13240">
        <w:rPr>
          <w:rFonts w:ascii="Times New Roman CYR" w:hAnsi="Times New Roman CYR" w:cs="Times New Roman CYR"/>
          <w:b/>
          <w:bCs/>
          <w:sz w:val="28"/>
          <w:szCs w:val="28"/>
        </w:rPr>
        <w:t>Содержание курса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13240">
        <w:rPr>
          <w:rFonts w:ascii="Times New Roman CYR" w:hAnsi="Times New Roman CYR" w:cs="Times New Roman CYR"/>
          <w:b/>
          <w:bCs/>
          <w:sz w:val="28"/>
          <w:szCs w:val="28"/>
        </w:rPr>
        <w:t xml:space="preserve">Курс предметные действия </w:t>
      </w:r>
      <w:r w:rsidRPr="00A13240">
        <w:rPr>
          <w:rFonts w:ascii="Times New Roman CYR" w:hAnsi="Times New Roman CYR" w:cs="Times New Roman CYR"/>
          <w:sz w:val="28"/>
          <w:szCs w:val="28"/>
        </w:rPr>
        <w:t>состоит из следующих разделов: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13240">
        <w:rPr>
          <w:sz w:val="28"/>
          <w:szCs w:val="28"/>
        </w:rPr>
        <w:t>1. «</w:t>
      </w:r>
      <w:r w:rsidRPr="00A13240">
        <w:rPr>
          <w:rFonts w:ascii="Times New Roman CYR" w:hAnsi="Times New Roman CYR" w:cs="Times New Roman CYR"/>
          <w:sz w:val="28"/>
          <w:szCs w:val="28"/>
        </w:rPr>
        <w:t>Действия с материалами</w:t>
      </w:r>
      <w:r w:rsidRPr="00A13240">
        <w:rPr>
          <w:sz w:val="28"/>
          <w:szCs w:val="28"/>
        </w:rPr>
        <w:t>».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13240">
        <w:rPr>
          <w:sz w:val="28"/>
          <w:szCs w:val="28"/>
        </w:rPr>
        <w:t>2. «</w:t>
      </w:r>
      <w:r w:rsidRPr="00A13240">
        <w:rPr>
          <w:rFonts w:ascii="Times New Roman CYR" w:hAnsi="Times New Roman CYR" w:cs="Times New Roman CYR"/>
          <w:sz w:val="28"/>
          <w:szCs w:val="28"/>
        </w:rPr>
        <w:t>Действия с предметами</w:t>
      </w:r>
      <w:r w:rsidRPr="00A13240">
        <w:rPr>
          <w:sz w:val="28"/>
          <w:szCs w:val="28"/>
        </w:rPr>
        <w:t xml:space="preserve">». 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  <w:highlight w:val="red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 xml:space="preserve">Действия с материалами: сминать материал,   разрывать материал, пересыпать материал,  переливать материал,  наматывать материал. 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 xml:space="preserve">Действия с предметами. Вынимать предметы. Складывать предметы. Перекладывать предметы. Вставлять предметы. Нанизывать предметы. Собирание пирамидки. Узнавание предмета на ощупь, называние его. Складывание фигур из счетных палочек по показу и по образцу. Складывание разрезных картинок. Работа с конструктором. Собирание </w:t>
      </w:r>
      <w:proofErr w:type="spellStart"/>
      <w:r w:rsidRPr="00A13240">
        <w:rPr>
          <w:rFonts w:ascii="Times New Roman CYR" w:hAnsi="Times New Roman CYR" w:cs="Times New Roman CYR"/>
          <w:sz w:val="28"/>
          <w:szCs w:val="28"/>
        </w:rPr>
        <w:t>пазлов</w:t>
      </w:r>
      <w:proofErr w:type="spellEnd"/>
      <w:r w:rsidRPr="00A13240">
        <w:rPr>
          <w:rFonts w:ascii="Times New Roman CYR" w:hAnsi="Times New Roman CYR" w:cs="Times New Roman CYR"/>
          <w:sz w:val="28"/>
          <w:szCs w:val="28"/>
        </w:rPr>
        <w:t>. Работа с мозаикой. Собирание бус из шариков. Раскладывание готовых геометрических фигур из цветной бумаги (круг, квадрат, треугольник) на полоске бумаги в указанном порядке.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 xml:space="preserve">Все разделы программы взаимосвязаны и соответствуют различным этапам формирования предметно-практической деятельности у детей. Программа составляется исходя из   особенностей его развития и поставленных коррекционных задач. </w:t>
      </w:r>
    </w:p>
    <w:p w:rsidR="00A13240" w:rsidRPr="00A13240" w:rsidRDefault="00A13240" w:rsidP="00A1324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A13240">
        <w:rPr>
          <w:rFonts w:ascii="Times New Roman CYR" w:hAnsi="Times New Roman CYR" w:cs="Times New Roman CYR"/>
          <w:sz w:val="28"/>
          <w:szCs w:val="28"/>
        </w:rPr>
        <w:t>Содержание обучения на уроках предметно-практической деятельности очень разнообразны. Нарушения моторики, и в частности зрительно-двигательной координации требуют проведение игр и упражнений.  На эти работы не отводятся целиком отдельные уроки; они включаются в урок как определенный этап среди других видов деятельности. Для коррекции нарушения внимания предусмотрены специальные упражнения и игры. Сенсорное развитие осуществляется по разработанной системе и предметно-манипуляционной деятельности, и дидактических играх.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13240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Учебную работу на уроках предметно-практической деятельности необходимо строить так, чтобы ранее пройденный материал постоянно включался в новые виды работ, закреплялся и вводился в самостоятельную деятельность детей на различных уроках.</w:t>
      </w: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A13240" w:rsidRPr="00A13240" w:rsidRDefault="00A13240" w:rsidP="00A13240">
      <w:pPr>
        <w:suppressAutoHyphens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13240" w:rsidRPr="00A13240" w:rsidRDefault="00A13240" w:rsidP="00A1324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A13240">
        <w:rPr>
          <w:b/>
          <w:bCs/>
          <w:color w:val="231F20"/>
          <w:sz w:val="28"/>
          <w:szCs w:val="28"/>
        </w:rPr>
        <w:t>3</w:t>
      </w:r>
      <w:r w:rsidRPr="00A13240">
        <w:rPr>
          <w:b/>
          <w:bCs/>
          <w:color w:val="231F20"/>
          <w:sz w:val="28"/>
          <w:szCs w:val="28"/>
          <w:lang w:val="en-US"/>
        </w:rPr>
        <w:t xml:space="preserve">. </w:t>
      </w:r>
      <w:r w:rsidRPr="00A13240">
        <w:rPr>
          <w:rFonts w:ascii="Times New Roman CYR" w:hAnsi="Times New Roman CYR" w:cs="Times New Roman CYR"/>
          <w:b/>
          <w:bCs/>
          <w:sz w:val="28"/>
          <w:szCs w:val="28"/>
        </w:rPr>
        <w:t xml:space="preserve">Тематическое планирование </w:t>
      </w:r>
    </w:p>
    <w:p w:rsidR="00A13240" w:rsidRPr="00A13240" w:rsidRDefault="00A13240" w:rsidP="00A13240">
      <w:pPr>
        <w:tabs>
          <w:tab w:val="left" w:pos="3720"/>
        </w:tabs>
        <w:autoSpaceDE w:val="0"/>
        <w:autoSpaceDN w:val="0"/>
        <w:adjustRightInd w:val="0"/>
        <w:rPr>
          <w:sz w:val="28"/>
          <w:szCs w:val="28"/>
          <w:lang w:val="en-US"/>
        </w:rPr>
      </w:pPr>
    </w:p>
    <w:tbl>
      <w:tblPr>
        <w:tblW w:w="1486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433"/>
        <w:gridCol w:w="7840"/>
        <w:gridCol w:w="4596"/>
      </w:tblGrid>
      <w:tr w:rsidR="00A13240" w:rsidRPr="00A13240" w:rsidTr="00A13240">
        <w:trPr>
          <w:trHeight w:val="897"/>
        </w:trPr>
        <w:tc>
          <w:tcPr>
            <w:tcW w:w="2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7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4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A13240" w:rsidRPr="00A13240" w:rsidTr="00A13240">
        <w:trPr>
          <w:trHeight w:val="897"/>
        </w:trPr>
        <w:tc>
          <w:tcPr>
            <w:tcW w:w="2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7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sz w:val="28"/>
                <w:szCs w:val="28"/>
              </w:rPr>
              <w:t>Действия с материалами</w:t>
            </w:r>
          </w:p>
        </w:tc>
        <w:tc>
          <w:tcPr>
            <w:tcW w:w="4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12</w:t>
            </w:r>
          </w:p>
        </w:tc>
      </w:tr>
      <w:tr w:rsidR="00A13240" w:rsidRPr="00A13240" w:rsidTr="00A13240">
        <w:trPr>
          <w:trHeight w:val="897"/>
        </w:trPr>
        <w:tc>
          <w:tcPr>
            <w:tcW w:w="2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7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sz w:val="28"/>
                <w:szCs w:val="28"/>
              </w:rPr>
              <w:t>Действия с предметами</w:t>
            </w:r>
          </w:p>
        </w:tc>
        <w:tc>
          <w:tcPr>
            <w:tcW w:w="4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22</w:t>
            </w:r>
          </w:p>
        </w:tc>
      </w:tr>
      <w:tr w:rsidR="00A13240" w:rsidRPr="00A13240" w:rsidTr="00A13240">
        <w:trPr>
          <w:trHeight w:val="897"/>
        </w:trPr>
        <w:tc>
          <w:tcPr>
            <w:tcW w:w="24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7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keepNext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sz w:val="28"/>
                <w:szCs w:val="28"/>
              </w:rPr>
              <w:t xml:space="preserve">Итого </w:t>
            </w:r>
          </w:p>
        </w:tc>
        <w:tc>
          <w:tcPr>
            <w:tcW w:w="4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13240" w:rsidRPr="00A13240" w:rsidRDefault="00A13240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 xml:space="preserve">34 </w:t>
            </w:r>
            <w:r w:rsidRPr="00A13240">
              <w:rPr>
                <w:rFonts w:ascii="Times New Roman CYR" w:hAnsi="Times New Roman CYR" w:cs="Times New Roman CYR"/>
                <w:sz w:val="28"/>
                <w:szCs w:val="28"/>
              </w:rPr>
              <w:t>часа</w:t>
            </w:r>
          </w:p>
        </w:tc>
      </w:tr>
    </w:tbl>
    <w:p w:rsidR="00A13240" w:rsidRPr="00A13240" w:rsidRDefault="00A13240" w:rsidP="00A13240">
      <w:pPr>
        <w:tabs>
          <w:tab w:val="left" w:pos="3720"/>
        </w:tabs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A13240" w:rsidRPr="00A13240" w:rsidRDefault="00A13240" w:rsidP="00A13240">
      <w:pPr>
        <w:tabs>
          <w:tab w:val="left" w:pos="3720"/>
        </w:tabs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A13240" w:rsidRPr="00A13240" w:rsidRDefault="00A13240" w:rsidP="00A1324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5FED" w:rsidRPr="00A13240" w:rsidRDefault="00E25FED">
      <w:pPr>
        <w:rPr>
          <w:sz w:val="28"/>
          <w:szCs w:val="28"/>
        </w:rPr>
      </w:pPr>
    </w:p>
    <w:p w:rsidR="00A13240" w:rsidRPr="00A13240" w:rsidRDefault="00A13240">
      <w:pPr>
        <w:rPr>
          <w:sz w:val="28"/>
          <w:szCs w:val="28"/>
        </w:rPr>
      </w:pPr>
    </w:p>
    <w:p w:rsidR="00A13240" w:rsidRPr="00A13240" w:rsidRDefault="00A13240">
      <w:pPr>
        <w:rPr>
          <w:sz w:val="28"/>
          <w:szCs w:val="28"/>
        </w:rPr>
      </w:pPr>
    </w:p>
    <w:p w:rsidR="00A13240" w:rsidRPr="00A13240" w:rsidRDefault="00A13240">
      <w:pPr>
        <w:rPr>
          <w:sz w:val="28"/>
          <w:szCs w:val="28"/>
        </w:rPr>
      </w:pPr>
    </w:p>
    <w:p w:rsidR="00A13240" w:rsidRPr="00A13240" w:rsidRDefault="00A13240">
      <w:pPr>
        <w:rPr>
          <w:sz w:val="28"/>
          <w:szCs w:val="28"/>
        </w:rPr>
      </w:pPr>
    </w:p>
    <w:p w:rsidR="00A13240" w:rsidRPr="00A13240" w:rsidRDefault="00A13240">
      <w:pPr>
        <w:rPr>
          <w:sz w:val="28"/>
          <w:szCs w:val="28"/>
        </w:rPr>
      </w:pPr>
    </w:p>
    <w:p w:rsidR="00A13240" w:rsidRPr="00A13240" w:rsidRDefault="006F7C44" w:rsidP="00A132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A13240" w:rsidRPr="00A13240">
        <w:rPr>
          <w:b/>
          <w:sz w:val="28"/>
          <w:szCs w:val="28"/>
        </w:rPr>
        <w:t>Календарно-тематическое планирование</w:t>
      </w:r>
      <w:r>
        <w:rPr>
          <w:b/>
          <w:sz w:val="28"/>
          <w:szCs w:val="28"/>
        </w:rPr>
        <w:t xml:space="preserve">                       Приложение 1</w:t>
      </w:r>
    </w:p>
    <w:p w:rsidR="00A13240" w:rsidRDefault="00A13240">
      <w:pPr>
        <w:rPr>
          <w:sz w:val="28"/>
          <w:szCs w:val="28"/>
        </w:rPr>
      </w:pPr>
    </w:p>
    <w:p w:rsidR="00A13240" w:rsidRPr="00A13240" w:rsidRDefault="00A13240" w:rsidP="00A13240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1474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992"/>
        <w:gridCol w:w="4962"/>
        <w:gridCol w:w="3260"/>
        <w:gridCol w:w="3544"/>
        <w:gridCol w:w="567"/>
        <w:gridCol w:w="708"/>
      </w:tblGrid>
      <w:tr w:rsidR="00E2141B" w:rsidRPr="00A13240" w:rsidTr="00733618">
        <w:trPr>
          <w:trHeight w:val="994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 w:rsidRPr="00A13240">
              <w:rPr>
                <w:b/>
                <w:bCs/>
                <w:lang w:val="en-US"/>
              </w:rPr>
              <w:t>№</w:t>
            </w:r>
          </w:p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gramStart"/>
            <w:r w:rsidRPr="00A13240"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gramEnd"/>
            <w:r w:rsidRPr="00A13240">
              <w:rPr>
                <w:rFonts w:ascii="Times New Roman CYR" w:hAnsi="Times New Roman CYR" w:cs="Times New Roman CYR"/>
                <w:b/>
                <w:bCs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</w:rPr>
              <w:t>Кол-во часов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</w:p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</w:rPr>
              <w:t>Тема урока</w:t>
            </w:r>
          </w:p>
        </w:tc>
        <w:tc>
          <w:tcPr>
            <w:tcW w:w="32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FE41B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 xml:space="preserve">Содержание </w:t>
            </w:r>
          </w:p>
        </w:tc>
        <w:tc>
          <w:tcPr>
            <w:tcW w:w="35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733618" w:rsidRDefault="00E2141B" w:rsidP="0073361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</w:rPr>
              <w:t>Дата</w:t>
            </w:r>
          </w:p>
        </w:tc>
      </w:tr>
      <w:tr w:rsidR="00E2141B" w:rsidRPr="00A13240" w:rsidTr="00733618">
        <w:trPr>
          <w:cantSplit/>
          <w:trHeight w:val="1134"/>
        </w:trPr>
        <w:tc>
          <w:tcPr>
            <w:tcW w:w="70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96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2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FE41B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733618" w:rsidRDefault="00E2141B" w:rsidP="0073361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E2141B" w:rsidRPr="00A13240" w:rsidRDefault="00E2141B" w:rsidP="0073361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</w:rPr>
              <w:t>План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E2141B" w:rsidRPr="00A13240" w:rsidRDefault="00E2141B" w:rsidP="0073361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b/>
                <w:bCs/>
              </w:rPr>
              <w:t>Факт</w:t>
            </w:r>
          </w:p>
        </w:tc>
      </w:tr>
      <w:tr w:rsidR="00733618" w:rsidRPr="00A13240" w:rsidTr="009668D5">
        <w:trPr>
          <w:trHeight w:val="60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Действия с материалами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 xml:space="preserve">осознание себя, как </w:t>
            </w:r>
            <w:r w:rsidRPr="00733618">
              <w:rPr>
                <w:sz w:val="28"/>
                <w:szCs w:val="28"/>
              </w:rPr>
              <w:t>«</w:t>
            </w: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Я</w:t>
            </w:r>
            <w:r w:rsidRPr="00733618">
              <w:rPr>
                <w:sz w:val="28"/>
                <w:szCs w:val="28"/>
              </w:rPr>
              <w:t xml:space="preserve">»; </w:t>
            </w: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осознание своей принадлежности к определенному полу; социально-эмоциональное участие в процессе общения и совместной деятельности;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развитие адекватных представлений о социальном мире, овладение социально-бытовыми умениями, необходимыми в </w:t>
            </w: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повседневной жизни дома и в школе, умение выполнять посильную домашнюю работу, включаться в школьные дела и др.;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понимание собственных возможностей и ограничений, умение сообщать о нездоровье, опасности и т.д.;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ind w:left="90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владение </w:t>
            </w: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элементарными навыками коммуникации и принятыми нормами взаимодействия;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ind w:left="90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способность к осмыслению социального окружения;</w:t>
            </w: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развитие самостоятельности;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ind w:left="90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 xml:space="preserve">овладение общепринятыми </w:t>
            </w: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правилами поведения;</w:t>
            </w: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Times New Roman CYR" w:hAnsi="Times New Roman CYR" w:cs="Times New Roman CYR"/>
                <w:sz w:val="28"/>
                <w:szCs w:val="28"/>
              </w:rPr>
              <w:t>наличие интереса к практической деятельности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FE41B0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33618" w:rsidRPr="00A13240" w:rsidTr="009668D5">
        <w:trPr>
          <w:trHeight w:val="44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1-2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Работа со шнуровкой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6C6E51">
        <w:trPr>
          <w:trHeight w:val="57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3-4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Переборка круп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47354A">
        <w:trPr>
          <w:trHeight w:val="53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5-6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7"/>
                <w:szCs w:val="27"/>
              </w:rPr>
              <w:t>Плетение косички из ткани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6D0849">
        <w:trPr>
          <w:trHeight w:val="57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7-8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Плетение косички из ниток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145A10">
        <w:trPr>
          <w:trHeight w:val="45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9-10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Разборка ниток.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487123">
        <w:trPr>
          <w:trHeight w:val="6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11-12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Намотка ниток на катушку.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3C1D46">
        <w:trPr>
          <w:trHeight w:val="50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Действия с предметами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BF5803">
        <w:trPr>
          <w:trHeight w:val="68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13-14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Собирание пирамидки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0E48FA">
        <w:trPr>
          <w:trHeight w:val="86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lastRenderedPageBreak/>
              <w:t>15-16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Работа с волшебными домиками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 xml:space="preserve">Овладение предметными действиями как необходимой основой для самообслуживания, коммуникации, изобразительной, бытовой и трудовой деятельности. 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 xml:space="preserve">Интерес к предметному рукотворному миру; 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>умение выполнять простые действия с предметами и материалами;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 xml:space="preserve">умение соблюдать очередность (в парной игре с предметами, в диалоге, при выполнении трудовых операций и др.); 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 xml:space="preserve">умение следовать алгоритму / расписанию при выполнении </w:t>
            </w:r>
            <w:r w:rsidRPr="00733618">
              <w:rPr>
                <w:rFonts w:ascii="Calibri" w:hAnsi="Calibri" w:cs="Calibri"/>
                <w:sz w:val="28"/>
                <w:szCs w:val="28"/>
              </w:rPr>
              <w:lastRenderedPageBreak/>
              <w:t>предметных действий.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>Умение принимать посильное участие в повседневных делах дома и в школе: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>Умение выполнять доступные бытовые поручения (обязанности) совместно со взрослыми.</w:t>
            </w:r>
          </w:p>
          <w:p w:rsid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733618">
              <w:rPr>
                <w:rFonts w:ascii="Calibri" w:hAnsi="Calibri" w:cs="Calibri"/>
                <w:sz w:val="28"/>
                <w:szCs w:val="28"/>
              </w:rPr>
              <w:t>Умение взаимодействовать с окружающими людьми в соответствии с общепринятыми нормами поведения, в доступной форме оказывать поддержку и взаимопомощь, сопереживать, сочувствовать и эмоционально реагировать на различные ситуации дома и в школе.</w:t>
            </w:r>
          </w:p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33618" w:rsidRPr="00A13240" w:rsidTr="000E48FA">
        <w:trPr>
          <w:trHeight w:val="102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17-18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8"/>
                <w:szCs w:val="28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Узнавание предмета на ощупь, называние его.</w:t>
            </w:r>
          </w:p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Игра: "Чудесный мешочек". Нахождение на ощупь заданного предмета.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33618" w:rsidRPr="00A13240" w:rsidTr="00BB3682">
        <w:trPr>
          <w:trHeight w:val="9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19-20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Складывание фигур из счетных палочек по показу и по образцу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33618" w:rsidRPr="00A13240" w:rsidTr="004F2664">
        <w:trPr>
          <w:trHeight w:val="102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21-22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Складывание разрезных картинок.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B85D28">
        <w:trPr>
          <w:trHeight w:val="53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23-24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Работа с конструктором.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A016FD">
        <w:trPr>
          <w:trHeight w:val="5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25-26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Собирание </w:t>
            </w:r>
            <w:proofErr w:type="spellStart"/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пазлов</w:t>
            </w:r>
            <w:proofErr w:type="spellEnd"/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885DF4">
        <w:trPr>
          <w:trHeight w:val="53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27-28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Работа с мозаикой.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6C2396">
        <w:trPr>
          <w:trHeight w:val="5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29-30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Собирание бус из шариков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733618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733618" w:rsidRPr="00A13240" w:rsidTr="00ED1405">
        <w:trPr>
          <w:trHeight w:val="89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31-32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A13240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rFonts w:ascii="Calibri" w:hAnsi="Calibri" w:cs="Calibri"/>
                <w:sz w:val="22"/>
                <w:szCs w:val="22"/>
              </w:rPr>
            </w:pP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Раскладывание готовых геометрических фигур из цветной бумаги (круг, квадрат, треугольник) на </w:t>
            </w:r>
            <w:r w:rsidRPr="00A1324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 xml:space="preserve">полоске бумаги в указанном порядке. 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3618" w:rsidRPr="006F7C44" w:rsidRDefault="00733618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2141B" w:rsidRPr="00A13240" w:rsidTr="00733618">
        <w:trPr>
          <w:trHeight w:val="89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lastRenderedPageBreak/>
              <w:t>33-34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A1324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A1324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733618" w:rsidRDefault="00733618" w:rsidP="00A13240">
            <w:pPr>
              <w:autoSpaceDE w:val="0"/>
              <w:autoSpaceDN w:val="0"/>
              <w:adjustRightInd w:val="0"/>
              <w:spacing w:before="100" w:after="100"/>
              <w:rPr>
                <w:sz w:val="28"/>
                <w:szCs w:val="28"/>
              </w:rPr>
            </w:pPr>
            <w:r w:rsidRPr="00733618">
              <w:rPr>
                <w:sz w:val="28"/>
                <w:szCs w:val="28"/>
              </w:rPr>
              <w:t>Итоговый урок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A13240" w:rsidRDefault="00E2141B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733618" w:rsidRDefault="00E2141B" w:rsidP="0073361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733618" w:rsidRDefault="00E2141B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2141B" w:rsidRPr="00733618" w:rsidRDefault="00E2141B" w:rsidP="00FE41B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13240" w:rsidRPr="00733618" w:rsidRDefault="00A13240" w:rsidP="00A13240">
      <w:pPr>
        <w:tabs>
          <w:tab w:val="left" w:pos="3720"/>
        </w:tabs>
        <w:autoSpaceDE w:val="0"/>
        <w:autoSpaceDN w:val="0"/>
        <w:adjustRightInd w:val="0"/>
        <w:rPr>
          <w:sz w:val="28"/>
          <w:szCs w:val="28"/>
        </w:rPr>
      </w:pPr>
    </w:p>
    <w:p w:rsidR="00A13240" w:rsidRPr="00733618" w:rsidRDefault="00A13240" w:rsidP="00A13240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</w:p>
    <w:p w:rsidR="00A13240" w:rsidRPr="00A13240" w:rsidRDefault="00A13240" w:rsidP="00A13240"/>
    <w:p w:rsidR="00A13240" w:rsidRPr="00A13240" w:rsidRDefault="00A13240">
      <w:pPr>
        <w:rPr>
          <w:sz w:val="28"/>
          <w:szCs w:val="28"/>
        </w:rPr>
      </w:pPr>
    </w:p>
    <w:sectPr w:rsidR="00A13240" w:rsidRPr="00A13240" w:rsidSect="00A1324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936D40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91"/>
    <w:rsid w:val="00110BD6"/>
    <w:rsid w:val="00286E68"/>
    <w:rsid w:val="006F7C44"/>
    <w:rsid w:val="00733618"/>
    <w:rsid w:val="00A13240"/>
    <w:rsid w:val="00C4167C"/>
    <w:rsid w:val="00E2141B"/>
    <w:rsid w:val="00E25FED"/>
    <w:rsid w:val="00FD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45CBA4-CCFE-4BE9-81C2-5AD6684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2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8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1059F-364F-4647-B569-1B90B1445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929</Words>
  <Characters>5297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8</cp:revision>
  <dcterms:created xsi:type="dcterms:W3CDTF">2019-08-24T07:45:00Z</dcterms:created>
  <dcterms:modified xsi:type="dcterms:W3CDTF">2020-12-08T17:12:00Z</dcterms:modified>
</cp:coreProperties>
</file>