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27" w:rsidRPr="005C6327" w:rsidRDefault="006C7C39" w:rsidP="005C6327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7C3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8860" cy="9439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80" cy="9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1" w:rsidRDefault="003550F0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Результаты освоения</w:t>
      </w:r>
      <w:r w:rsidR="006F3CB1"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5C6327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Предметные результаты: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Выпускник научится: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использовать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 xml:space="preserve">- описывать социальную структуру в обществах разного типа, характеризовать основные социальные общности и группы;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взаимодействие социальных общностей и групп;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ведущие направления социальной политики Российского государства;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выделять параметры, определяющие социальный статус личности;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приводить примеры предписанных и достигаемых статусов;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описывать основные социальные роли подростка;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конкретизировать примерами процесс социальной мобильности;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межнациональные отношения в современном мире;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причины межнациональных конфликтов и основные пути их разрешения;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характеризовать, раскрывать на конкретных примерах основные функции семьи в обществе;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основные роли членов семьи;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основные слагаемые здорового образа жизни; осознанно выбирать верные критерии для оценки безопасных условий жизни;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 xml:space="preserve">- описывать </w:t>
      </w:r>
      <w:proofErr w:type="spellStart"/>
      <w:r w:rsidRPr="006C7C39">
        <w:rPr>
          <w:rFonts w:ascii="Times New Roman" w:eastAsia="Calibri" w:hAnsi="Times New Roman" w:cs="Times New Roman"/>
          <w:sz w:val="26"/>
          <w:szCs w:val="26"/>
        </w:rPr>
        <w:t>гендер</w:t>
      </w:r>
      <w:proofErr w:type="spellEnd"/>
      <w:r w:rsidRPr="006C7C39">
        <w:rPr>
          <w:rFonts w:ascii="Times New Roman" w:eastAsia="Calibri" w:hAnsi="Times New Roman" w:cs="Times New Roman"/>
          <w:sz w:val="26"/>
          <w:szCs w:val="26"/>
        </w:rPr>
        <w:t xml:space="preserve"> как социальный пол; приводить примеры гендерных ролей, а также различий в поведении мальчиков и девочек;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распознавать на основе приведённых данных основные типы обществ;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различать экономические, социальные, политические, культурные явления и процессы общественной жизни;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выполнять несложные познавательные и практические задания, основанные на ситуациях жизнедеятельности человека в разных сферах общества.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 xml:space="preserve">- 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</w:t>
      </w:r>
      <w:proofErr w:type="gramStart"/>
      <w:r w:rsidRPr="006C7C39">
        <w:rPr>
          <w:rFonts w:ascii="Times New Roman" w:eastAsia="Calibri" w:hAnsi="Times New Roman" w:cs="Times New Roman"/>
          <w:sz w:val="26"/>
          <w:szCs w:val="26"/>
        </w:rPr>
        <w:t>выполнения типичных социальных ролей нравственного человека</w:t>
      </w:r>
      <w:proofErr w:type="gramEnd"/>
      <w:r w:rsidRPr="006C7C39">
        <w:rPr>
          <w:rFonts w:ascii="Times New Roman" w:eastAsia="Calibri" w:hAnsi="Times New Roman" w:cs="Times New Roman"/>
          <w:sz w:val="26"/>
          <w:szCs w:val="26"/>
        </w:rPr>
        <w:t xml:space="preserve"> и достойного гражданина;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 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lastRenderedPageBreak/>
        <w:t>-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основные нормы морали;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понимать и правильно использовать основные экономические термины;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проблему ограниченности экономических ресурсов;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факторы, влияющие на производительность труда;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распознавать на основе приведённых данных основные экономические системы и экономические явления, сравнивать их;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механизм рыночного регулирования экономики; анализировать действие рыночных законов, выявлять роль конкуренции;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роль государства в регулировании рыночной экономики; анализировать структуру бюджета государства;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рациональное поведение субъектов экономической деятельности;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экономику семьи; анализировать структуру семейного бюджета;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использовать полученные знания при анализе фактов поведения участников экономической деятельности;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обосновывать связь профессионализма и жизненного успеха.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получать социальную информацию об экономической жизни общества из адаптированных источников различного типа;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основные социальные группы российского общества, распознавать их сущностные признаки;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ведущие направления социальной политики российского государства;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собственные основные социальные роли;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проводить несложные социологические исследования.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описывать духовные ценности российского народа и выражать собственное отношение к ним;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lastRenderedPageBreak/>
        <w:t>- характеризовать развитие отдельных областей и форм культуры;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распознавать и различать явления духовной культуры;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находить и извлекать социальную информацию о достижениях и проблемах развития культуры из адаптированных источников различного типа;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видеть различные точки зрения в вопросах ценностного выбора и приоритетов в духовной сфере, формулировать собственное отношение.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явление ускорения социального развития;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объяснять необходимость непрерывного образования в современных условиях;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причины возрастания роли науки в современном мире;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оценивать роль образования в современном обществе;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различать уровни общего образования в России;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описывать многообразие профессий в современном мире;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учитывать общественные потребности при выборе направления своей будущей профессиональной деятельности;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роль религии в современном обществе;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color w:val="000000"/>
          <w:sz w:val="26"/>
          <w:szCs w:val="26"/>
        </w:rPr>
        <w:t>- характеризовать особенности искусства как формы духовной культуры</w:t>
      </w:r>
      <w:r w:rsidRPr="006C7C3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 характеризовать роль молодёжи в развитии современного общества.</w:t>
      </w:r>
    </w:p>
    <w:p w:rsidR="006C7C39" w:rsidRPr="006C7C39" w:rsidRDefault="006C7C39" w:rsidP="006C7C39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6C7C39" w:rsidRPr="006C7C39" w:rsidRDefault="006C7C39" w:rsidP="006C7C39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Выпускник получит возможность научиться: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формировать положительное отношение к необходимости соблюдать здоровый образ жизни; корректировать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собственное поведение в соответствии с требованиями безопасности жизнедеятельности;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использовать элементы причинно-следственного анализа при характеристике социальных параметров личности;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описывать реальные связи и зависимости между воспитанием и социализацией личности.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наблюдать и характеризовать явления и события,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происходящие в различных сферах общественной жизни;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объяснять взаимодействие социальных общностей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и групп;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выявлять причинно-следственные связи общественных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явлений и характеризовать основные направления общественного развития.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и конкретизировать фактами социальной жизни изменения, происходящие в современном обществе;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показывать влияние происходящих в обществе изменений на положение России в мире.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использовать элементы причинно-следственного анализа для понимания влияния моральных устоев на развитие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общества и человека;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оценивать тенденции экономических изменений в нашем обществе;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выполнять несложные практические задания, основанные на ситуациях, связанных с описанием состояния российской экономики.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наблюдать и интерпретировать явления и события,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происходящие в социальной жизни, с опорой на экономические знания;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тенденции экономических изменений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в нашем обществе;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решать познавательные задачи в рамках изученного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материала, отражающие типичные ситуации в экономической сфере деятельности человека;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выполнять несложные практические задания, основанные на ситуациях, связанных с описанием состояния российской экономики.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 xml:space="preserve">- грамотно применять полученные знания для определения экономически рационального поведения и порядка действий в конкретных ситуациях;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сопоставлять свои потребности и возможности, оптимально распределять свои материальные и трудовые ресурсы, составлять семейный бюджет.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раскрывать понятия «равенство» и «социальная справедливость» с позиций историзма;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выражать и обосновывать собственную позицию по актуальным проблемам молодежи;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использовать элементы причинно-следственного анализа при характеристике семейных конфликтов; 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>- находить и извлекать социальную информацию о государственной семейной политике из адаптированных источников различного типа</w:t>
      </w:r>
      <w:r w:rsidRPr="006C7C39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;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ориентироваться в потоке информации, относящейся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к вопросам социальной структуры и социальных отношений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в современном обществе;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адекватно понимать информацию, относящуюся к социальной сфере общества, получаемую из различных источников.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описывать процессы создания, сохранения, трансляции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и усвоения достижений культуры;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характеризовать основные направления развития</w:t>
      </w:r>
      <w:r w:rsidRPr="006C7C39">
        <w:rPr>
          <w:rFonts w:ascii="Times New Roman" w:eastAsia="Calibri" w:hAnsi="Times New Roman" w:cs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6C7C39">
        <w:rPr>
          <w:rFonts w:ascii="Times New Roman" w:eastAsia="Calibri" w:hAnsi="Times New Roman" w:cs="Times New Roman"/>
          <w:sz w:val="26"/>
          <w:szCs w:val="26"/>
        </w:rPr>
        <w:t>отечественной культуры в современных условиях;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критически воспринимать сообщения и рекламу в СМИ и Интернете о таких направлениях массовой культуры, как шоу-бизнес и мода. </w:t>
      </w:r>
    </w:p>
    <w:p w:rsidR="006C7C39" w:rsidRPr="006C7C39" w:rsidRDefault="006C7C39" w:rsidP="006C7C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7C39">
        <w:rPr>
          <w:rFonts w:ascii="Times New Roman" w:eastAsia="Calibri" w:hAnsi="Times New Roman" w:cs="Times New Roman"/>
          <w:sz w:val="26"/>
          <w:szCs w:val="26"/>
        </w:rPr>
        <w:t>- осуществлять рефлексию своих ценностей.</w:t>
      </w:r>
    </w:p>
    <w:p w:rsidR="006C7C39" w:rsidRPr="006C7C39" w:rsidRDefault="006C7C39" w:rsidP="006C7C3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7C39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оценивать социальную значимость здорового образа жизни. </w:t>
      </w:r>
    </w:p>
    <w:p w:rsidR="005C6327" w:rsidRPr="006F3CB1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Метапредметные</w:t>
      </w:r>
      <w:proofErr w:type="spellEnd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рассуждение, умозаключение (индуктивное, дедуктивное и по аналогии) и делать выводы;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смысловое чтение;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 (в ред. </w:t>
      </w:r>
      <w:hyperlink r:id="rId6" w:history="1">
        <w:r w:rsidRPr="003B45A1">
          <w:rPr>
            <w:rFonts w:ascii="Times New Roman" w:eastAsia="Times New Roman" w:hAnsi="Times New Roman" w:cs="Times New Roman"/>
            <w:color w:val="0563C1" w:themeColor="hyperlink"/>
            <w:sz w:val="26"/>
            <w:szCs w:val="26"/>
            <w:u w:val="single"/>
            <w:lang w:eastAsia="ru-RU"/>
          </w:rPr>
          <w:t>Приказа</w:t>
        </w:r>
      </w:hyperlink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Минобрнауки</w:t>
      </w:r>
      <w:proofErr w:type="spellEnd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России от 29.12.2014 N 1644)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3B45A1" w:rsidRPr="003B45A1" w:rsidRDefault="003B45A1" w:rsidP="003B45A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Личностные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нравственного поведения, осознанного и ответственного отношения к собственным поступкам;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F3CB1" w:rsidRPr="006F3CB1" w:rsidRDefault="006F3CB1" w:rsidP="006F3CB1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6F3CB1" w:rsidRPr="003B45A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856662">
        <w:rPr>
          <w:rFonts w:ascii="Times New Roman" w:hAnsi="Times New Roman" w:cs="Times New Roman"/>
          <w:b/>
          <w:sz w:val="26"/>
          <w:szCs w:val="26"/>
        </w:rPr>
        <w:t xml:space="preserve">Введение </w:t>
      </w:r>
      <w:r>
        <w:rPr>
          <w:rFonts w:ascii="Times New Roman" w:hAnsi="Times New Roman" w:cs="Times New Roman"/>
          <w:b/>
          <w:sz w:val="26"/>
          <w:szCs w:val="26"/>
        </w:rPr>
        <w:t>(3 ч.</w:t>
      </w:r>
      <w:r w:rsidRPr="00856662">
        <w:rPr>
          <w:rFonts w:ascii="Times New Roman" w:hAnsi="Times New Roman" w:cs="Times New Roman"/>
          <w:b/>
          <w:sz w:val="26"/>
          <w:szCs w:val="26"/>
        </w:rPr>
        <w:t>)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Введение. Обществознание как знание и как наука.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Различные виды источников. Способы описания и объяснения обществознания. Требования к уровню подготовки выпускников основной школы, определенные в государственном образовательном стандарте по обществознанию.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Пон</w:t>
      </w:r>
      <w:r>
        <w:rPr>
          <w:rFonts w:ascii="Times New Roman" w:hAnsi="Times New Roman" w:cs="Times New Roman"/>
          <w:sz w:val="26"/>
          <w:szCs w:val="26"/>
        </w:rPr>
        <w:t>ятие источник по обществознанию</w:t>
      </w:r>
      <w:r w:rsidRPr="00856662">
        <w:rPr>
          <w:rFonts w:ascii="Times New Roman" w:hAnsi="Times New Roman" w:cs="Times New Roman"/>
          <w:sz w:val="26"/>
          <w:szCs w:val="26"/>
        </w:rPr>
        <w:t>. Приемы работы с различными документами: выполнять задания разной сложности по данной теме, проводить самооценку знаний и умений. Памятка для работы с источниками. Способы работы с источниками.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856662">
        <w:rPr>
          <w:rFonts w:ascii="Times New Roman" w:hAnsi="Times New Roman" w:cs="Times New Roman"/>
          <w:b/>
          <w:sz w:val="26"/>
          <w:szCs w:val="26"/>
        </w:rPr>
        <w:t xml:space="preserve">Общество и человек </w:t>
      </w:r>
      <w:r>
        <w:rPr>
          <w:rFonts w:ascii="Times New Roman" w:hAnsi="Times New Roman" w:cs="Times New Roman"/>
          <w:b/>
          <w:sz w:val="26"/>
          <w:szCs w:val="26"/>
        </w:rPr>
        <w:t>(7 ч.</w:t>
      </w:r>
      <w:r w:rsidRPr="00856662">
        <w:rPr>
          <w:rFonts w:ascii="Times New Roman" w:hAnsi="Times New Roman" w:cs="Times New Roman"/>
          <w:b/>
          <w:sz w:val="26"/>
          <w:szCs w:val="26"/>
        </w:rPr>
        <w:t>)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Понятие об обществе как форме жизнедеятельности людей. Взаимодействие общества и природы.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Основные сферы общественной жизни и их взаимосвязь. Общественные отношения и их виды. Традиционное, индустриальное, информационное общества.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Социальные изменения и его формы. Эволюция и революция. Развитие общества. Движущие силы общественного развития.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Личность. Деятельность и потребности.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Человек и его ближайшее окружение. Человек в малой группе. Общение. Роли человека в малой группе. Лидер.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Межличностные отношения. Межличностные конфликты, их конструктивное разрешение. Пути достижения взаимопонимания.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Человечество в XXI веке, основные вызовы и угрозы. Современные мир и его проблемы.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Глобализация. Причины и опасность международного терроризма.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856662">
        <w:rPr>
          <w:rFonts w:ascii="Times New Roman" w:hAnsi="Times New Roman" w:cs="Times New Roman"/>
          <w:b/>
          <w:sz w:val="26"/>
          <w:szCs w:val="26"/>
        </w:rPr>
        <w:t>Духовная сфера общества</w:t>
      </w:r>
      <w:r>
        <w:rPr>
          <w:rFonts w:ascii="Times New Roman" w:hAnsi="Times New Roman" w:cs="Times New Roman"/>
          <w:b/>
          <w:sz w:val="26"/>
          <w:szCs w:val="26"/>
        </w:rPr>
        <w:t xml:space="preserve"> (6 ч.</w:t>
      </w:r>
      <w:r w:rsidRPr="00856662">
        <w:rPr>
          <w:rFonts w:ascii="Times New Roman" w:hAnsi="Times New Roman" w:cs="Times New Roman"/>
          <w:b/>
          <w:sz w:val="26"/>
          <w:szCs w:val="26"/>
        </w:rPr>
        <w:t>)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Сфера духовной культуры и ее особенности.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Наука в жизни современного общества.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Образование и его значимость.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lastRenderedPageBreak/>
        <w:t xml:space="preserve">Религия. Религиозные организации, их роль в жизни современного общества. Свобода совести.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Мораль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Гуманизм. Патриотизм, гражданственность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b/>
          <w:sz w:val="26"/>
          <w:szCs w:val="26"/>
        </w:rPr>
        <w:t>Социальная сфера</w:t>
      </w:r>
      <w:r>
        <w:rPr>
          <w:rFonts w:ascii="Times New Roman" w:hAnsi="Times New Roman" w:cs="Times New Roman"/>
          <w:b/>
          <w:sz w:val="26"/>
          <w:szCs w:val="26"/>
        </w:rPr>
        <w:t xml:space="preserve"> (7 ч.</w:t>
      </w:r>
      <w:r w:rsidRPr="00856662">
        <w:rPr>
          <w:rFonts w:ascii="Times New Roman" w:hAnsi="Times New Roman" w:cs="Times New Roman"/>
          <w:b/>
          <w:sz w:val="26"/>
          <w:szCs w:val="26"/>
        </w:rPr>
        <w:t>)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Социальная структура общества. Социальные группы и общности.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Семья как малая социальная группа. Отношения между поколениями.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Социальная роль и социальный статус. Социальная мобильность.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Социальные ценности и нормы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Отклоняющееся поведение. Опасность наркомании и </w:t>
      </w:r>
      <w:proofErr w:type="gramStart"/>
      <w:r w:rsidRPr="00856662">
        <w:rPr>
          <w:rFonts w:ascii="Times New Roman" w:hAnsi="Times New Roman" w:cs="Times New Roman"/>
          <w:sz w:val="26"/>
          <w:szCs w:val="26"/>
        </w:rPr>
        <w:t>алкоголизма для человека</w:t>
      </w:r>
      <w:proofErr w:type="gramEnd"/>
      <w:r w:rsidRPr="00856662">
        <w:rPr>
          <w:rFonts w:ascii="Times New Roman" w:hAnsi="Times New Roman" w:cs="Times New Roman"/>
          <w:sz w:val="26"/>
          <w:szCs w:val="26"/>
        </w:rPr>
        <w:t xml:space="preserve"> и общества. Профилактика негативных форм отклоняющегося поведения.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Социальный конфликт. Пути его разрешения. Значение конфликтов в развитии общества. Этнические группы и межнациональные отношения. Отношение к историческому прошлому, традициям, обычаям народа. Межнациональные конфликты. Взаимодействие людей в многонациональном обществе. Межнациональные отношения в РФ.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856662">
        <w:rPr>
          <w:rFonts w:ascii="Times New Roman" w:hAnsi="Times New Roman" w:cs="Times New Roman"/>
          <w:b/>
          <w:bCs/>
          <w:sz w:val="26"/>
          <w:szCs w:val="26"/>
        </w:rPr>
        <w:t>Экономика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(10 ч.</w:t>
      </w:r>
      <w:r w:rsidRPr="00856662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Экономика и ее роль в жизни общества.</w:t>
      </w:r>
      <w:r w:rsidRPr="00856662">
        <w:rPr>
          <w:rFonts w:ascii="Times New Roman" w:hAnsi="Times New Roman" w:cs="Times New Roman"/>
          <w:bCs/>
          <w:sz w:val="26"/>
          <w:szCs w:val="26"/>
        </w:rPr>
        <w:t> 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bCs/>
          <w:sz w:val="26"/>
          <w:szCs w:val="26"/>
        </w:rPr>
        <w:t xml:space="preserve">Товары и услуги. </w:t>
      </w:r>
      <w:r w:rsidRPr="00856662">
        <w:rPr>
          <w:rFonts w:ascii="Times New Roman" w:hAnsi="Times New Roman" w:cs="Times New Roman"/>
          <w:sz w:val="26"/>
          <w:szCs w:val="26"/>
        </w:rPr>
        <w:t xml:space="preserve">Ресурсы и потребности. Ограниченность ресурсов.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Экономические системы и собственность.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Производство, производительность труда. Разделение труда и специализация.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Обмен и торговля.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Рынок и рыночный механизм. Понятия спроса и предложения. Факторы, влияющие на спрос и предложение.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Предпринимательство. Издержки, выручка, прибыль. Малое предпринимательство и фермерское хозяйство. Предпринимательская этика.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Деньги. Функции и формы денег. Инфляция.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Заработная плата и стимулирование труда.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 xml:space="preserve">Экономические цели и функции государства. 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Безработица как социальное явление. Экономические и социальные последствия безработицы.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Налоги, уплачиваемые гражданами.</w:t>
      </w:r>
    </w:p>
    <w:p w:rsidR="00856662" w:rsidRPr="00856662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856662">
        <w:rPr>
          <w:rFonts w:ascii="Times New Roman" w:hAnsi="Times New Roman" w:cs="Times New Roman"/>
          <w:b/>
          <w:sz w:val="26"/>
          <w:szCs w:val="26"/>
        </w:rPr>
        <w:t>Повторение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(1 ч.)</w:t>
      </w:r>
    </w:p>
    <w:p w:rsidR="006F3CB1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56662">
        <w:rPr>
          <w:rFonts w:ascii="Times New Roman" w:hAnsi="Times New Roman" w:cs="Times New Roman"/>
          <w:sz w:val="26"/>
          <w:szCs w:val="26"/>
        </w:rPr>
        <w:t>Личность и общество.</w:t>
      </w:r>
    </w:p>
    <w:p w:rsidR="00856662" w:rsidRPr="006F3CB1" w:rsidRDefault="00856662" w:rsidP="00856662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BA2A1F" w:rsidRPr="00BA2A1F" w:rsidRDefault="006F3CB1" w:rsidP="00BA2A1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Формы организации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BA2A1F" w:rsidRPr="00BA2A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беседы, дискуссии, защита проектов, практикумы, самостоятельные работы, работа с документами, просмотр и комментирование учебных роликов</w:t>
      </w:r>
      <w:r w:rsidR="00BA2A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BA2A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игровая, познавательная</w:t>
      </w:r>
      <w:r w:rsidR="00BA2A1F" w:rsidRPr="00BA2A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проблемно-ценностное общение.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 курса внеурочной деятельности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341" w:type="dxa"/>
        <w:tblInd w:w="281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856662" w:rsidRPr="00856662" w:rsidTr="00856662">
        <w:trPr>
          <w:trHeight w:val="227"/>
        </w:trPr>
        <w:tc>
          <w:tcPr>
            <w:tcW w:w="709" w:type="dxa"/>
          </w:tcPr>
          <w:p w:rsidR="006F3CB1" w:rsidRPr="00856662" w:rsidRDefault="006F3CB1" w:rsidP="00856662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  <w:p w:rsidR="006F3CB1" w:rsidRPr="00856662" w:rsidRDefault="006F3CB1" w:rsidP="00856662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gramStart"/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/</w:t>
            </w:r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10" w:type="dxa"/>
          </w:tcPr>
          <w:p w:rsidR="006F3CB1" w:rsidRPr="00856662" w:rsidRDefault="006F3CB1" w:rsidP="00856662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1122" w:type="dxa"/>
          </w:tcPr>
          <w:p w:rsidR="006F3CB1" w:rsidRPr="00856662" w:rsidRDefault="006F3CB1" w:rsidP="00856662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</w:tcPr>
          <w:p w:rsidR="003B45A1" w:rsidRPr="00856662" w:rsidRDefault="003B45A1" w:rsidP="00856662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510" w:type="dxa"/>
          </w:tcPr>
          <w:p w:rsidR="003B45A1" w:rsidRPr="00856662" w:rsidRDefault="003B45A1" w:rsidP="00856662">
            <w:pPr>
              <w:tabs>
                <w:tab w:val="left" w:pos="284"/>
                <w:tab w:val="left" w:pos="7513"/>
              </w:tabs>
              <w:contextualSpacing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Введение</w:t>
            </w:r>
            <w:r w:rsidR="00BA2A1F"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 Человек. Общество</w:t>
            </w:r>
          </w:p>
        </w:tc>
        <w:tc>
          <w:tcPr>
            <w:tcW w:w="1122" w:type="dxa"/>
          </w:tcPr>
          <w:p w:rsidR="003B45A1" w:rsidRPr="00856662" w:rsidRDefault="00BA2A1F" w:rsidP="00856662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A2A1F" w:rsidRPr="00856662" w:rsidRDefault="00BA2A1F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A2A1F" w:rsidRPr="00856662" w:rsidRDefault="00BA2A1F" w:rsidP="00856662">
            <w:pPr>
              <w:keepNext/>
              <w:keepLines/>
              <w:ind w:left="-15" w:right="1183" w:firstLine="15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Обществознание как знание и как наука.</w:t>
            </w:r>
          </w:p>
        </w:tc>
        <w:tc>
          <w:tcPr>
            <w:tcW w:w="1122" w:type="dxa"/>
          </w:tcPr>
          <w:p w:rsidR="00BA2A1F" w:rsidRPr="00856662" w:rsidRDefault="00BA2A1F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A2A1F" w:rsidRPr="00856662" w:rsidRDefault="00BA2A1F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A2A1F" w:rsidRPr="00856662" w:rsidRDefault="00BA2A1F" w:rsidP="00856662">
            <w:pPr>
              <w:keepNext/>
              <w:keepLines/>
              <w:ind w:left="-15" w:right="1183" w:firstLine="15"/>
              <w:contextualSpacing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Понятие источник по обществознанию.</w:t>
            </w:r>
          </w:p>
        </w:tc>
        <w:tc>
          <w:tcPr>
            <w:tcW w:w="1122" w:type="dxa"/>
          </w:tcPr>
          <w:p w:rsidR="00BA2A1F" w:rsidRPr="00856662" w:rsidRDefault="00BA2A1F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A2A1F" w:rsidRPr="00856662" w:rsidRDefault="00BA2A1F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1F" w:rsidRPr="00856662" w:rsidRDefault="00BA2A1F" w:rsidP="00856662">
            <w:pPr>
              <w:ind w:right="9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Общество и человек</w:t>
            </w:r>
          </w:p>
        </w:tc>
        <w:tc>
          <w:tcPr>
            <w:tcW w:w="1122" w:type="dxa"/>
          </w:tcPr>
          <w:p w:rsidR="00BA2A1F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A2A1F" w:rsidRPr="00856662" w:rsidRDefault="00BA2A1F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1F" w:rsidRPr="00856662" w:rsidRDefault="00BA2A1F" w:rsidP="00856662">
            <w:pPr>
              <w:ind w:right="9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Понятие об обществе как форме жизнедеятельности людей. Взаимодействие общества и природы.</w:t>
            </w:r>
          </w:p>
        </w:tc>
        <w:tc>
          <w:tcPr>
            <w:tcW w:w="1122" w:type="dxa"/>
          </w:tcPr>
          <w:p w:rsidR="00BA2A1F" w:rsidRPr="00856662" w:rsidRDefault="00BA2A1F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A2A1F" w:rsidRPr="00856662" w:rsidRDefault="00BA2A1F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1F" w:rsidRPr="00856662" w:rsidRDefault="00BA2A1F" w:rsidP="00856662">
            <w:pPr>
              <w:ind w:right="9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сферы общественной жизни и их взаимосвязь.</w:t>
            </w:r>
          </w:p>
        </w:tc>
        <w:tc>
          <w:tcPr>
            <w:tcW w:w="1122" w:type="dxa"/>
          </w:tcPr>
          <w:p w:rsidR="00BA2A1F" w:rsidRPr="00856662" w:rsidRDefault="00BA2A1F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A2A1F" w:rsidRPr="00856662" w:rsidRDefault="00BA2A1F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1F" w:rsidRPr="00856662" w:rsidRDefault="00BA2A1F" w:rsidP="00856662">
            <w:pPr>
              <w:ind w:right="9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Социальные изменения и его формы. Развитие общества.</w:t>
            </w:r>
          </w:p>
        </w:tc>
        <w:tc>
          <w:tcPr>
            <w:tcW w:w="1122" w:type="dxa"/>
          </w:tcPr>
          <w:p w:rsidR="00BA2A1F" w:rsidRPr="00856662" w:rsidRDefault="00BA2A1F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131C6" w:rsidRPr="00856662" w:rsidRDefault="009131C6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1C6" w:rsidRPr="00856662" w:rsidRDefault="009131C6" w:rsidP="00856662">
            <w:pPr>
              <w:ind w:right="9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Личность. Деятельность и потребности. </w:t>
            </w:r>
          </w:p>
        </w:tc>
        <w:tc>
          <w:tcPr>
            <w:tcW w:w="1122" w:type="dxa"/>
          </w:tcPr>
          <w:p w:rsidR="009131C6" w:rsidRPr="00856662" w:rsidRDefault="009131C6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131C6" w:rsidRPr="00856662" w:rsidRDefault="009131C6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131C6" w:rsidRPr="00856662" w:rsidRDefault="009131C6" w:rsidP="00856662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Человек и его ближайшее окружение.</w:t>
            </w:r>
          </w:p>
        </w:tc>
        <w:tc>
          <w:tcPr>
            <w:tcW w:w="1122" w:type="dxa"/>
          </w:tcPr>
          <w:p w:rsidR="009131C6" w:rsidRPr="00856662" w:rsidRDefault="009131C6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Межличностные отношения.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Современный мир и его проблемы.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Духовная сфера общества</w:t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Сфера духовной культуры и ее особенности.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Наука в жизни современного общества.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Образование и его значимость.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Религия. Религиозные организации, их роль в жизни современного общества. Свобода совести.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Мораль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Гуманизм. Патриотизм, гражданственность.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Социальная сфера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Социальная структура общества. Социальные группы и общности.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Семья как малая социальная группа. Отношения между поколениями.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Социальная роль и социальный статус. Социальная мобильность.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Социальные ценности и нормы.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Отклоняющееся поведение.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Социальный конфликт. Пути его разрешения.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Этнические группы и межнациональные отношения.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Экономика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Экономика и ее роль в жизни общества.</w:t>
            </w:r>
            <w:r w:rsidRPr="00856662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Товары и услуги. </w:t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Ресурсы и потребности. Ограниченность ресурсов.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Экономические системы и собственность.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Производство, производительность труда.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Обмен и торговля.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Рынок и рыночный механизм. 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Предпринимательство. Издержки, выручка, прибыль.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Деньги. Функции и формы денег. Инфляция. </w:t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Заработная плата и стимулирование труда</w:t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Экономические цели и функции государства.</w:t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Безработица как социальное явление.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6662" w:rsidRPr="00856662" w:rsidRDefault="00856662" w:rsidP="0085666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Налоги, уплачиваемые гражданами</w:t>
            </w:r>
            <w:r w:rsidRPr="0085666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62" w:rsidRPr="00856662" w:rsidRDefault="00856662" w:rsidP="00856662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62" w:rsidRPr="00856662" w:rsidRDefault="00856662" w:rsidP="00856662">
            <w:pPr>
              <w:ind w:right="9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Личность и общество.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56662" w:rsidRPr="00856662" w:rsidTr="00856662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6662" w:rsidRPr="00856662" w:rsidRDefault="00856662" w:rsidP="00856662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22" w:type="dxa"/>
          </w:tcPr>
          <w:p w:rsidR="00856662" w:rsidRPr="00856662" w:rsidRDefault="00856662" w:rsidP="00856662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66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</w:tr>
    </w:tbl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sectPr w:rsidR="006F3CB1" w:rsidRPr="006F3CB1" w:rsidSect="006128D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B4"/>
    <w:rsid w:val="001C3526"/>
    <w:rsid w:val="003550F0"/>
    <w:rsid w:val="003B45A1"/>
    <w:rsid w:val="003C2B72"/>
    <w:rsid w:val="003D3627"/>
    <w:rsid w:val="00417566"/>
    <w:rsid w:val="0045452B"/>
    <w:rsid w:val="005A2714"/>
    <w:rsid w:val="005C6327"/>
    <w:rsid w:val="005E3507"/>
    <w:rsid w:val="006128D3"/>
    <w:rsid w:val="0067309D"/>
    <w:rsid w:val="006867C8"/>
    <w:rsid w:val="00686AA1"/>
    <w:rsid w:val="006A3B2F"/>
    <w:rsid w:val="006C7C39"/>
    <w:rsid w:val="006F3CB1"/>
    <w:rsid w:val="007B4066"/>
    <w:rsid w:val="007F7A56"/>
    <w:rsid w:val="00811DF4"/>
    <w:rsid w:val="00856662"/>
    <w:rsid w:val="00863E54"/>
    <w:rsid w:val="008F0719"/>
    <w:rsid w:val="009131C6"/>
    <w:rsid w:val="00AB25B4"/>
    <w:rsid w:val="00BA2A1F"/>
    <w:rsid w:val="00EB5126"/>
    <w:rsid w:val="00F2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4B4AB-24BF-46A1-9B71-08ED8F2D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3C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39"/>
    <w:rsid w:val="00F231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A46EB41C149CC09C5DB511F0CB0D9087D5DCC196AE314E316B47DFBAA666FFCC36D8DC3EF89F5C311m8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3184</Words>
  <Characters>18149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10</cp:revision>
  <dcterms:created xsi:type="dcterms:W3CDTF">2020-12-04T17:29:00Z</dcterms:created>
  <dcterms:modified xsi:type="dcterms:W3CDTF">2020-12-06T23:26:00Z</dcterms:modified>
</cp:coreProperties>
</file>