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327" w:rsidRPr="005C6327" w:rsidRDefault="00021C87" w:rsidP="005C6327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21C87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19495" cy="9572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36" cy="957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B1" w:rsidRDefault="003550F0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Результаты освоения</w:t>
      </w:r>
      <w:r w:rsidR="006F3CB1"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курса внеурочной деятельности</w:t>
      </w:r>
    </w:p>
    <w:p w:rsidR="005C6327" w:rsidRDefault="005C6327" w:rsidP="005C6327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C6327" w:rsidRPr="005C6327" w:rsidRDefault="005C6327" w:rsidP="005C6327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5C6327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Предметные результаты: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Выпускник научится: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объяснять роль политики в жизни общества;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различать и сравнивать различные формы правления, иллюстрировать их примерами;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давать характеристику формам государственно-территориального устройства;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различать различные типы политических режимов, раскрывать их основные признаки;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раскрывать на конкретных примерах основные черты и принципы демократии;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называть признаки политической партии, раскрывать их на конкретных примерах;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различные формы участия граждан в политической жизни.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объяснять порядок формирования органов государственной власти РФ;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раскрывать достижения российского народа;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объяснять и конкретизировать примерами смысл понятия «гражданство»;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- </w:t>
      </w: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называть и иллюстрировать примерами основные права и свободы граждан, гарантированные Конституцией РФ;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осознавать значение патриотической позиции в укреплении нашего государства;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конституционные обязанности гражданина.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систему российского законодательства;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раскрывать особенности гражданской дееспособности несовершеннолетних;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гражданские правоотношения;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раскрывать смысл права на труд;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объяснять роль трудового договора;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разъяснять на примерах особенности положения несовершеннолетних в трудовых отношениях;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права и обязанности супругов, родителей, детей;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особенности уголовного права и уголовных правоотношений;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конкретизировать примерами виды преступлений и наказания за них;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характеризовать специфику уголовной ответственности несовершеннолетних;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раскрывать связь права на образование и обязанности получить образование;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исследовать несложные практические ситуации, связанные с защитой прав и интересов детей, оставшихся без попечения родителей;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- </w:t>
      </w: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Выпускник получит возможность научиться: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color w:val="000000"/>
          <w:sz w:val="26"/>
          <w:szCs w:val="26"/>
        </w:rPr>
        <w:t xml:space="preserve">- осознавать значение гражданской активности и патриотической позиции в укреплении нашего государства;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соотносить различные оценки политических событий и процессов и делать обоснованные выводы.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аргументированно обосновывать влияние происходящих в обществе изменений на положение России в мире;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- 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021C87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.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оценивать сущность и значение правопорядка и законности, собственный возможный вклад в их становление и развитие; </w:t>
      </w:r>
    </w:p>
    <w:p w:rsidR="00021C87" w:rsidRPr="00021C87" w:rsidRDefault="00021C87" w:rsidP="00021C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1C87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осознанно содействовать защите правопорядка в обществе правовыми способами и средствами. </w:t>
      </w:r>
    </w:p>
    <w:p w:rsidR="005C6327" w:rsidRPr="006F3CB1" w:rsidRDefault="005C6327" w:rsidP="005C6327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B45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Метапредметные</w:t>
      </w:r>
      <w:proofErr w:type="spellEnd"/>
      <w:r w:rsidRPr="003B45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результаты: 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умение оценивать правильность выполнения учебной задачи, собственные возможности ее решения;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8) смысловое чтение;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 (в ред. </w:t>
      </w:r>
      <w:hyperlink r:id="rId6" w:history="1">
        <w:r w:rsidRPr="003B45A1">
          <w:rPr>
            <w:rFonts w:ascii="Times New Roman" w:eastAsia="Times New Roman" w:hAnsi="Times New Roman" w:cs="Times New Roman"/>
            <w:color w:val="0563C1" w:themeColor="hyperlink"/>
            <w:sz w:val="26"/>
            <w:szCs w:val="26"/>
            <w:u w:val="single"/>
            <w:lang w:eastAsia="ru-RU"/>
          </w:rPr>
          <w:t>Приказа</w:t>
        </w:r>
      </w:hyperlink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Минобрнауки</w:t>
      </w:r>
      <w:proofErr w:type="spellEnd"/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России от 29.12.2014 N 1644)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3B45A1" w:rsidRPr="003B45A1" w:rsidRDefault="003B45A1" w:rsidP="003B45A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Личностные результаты: 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6F3CB1" w:rsidRPr="006F3CB1" w:rsidRDefault="006F3CB1" w:rsidP="006F3CB1">
      <w:pPr>
        <w:spacing w:after="0" w:line="240" w:lineRule="auto"/>
        <w:ind w:right="9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F3CB1" w:rsidRPr="006F3CB1" w:rsidRDefault="006F3CB1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Содержание курса внеурочной деятельности с указанием форм организации и видов деятельности</w:t>
      </w:r>
    </w:p>
    <w:p w:rsidR="006F3CB1" w:rsidRPr="003B45A1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C6327" w:rsidRPr="007008EE" w:rsidRDefault="003B45A1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Введение (1 ч</w:t>
      </w:r>
      <w:r w:rsidR="005C6327" w:rsidRPr="007008E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Pr="007008E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)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Политика и право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Политика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(13</w:t>
      </w:r>
      <w:r w:rsidRPr="007008E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ч.)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Власть. Политика, ее роль в жизни общества.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Понятие и признаки государства.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Разделение властей.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Формы государства.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Политический режим. Демократия.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Тоталитаризм. Авторитаризм.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Местное самоуправление.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Участие граждан в политической жизни.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Выборы, референдум.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Политические партии и движения, их роль в жизни общества.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Гражданское общество и правовое государство.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Практикум «Сфера политики и социального управления» (выполнять задания разной сложности по данной теме, проводить самооценку знаний и умений)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Право (19 ч.)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Право и его роль в жизни общества.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Норма права. Нормативно-правовой акт.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Понятие правонарушений. Признаки и виды правонарушений. 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Понятие и виды юридической ответственности.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Конституция РФ. Основы конституционного строя РФ.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Федеративное устройство России.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Органы государственной власти РФ.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Правоохранительные органы. Судебная система. Взаимоотношения органов государственной власти и граждан.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Понятие прав, свобод и обязанностей. Права и свободы человека и гражданина в России, их гарантии. Конституционные обязанности граждан.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Права ребенка и их защита. Особенности правового статуса несовершеннолетних.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Механизм реакции и защита прав и </w:t>
      </w:r>
      <w:proofErr w:type="gramStart"/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свобод человека</w:t>
      </w:r>
      <w:proofErr w:type="gramEnd"/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гражданина.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Международно-правовая защита жертв вооруженных конфликтов.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Гражданские правоотношения. Право собственности. Права потребителей.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Семейные правоотношения. Права и обязанности родителей и детей.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Право на труд и трудовые правоотношения. Трудоустройство несовершеннолетних.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Административные правонарушения, правонарушения и наказания.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понятия и институты уголовного права. Уголовная ответственность несовершеннолетних.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Практикум «Работа с нормативными документами»</w:t>
      </w:r>
    </w:p>
    <w:p w:rsidR="005C6327" w:rsidRPr="007008EE" w:rsidRDefault="003B45A1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Повторение (1 ч.)</w:t>
      </w:r>
    </w:p>
    <w:p w:rsidR="007008EE" w:rsidRPr="007008EE" w:rsidRDefault="007008EE" w:rsidP="007008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08E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Политика и право</w:t>
      </w:r>
    </w:p>
    <w:p w:rsidR="006F3CB1" w:rsidRPr="006F3CB1" w:rsidRDefault="006F3CB1" w:rsidP="006F3CB1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Формы организации и виды деятельности</w:t>
      </w:r>
    </w:p>
    <w:p w:rsidR="001523C3" w:rsidRPr="00BA2A1F" w:rsidRDefault="001523C3" w:rsidP="001523C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Формы организации</w:t>
      </w: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BA2A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беседы, дискуссии, защита проектов, практикумы, самостоятельные работы, работа с документами, просмотр и комментирование учебных роликов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1523C3" w:rsidRPr="006F3CB1" w:rsidRDefault="001523C3" w:rsidP="001523C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Виды деятельности обучающихся</w:t>
      </w: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игровая, познавательная</w:t>
      </w:r>
      <w:r w:rsidRPr="00BA2A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проблемно-ценностное общение.</w:t>
      </w:r>
    </w:p>
    <w:p w:rsidR="00F9111E" w:rsidRPr="006F3CB1" w:rsidRDefault="00F9111E" w:rsidP="00686AA1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6F3CB1" w:rsidRPr="006F3CB1" w:rsidRDefault="006F3CB1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Тематическое планирование курса внеурочной деятельности</w:t>
      </w:r>
    </w:p>
    <w:p w:rsidR="006F3CB1" w:rsidRPr="006F3CB1" w:rsidRDefault="006F3CB1" w:rsidP="00686AA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3"/>
        <w:tblW w:w="9341" w:type="dxa"/>
        <w:tblInd w:w="275" w:type="dxa"/>
        <w:tblLook w:val="04A0" w:firstRow="1" w:lastRow="0" w:firstColumn="1" w:lastColumn="0" w:noHBand="0" w:noVBand="1"/>
      </w:tblPr>
      <w:tblGrid>
        <w:gridCol w:w="709"/>
        <w:gridCol w:w="7510"/>
        <w:gridCol w:w="1122"/>
      </w:tblGrid>
      <w:tr w:rsidR="006F3CB1" w:rsidRPr="007008EE" w:rsidTr="001523C3">
        <w:trPr>
          <w:trHeight w:val="227"/>
        </w:trPr>
        <w:tc>
          <w:tcPr>
            <w:tcW w:w="709" w:type="dxa"/>
          </w:tcPr>
          <w:p w:rsidR="006F3CB1" w:rsidRPr="007008EE" w:rsidRDefault="006F3CB1" w:rsidP="007008EE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№</w:t>
            </w:r>
          </w:p>
          <w:p w:rsidR="006F3CB1" w:rsidRPr="007008EE" w:rsidRDefault="006F3CB1" w:rsidP="007008EE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7008E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7008E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7008E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7510" w:type="dxa"/>
          </w:tcPr>
          <w:p w:rsidR="006F3CB1" w:rsidRPr="007008EE" w:rsidRDefault="006F3CB1" w:rsidP="007008EE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1122" w:type="dxa"/>
          </w:tcPr>
          <w:p w:rsidR="006F3CB1" w:rsidRPr="007008EE" w:rsidRDefault="006F3CB1" w:rsidP="007008EE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3B45A1" w:rsidRPr="007008EE" w:rsidTr="001523C3">
        <w:trPr>
          <w:trHeight w:val="227"/>
        </w:trPr>
        <w:tc>
          <w:tcPr>
            <w:tcW w:w="709" w:type="dxa"/>
          </w:tcPr>
          <w:p w:rsidR="003B45A1" w:rsidRPr="007008EE" w:rsidRDefault="003B45A1" w:rsidP="007008EE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510" w:type="dxa"/>
          </w:tcPr>
          <w:p w:rsidR="003B45A1" w:rsidRPr="007008EE" w:rsidRDefault="003B45A1" w:rsidP="007008EE">
            <w:pPr>
              <w:tabs>
                <w:tab w:val="left" w:pos="284"/>
                <w:tab w:val="left" w:pos="7513"/>
              </w:tabs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  <w:r w:rsidR="007008E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. Политика и право</w:t>
            </w:r>
          </w:p>
        </w:tc>
        <w:tc>
          <w:tcPr>
            <w:tcW w:w="1122" w:type="dxa"/>
          </w:tcPr>
          <w:p w:rsidR="003B45A1" w:rsidRPr="007008EE" w:rsidRDefault="003B45A1" w:rsidP="007008EE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F3CB1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6F3CB1" w:rsidRPr="007008EE" w:rsidRDefault="006F3CB1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3CB1" w:rsidRPr="007008EE" w:rsidRDefault="001523C3" w:rsidP="007008EE">
            <w:pPr>
              <w:keepNext/>
              <w:keepLines/>
              <w:ind w:left="-15" w:right="1183" w:firstLine="15"/>
              <w:contextualSpacing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color="000000"/>
                <w:lang w:eastAsia="ru-RU"/>
              </w:rPr>
              <w:t>Политика</w:t>
            </w:r>
          </w:p>
        </w:tc>
        <w:tc>
          <w:tcPr>
            <w:tcW w:w="1122" w:type="dxa"/>
          </w:tcPr>
          <w:p w:rsidR="006F3CB1" w:rsidRPr="007008EE" w:rsidRDefault="007008EE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13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Власть. Политика, ее роль в жизни общества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Понятие и признаки государства.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Разделение властей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Формы государства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Политический режим. Демократия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Политический режим. Тоталитаризм</w:t>
            </w:r>
          </w:p>
        </w:tc>
        <w:tc>
          <w:tcPr>
            <w:tcW w:w="1122" w:type="dxa"/>
          </w:tcPr>
          <w:p w:rsidR="001523C3" w:rsidRPr="007008EE" w:rsidRDefault="007008EE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Политический режим. Авторитаризм</w:t>
            </w:r>
          </w:p>
        </w:tc>
        <w:tc>
          <w:tcPr>
            <w:tcW w:w="1122" w:type="dxa"/>
          </w:tcPr>
          <w:p w:rsidR="001523C3" w:rsidRPr="007008EE" w:rsidRDefault="007008EE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Местное самоуправление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Участие граждан в политической жизни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Выборы, референдум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Политические партии и движения, их роль в жизни общества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Гражданское общество и правовое государство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Практикум «Сфера политики и социального управления» 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Право</w:t>
            </w:r>
            <w:r w:rsidRPr="007008E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1523C3" w:rsidRPr="007008EE" w:rsidRDefault="007008EE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19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Право и его роль в жизни общества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Норма права. Нормативно-правовой акт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Понятие правонарушений. Признаки и виды правонарушений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Понятие и виды юридической ответственности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Конституция РФ. Основы конституционного строя РФ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Федеративное устройство России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Органы государственной власти РФ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Правоохранительные органы. Судебная система. 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Понятие прав, свобод и обязанностей. 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Права ребенка и их защита. Особенности правового статуса несовершеннолетних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Механизм реакции и защита прав и </w:t>
            </w:r>
            <w:proofErr w:type="gramStart"/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свобод человека</w:t>
            </w:r>
            <w:proofErr w:type="gramEnd"/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 гражданина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Международно-правовая защита жертв вооруженных конфликтов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Гражданские правоотношения. Право собственности. Права потребителей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Семейные правоотношения. Права и обязанности родителей и детей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Право на труд и трудовые правоотношения. Трудоустройство несовершеннолетних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Административные правонарушения, правонарушения и наказания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Основные понятия и институты уголовного права. 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1523C3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Уголовная ответственность несовершеннолетних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23C3" w:rsidRPr="007008EE" w:rsidRDefault="007008EE" w:rsidP="007008EE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Практикум «Работа с нормативными документами</w:t>
            </w:r>
            <w:r w:rsidR="001523C3" w:rsidRPr="007008E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3C3" w:rsidRPr="007008EE" w:rsidRDefault="001523C3" w:rsidP="007008EE">
            <w:pPr>
              <w:ind w:right="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3C3" w:rsidRPr="007008EE" w:rsidRDefault="001523C3" w:rsidP="007008EE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Политика и право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523C3" w:rsidRPr="007008EE" w:rsidTr="001523C3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523C3" w:rsidRPr="007008EE" w:rsidRDefault="001523C3" w:rsidP="007008EE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122" w:type="dxa"/>
          </w:tcPr>
          <w:p w:rsidR="001523C3" w:rsidRPr="007008EE" w:rsidRDefault="001523C3" w:rsidP="007008EE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7008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6F3CB1" w:rsidRPr="006F3CB1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sectPr w:rsidR="006F3CB1" w:rsidRPr="006F3CB1" w:rsidSect="006128D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C3FF3"/>
    <w:multiLevelType w:val="hybridMultilevel"/>
    <w:tmpl w:val="2862A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5B4"/>
    <w:rsid w:val="00021C87"/>
    <w:rsid w:val="001523C3"/>
    <w:rsid w:val="001C3526"/>
    <w:rsid w:val="003550F0"/>
    <w:rsid w:val="003B45A1"/>
    <w:rsid w:val="003C2B72"/>
    <w:rsid w:val="003D3627"/>
    <w:rsid w:val="00417566"/>
    <w:rsid w:val="005A2714"/>
    <w:rsid w:val="005C6327"/>
    <w:rsid w:val="005E3507"/>
    <w:rsid w:val="006128D3"/>
    <w:rsid w:val="0067309D"/>
    <w:rsid w:val="006867C8"/>
    <w:rsid w:val="00686AA1"/>
    <w:rsid w:val="006C7C39"/>
    <w:rsid w:val="006F3CB1"/>
    <w:rsid w:val="007008EE"/>
    <w:rsid w:val="007F7A56"/>
    <w:rsid w:val="00811DF4"/>
    <w:rsid w:val="00863E54"/>
    <w:rsid w:val="008F0719"/>
    <w:rsid w:val="00AB25B4"/>
    <w:rsid w:val="00EB5126"/>
    <w:rsid w:val="00F231CD"/>
    <w:rsid w:val="00F9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4B4AB-24BF-46A1-9B71-08ED8F2D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6F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F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F3CB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39"/>
    <w:rsid w:val="00F231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5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A46EB41C149CC09C5DB511F0CB0D9087D5DCC196AE314E316B47DFBAA666FFCC36D8DC3EF89F5C311m8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1930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10</cp:revision>
  <dcterms:created xsi:type="dcterms:W3CDTF">2020-12-04T17:29:00Z</dcterms:created>
  <dcterms:modified xsi:type="dcterms:W3CDTF">2020-12-06T23:48:00Z</dcterms:modified>
</cp:coreProperties>
</file>