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C44" w:rsidRDefault="00DB2244">
      <w:r w:rsidRPr="00DB2244">
        <w:rPr>
          <w:noProof/>
          <w:lang w:eastAsia="ru-RU"/>
        </w:rPr>
        <w:drawing>
          <wp:inline distT="0" distB="0" distL="0" distR="0">
            <wp:extent cx="9431655" cy="6853277"/>
            <wp:effectExtent l="0" t="0" r="0" b="5080"/>
            <wp:docPr id="2" name="Рисунок 2" descr="G:\Титул. рабочие программы\скан рабочих программ\ОБЖ 8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Титул. рабочие программы\скан рабочих программ\ОБЖ 8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1655" cy="6853277"/>
                    </a:xfrm>
                    <a:prstGeom prst="rect">
                      <a:avLst/>
                    </a:prstGeom>
                    <a:noFill/>
                    <a:ln>
                      <a:noFill/>
                    </a:ln>
                  </pic:spPr>
                </pic:pic>
              </a:graphicData>
            </a:graphic>
          </wp:inline>
        </w:drawing>
      </w:r>
    </w:p>
    <w:p w:rsidR="00DB2244" w:rsidRPr="002F5772" w:rsidRDefault="00DB2244" w:rsidP="00DB2244">
      <w:pPr>
        <w:tabs>
          <w:tab w:val="left" w:pos="3900"/>
          <w:tab w:val="center" w:pos="7285"/>
        </w:tabs>
        <w:spacing w:after="0" w:line="360" w:lineRule="atLeast"/>
        <w:textAlignment w:val="baseline"/>
        <w:rPr>
          <w:rFonts w:ascii="Times New Roman" w:eastAsia="Times New Roman" w:hAnsi="Times New Roman" w:cs="Times New Roman"/>
          <w:b/>
          <w:bCs/>
          <w:sz w:val="26"/>
          <w:szCs w:val="26"/>
          <w:bdr w:val="none" w:sz="0" w:space="0" w:color="auto" w:frame="1"/>
          <w:lang w:eastAsia="ru-RU"/>
        </w:rPr>
      </w:pPr>
      <w:r w:rsidRPr="002F5772">
        <w:rPr>
          <w:rFonts w:ascii="Times New Roman" w:eastAsia="Times New Roman" w:hAnsi="Times New Roman" w:cs="Times New Roman"/>
          <w:b/>
          <w:bCs/>
          <w:sz w:val="26"/>
          <w:szCs w:val="26"/>
          <w:bdr w:val="none" w:sz="0" w:space="0" w:color="auto" w:frame="1"/>
          <w:lang w:eastAsia="ru-RU"/>
        </w:rPr>
        <w:lastRenderedPageBreak/>
        <w:t xml:space="preserve">                                                                1.Планируемые результаты освоения учебного предмета </w:t>
      </w:r>
    </w:p>
    <w:p w:rsidR="00DB2244" w:rsidRPr="002F5772" w:rsidRDefault="00DB2244" w:rsidP="00DB2244">
      <w:pPr>
        <w:spacing w:after="0"/>
        <w:ind w:left="540"/>
        <w:rPr>
          <w:rFonts w:ascii="Times New Roman" w:eastAsia="Arial" w:hAnsi="Times New Roman" w:cs="Times New Roman"/>
          <w:sz w:val="26"/>
          <w:szCs w:val="26"/>
        </w:rPr>
      </w:pPr>
      <w:r w:rsidRPr="002F5772">
        <w:rPr>
          <w:rFonts w:ascii="Times New Roman" w:eastAsia="Arial" w:hAnsi="Times New Roman" w:cs="Times New Roman"/>
          <w:sz w:val="26"/>
          <w:szCs w:val="26"/>
        </w:rPr>
        <w:t xml:space="preserve">   </w:t>
      </w:r>
    </w:p>
    <w:p w:rsidR="00DB2244" w:rsidRPr="002F5772" w:rsidRDefault="00DB2244" w:rsidP="00DB2244">
      <w:pPr>
        <w:spacing w:after="0"/>
        <w:ind w:left="540"/>
        <w:rPr>
          <w:rFonts w:ascii="Times New Roman" w:eastAsia="Arial" w:hAnsi="Times New Roman" w:cs="Times New Roman"/>
          <w:sz w:val="26"/>
          <w:szCs w:val="26"/>
        </w:rPr>
      </w:pPr>
      <w:r w:rsidRPr="002F5772">
        <w:rPr>
          <w:rFonts w:ascii="Times New Roman" w:eastAsia="Arial" w:hAnsi="Times New Roman" w:cs="Times New Roman"/>
          <w:sz w:val="26"/>
          <w:szCs w:val="26"/>
        </w:rPr>
        <w:t xml:space="preserve">    </w:t>
      </w:r>
      <w:r w:rsidRPr="002F5772">
        <w:rPr>
          <w:rFonts w:ascii="Times New Roman" w:hAnsi="Times New Roman" w:cs="Times New Roman"/>
          <w:b/>
          <w:bCs/>
          <w:sz w:val="26"/>
          <w:szCs w:val="26"/>
          <w:shd w:val="clear" w:color="auto" w:fill="FFFFFF"/>
        </w:rPr>
        <w:t>Выпускник научится:</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iCs/>
          <w:sz w:val="26"/>
          <w:szCs w:val="26"/>
        </w:rPr>
      </w:pPr>
      <w:proofErr w:type="gramStart"/>
      <w:r w:rsidRPr="002F5772">
        <w:rPr>
          <w:rFonts w:ascii="Times New Roman" w:hAnsi="Times New Roman" w:cs="Times New Roman"/>
          <w:sz w:val="26"/>
          <w:szCs w:val="26"/>
        </w:rPr>
        <w:t>классифицировать</w:t>
      </w:r>
      <w:proofErr w:type="gramEnd"/>
      <w:r w:rsidRPr="002F5772">
        <w:rPr>
          <w:rFonts w:ascii="Times New Roman" w:hAnsi="Times New Roman" w:cs="Times New Roman"/>
          <w:sz w:val="26"/>
          <w:szCs w:val="26"/>
        </w:rPr>
        <w:t xml:space="preserve"> и характеризовать</w:t>
      </w:r>
      <w:r w:rsidRPr="002F5772">
        <w:rPr>
          <w:rFonts w:ascii="Times New Roman" w:hAnsi="Times New Roman" w:cs="Times New Roman"/>
          <w:iCs/>
          <w:sz w:val="26"/>
          <w:szCs w:val="26"/>
        </w:rPr>
        <w:t xml:space="preserve"> условия экологической безопасности;</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iCs/>
          <w:sz w:val="26"/>
          <w:szCs w:val="26"/>
        </w:rPr>
      </w:pPr>
      <w:proofErr w:type="gramStart"/>
      <w:r w:rsidRPr="002F5772">
        <w:rPr>
          <w:rFonts w:ascii="Times New Roman" w:hAnsi="Times New Roman" w:cs="Times New Roman"/>
          <w:iCs/>
          <w:sz w:val="26"/>
          <w:szCs w:val="26"/>
        </w:rPr>
        <w:t>использовать</w:t>
      </w:r>
      <w:proofErr w:type="gramEnd"/>
      <w:r w:rsidRPr="002F5772">
        <w:rPr>
          <w:rFonts w:ascii="Times New Roman" w:hAnsi="Times New Roman" w:cs="Times New Roman"/>
          <w:iCs/>
          <w:sz w:val="26"/>
          <w:szCs w:val="26"/>
        </w:rPr>
        <w:t xml:space="preserve"> знания о предельно допустимых концентрациях вредных веществ в атмосфере, воде и почве;</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bCs/>
          <w:iCs/>
          <w:sz w:val="26"/>
          <w:szCs w:val="26"/>
        </w:rPr>
      </w:pPr>
      <w:proofErr w:type="gramStart"/>
      <w:r w:rsidRPr="002F5772">
        <w:rPr>
          <w:rFonts w:ascii="Times New Roman" w:hAnsi="Times New Roman" w:cs="Times New Roman"/>
          <w:iCs/>
          <w:sz w:val="26"/>
          <w:szCs w:val="26"/>
        </w:rPr>
        <w:t>использовать</w:t>
      </w:r>
      <w:proofErr w:type="gramEnd"/>
      <w:r w:rsidRPr="002F5772">
        <w:rPr>
          <w:rFonts w:ascii="Times New Roman" w:hAnsi="Times New Roman" w:cs="Times New Roman"/>
          <w:iCs/>
          <w:sz w:val="26"/>
          <w:szCs w:val="26"/>
        </w:rPr>
        <w:t xml:space="preserve"> знания о способах контроля качества окружающей среды и продуктов питания с использованием бытовых приборов;</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классифицировать</w:t>
      </w:r>
      <w:proofErr w:type="gramEnd"/>
      <w:r w:rsidRPr="002F5772">
        <w:rPr>
          <w:rFonts w:ascii="Times New Roman" w:hAnsi="Times New Roman" w:cs="Times New Roman"/>
          <w:sz w:val="26"/>
          <w:szCs w:val="26"/>
        </w:rPr>
        <w:t xml:space="preserve">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использовать бытовые приборы контроля качества окружающей среды и продуктов питания;</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xml:space="preserve"> использовать бытовые приборы;</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xml:space="preserve"> использовать средства бытовой химии;</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классифицировать</w:t>
      </w:r>
      <w:proofErr w:type="gramEnd"/>
      <w:r w:rsidRPr="002F5772">
        <w:rPr>
          <w:rFonts w:ascii="Times New Roman" w:hAnsi="Times New Roman" w:cs="Times New Roman"/>
          <w:sz w:val="26"/>
          <w:szCs w:val="26"/>
        </w:rPr>
        <w:t xml:space="preserve"> и характеризовать опасные ситуации криминогенного характера;</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b/>
          <w:sz w:val="26"/>
          <w:szCs w:val="26"/>
        </w:rPr>
      </w:pPr>
      <w:proofErr w:type="gramStart"/>
      <w:r w:rsidRPr="002F5772">
        <w:rPr>
          <w:rFonts w:ascii="Times New Roman" w:hAnsi="Times New Roman" w:cs="Times New Roman"/>
          <w:sz w:val="26"/>
          <w:szCs w:val="26"/>
        </w:rPr>
        <w:t>предвидеть</w:t>
      </w:r>
      <w:proofErr w:type="gramEnd"/>
      <w:r w:rsidRPr="002F5772">
        <w:rPr>
          <w:rFonts w:ascii="Times New Roman" w:hAnsi="Times New Roman" w:cs="Times New Roman"/>
          <w:sz w:val="26"/>
          <w:szCs w:val="26"/>
        </w:rPr>
        <w:t xml:space="preserve"> причины возникновения возможных опасных ситуаций криминогенного характера;</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xml:space="preserve"> вести и применять способы самозащиты в криминогенной ситуации на улице;</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xml:space="preserve"> вести и применять способы самозащиты в криминогенной ситуации в квартире;</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xml:space="preserve"> вести и применять способы самозащиты при попытке мошенничества;</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адекватно</w:t>
      </w:r>
      <w:proofErr w:type="gramEnd"/>
      <w:r w:rsidRPr="002F5772">
        <w:rPr>
          <w:rFonts w:ascii="Times New Roman" w:hAnsi="Times New Roman" w:cs="Times New Roman"/>
          <w:sz w:val="26"/>
          <w:szCs w:val="26"/>
        </w:rPr>
        <w:t xml:space="preserve"> оценивать ситуацию дорожного движения;</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адекватно</w:t>
      </w:r>
      <w:proofErr w:type="gramEnd"/>
      <w:r w:rsidRPr="002F5772">
        <w:rPr>
          <w:rFonts w:ascii="Times New Roman" w:hAnsi="Times New Roman" w:cs="Times New Roman"/>
          <w:sz w:val="26"/>
          <w:szCs w:val="26"/>
        </w:rPr>
        <w:t xml:space="preserve"> оценивать ситуацию и безопасно действовать при пожаре;</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xml:space="preserve"> использовать средства индивидуальной защиты при пожаре;</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xml:space="preserve"> применять первичные средства пожаротушения;</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соблюдать</w:t>
      </w:r>
      <w:proofErr w:type="gramEnd"/>
      <w:r w:rsidRPr="002F5772">
        <w:rPr>
          <w:rFonts w:ascii="Times New Roman" w:hAnsi="Times New Roman" w:cs="Times New Roman"/>
          <w:sz w:val="26"/>
          <w:szCs w:val="26"/>
        </w:rPr>
        <w:t xml:space="preserve"> правила безопасности дорожного движения пешехода;</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соблюдать</w:t>
      </w:r>
      <w:proofErr w:type="gramEnd"/>
      <w:r w:rsidRPr="002F5772">
        <w:rPr>
          <w:rFonts w:ascii="Times New Roman" w:hAnsi="Times New Roman" w:cs="Times New Roman"/>
          <w:sz w:val="26"/>
          <w:szCs w:val="26"/>
        </w:rPr>
        <w:t xml:space="preserve"> правила безопасности дорожного движения велосипедиста;</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соблюдать</w:t>
      </w:r>
      <w:proofErr w:type="gramEnd"/>
      <w:r w:rsidRPr="002F5772">
        <w:rPr>
          <w:rFonts w:ascii="Times New Roman" w:hAnsi="Times New Roman" w:cs="Times New Roman"/>
          <w:sz w:val="26"/>
          <w:szCs w:val="26"/>
        </w:rPr>
        <w:t xml:space="preserve"> правила безопасности дорожного движения пассажира транспортного средства;</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классифицировать</w:t>
      </w:r>
      <w:proofErr w:type="gramEnd"/>
      <w:r w:rsidRPr="002F5772">
        <w:rPr>
          <w:rFonts w:ascii="Times New Roman" w:hAnsi="Times New Roman" w:cs="Times New Roman"/>
          <w:sz w:val="26"/>
          <w:szCs w:val="26"/>
        </w:rPr>
        <w:t xml:space="preserve"> и характеризовать причины и последствия опасных ситуаций на воде;</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адекватно</w:t>
      </w:r>
      <w:proofErr w:type="gramEnd"/>
      <w:r w:rsidRPr="002F5772">
        <w:rPr>
          <w:rFonts w:ascii="Times New Roman" w:hAnsi="Times New Roman" w:cs="Times New Roman"/>
          <w:sz w:val="26"/>
          <w:szCs w:val="26"/>
        </w:rPr>
        <w:t xml:space="preserve"> оценивать ситуацию и безопасно вести у воды и на воде;</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использовать</w:t>
      </w:r>
      <w:proofErr w:type="gramEnd"/>
      <w:r w:rsidRPr="002F5772">
        <w:rPr>
          <w:rFonts w:ascii="Times New Roman" w:hAnsi="Times New Roman" w:cs="Times New Roman"/>
          <w:sz w:val="26"/>
          <w:szCs w:val="26"/>
        </w:rPr>
        <w:t xml:space="preserve"> средства и способы само- и взаимопомощи на воде.</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адекватно</w:t>
      </w:r>
      <w:proofErr w:type="gramEnd"/>
      <w:r w:rsidRPr="002F5772">
        <w:rPr>
          <w:rFonts w:ascii="Times New Roman" w:hAnsi="Times New Roman" w:cs="Times New Roman"/>
          <w:sz w:val="26"/>
          <w:szCs w:val="26"/>
        </w:rPr>
        <w:t xml:space="preserve"> оценивать ситуацию и ориентироваться на местности;</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подавать</w:t>
      </w:r>
      <w:proofErr w:type="gramEnd"/>
      <w:r w:rsidRPr="002F5772">
        <w:rPr>
          <w:rFonts w:ascii="Times New Roman" w:hAnsi="Times New Roman" w:cs="Times New Roman"/>
          <w:sz w:val="26"/>
          <w:szCs w:val="26"/>
        </w:rPr>
        <w:t xml:space="preserve"> сигналы бедствия и отвечать на них;</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классифицировать</w:t>
      </w:r>
      <w:proofErr w:type="gramEnd"/>
      <w:r w:rsidRPr="002F5772">
        <w:rPr>
          <w:rFonts w:ascii="Times New Roman" w:hAnsi="Times New Roman" w:cs="Times New Roman"/>
          <w:sz w:val="26"/>
          <w:szCs w:val="26"/>
        </w:rPr>
        <w:t xml:space="preserve"> мероприятия по защите населения от чрезвычайных ситуаций природного характера;</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xml:space="preserve"> использовать средства индивидуальной защиты; </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lastRenderedPageBreak/>
        <w:t>характеризовать</w:t>
      </w:r>
      <w:proofErr w:type="gramEnd"/>
      <w:r w:rsidRPr="002F5772">
        <w:rPr>
          <w:rFonts w:ascii="Times New Roman" w:hAnsi="Times New Roman" w:cs="Times New Roman"/>
          <w:sz w:val="26"/>
          <w:szCs w:val="26"/>
        </w:rPr>
        <w:t xml:space="preserve"> причины и последствия чрезвычайных ситуаций техногенного характера для личности, общества и государства;</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классифицировать</w:t>
      </w:r>
      <w:proofErr w:type="gramEnd"/>
      <w:r w:rsidRPr="002F5772">
        <w:rPr>
          <w:rFonts w:ascii="Times New Roman" w:hAnsi="Times New Roman" w:cs="Times New Roman"/>
          <w:sz w:val="26"/>
          <w:szCs w:val="26"/>
        </w:rPr>
        <w:t xml:space="preserve"> мероприятия по защите населения от чрезвычайных ситуаций техногенного характера;</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xml:space="preserve"> действовать по сигналу «Внимание всем!»;</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безопасно</w:t>
      </w:r>
      <w:proofErr w:type="gramEnd"/>
      <w:r w:rsidRPr="002F5772">
        <w:rPr>
          <w:rFonts w:ascii="Times New Roman" w:hAnsi="Times New Roman" w:cs="Times New Roman"/>
          <w:sz w:val="26"/>
          <w:szCs w:val="26"/>
        </w:rPr>
        <w:t xml:space="preserve"> использовать средства индивидуальной и коллективной защиты;</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комплектовать</w:t>
      </w:r>
      <w:proofErr w:type="gramEnd"/>
      <w:r w:rsidRPr="002F5772">
        <w:rPr>
          <w:rFonts w:ascii="Times New Roman" w:hAnsi="Times New Roman" w:cs="Times New Roman"/>
          <w:sz w:val="26"/>
          <w:szCs w:val="26"/>
        </w:rPr>
        <w:t xml:space="preserve"> минимально необходимый набор вещей (документов, продуктов) в случае эвакуации;</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классифицировать</w:t>
      </w:r>
      <w:proofErr w:type="gramEnd"/>
      <w:r w:rsidRPr="002F5772">
        <w:rPr>
          <w:rFonts w:ascii="Times New Roman" w:hAnsi="Times New Roman" w:cs="Times New Roman"/>
          <w:sz w:val="26"/>
          <w:szCs w:val="26"/>
        </w:rPr>
        <w:t xml:space="preserve"> и характеризовать явления терроризма, экстремизма, и последствия данных явлений для личности, общества и государства;</w:t>
      </w:r>
    </w:p>
    <w:p w:rsidR="00DB2244" w:rsidRPr="002F5772" w:rsidRDefault="00DB2244" w:rsidP="00DB2244">
      <w:pPr>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2F5772">
        <w:rPr>
          <w:rFonts w:ascii="Times New Roman" w:hAnsi="Times New Roman" w:cs="Times New Roman"/>
          <w:sz w:val="26"/>
          <w:szCs w:val="26"/>
        </w:rPr>
        <w:t>классифицировать</w:t>
      </w:r>
      <w:proofErr w:type="gramEnd"/>
      <w:r w:rsidRPr="002F5772">
        <w:rPr>
          <w:rFonts w:ascii="Times New Roman" w:hAnsi="Times New Roman" w:cs="Times New Roman"/>
          <w:sz w:val="26"/>
          <w:szCs w:val="26"/>
        </w:rPr>
        <w:t xml:space="preserve"> мероприятия по защите населения от терроризма, экстремизма;</w:t>
      </w:r>
    </w:p>
    <w:p w:rsidR="00DB2244" w:rsidRPr="002F5772" w:rsidRDefault="00DB2244" w:rsidP="00DB2244">
      <w:pPr>
        <w:spacing w:after="0" w:line="240" w:lineRule="auto"/>
        <w:ind w:firstLine="709"/>
        <w:jc w:val="both"/>
        <w:rPr>
          <w:rFonts w:ascii="Times New Roman" w:hAnsi="Times New Roman" w:cs="Times New Roman"/>
          <w:b/>
          <w:sz w:val="26"/>
          <w:szCs w:val="26"/>
        </w:rPr>
      </w:pPr>
      <w:r w:rsidRPr="002F5772">
        <w:rPr>
          <w:rFonts w:ascii="Times New Roman" w:hAnsi="Times New Roman" w:cs="Times New Roman"/>
          <w:b/>
          <w:sz w:val="26"/>
          <w:szCs w:val="26"/>
        </w:rPr>
        <w:t>Выпускник получит возможность научиться:</w:t>
      </w:r>
    </w:p>
    <w:p w:rsidR="00DB2244" w:rsidRPr="00DB2244" w:rsidRDefault="00DB2244" w:rsidP="00DB2244">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DB2244">
        <w:rPr>
          <w:rFonts w:ascii="Times New Roman" w:hAnsi="Times New Roman" w:cs="Times New Roman"/>
          <w:sz w:val="26"/>
          <w:szCs w:val="26"/>
        </w:rPr>
        <w:t>безопасно</w:t>
      </w:r>
      <w:proofErr w:type="gramEnd"/>
      <w:r w:rsidRPr="00DB2244">
        <w:rPr>
          <w:rFonts w:ascii="Times New Roman" w:hAnsi="Times New Roman" w:cs="Times New Roman"/>
          <w:sz w:val="26"/>
          <w:szCs w:val="26"/>
        </w:rPr>
        <w:t xml:space="preserve"> использовать средства индивидуальной защиты велосипедиста; </w:t>
      </w:r>
    </w:p>
    <w:p w:rsidR="00DB2244" w:rsidRPr="00DB2244" w:rsidRDefault="00DB2244" w:rsidP="00DB2244">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DB2244">
        <w:rPr>
          <w:rFonts w:ascii="Times New Roman" w:hAnsi="Times New Roman" w:cs="Times New Roman"/>
          <w:sz w:val="26"/>
          <w:szCs w:val="26"/>
        </w:rPr>
        <w:t>классифицировать</w:t>
      </w:r>
      <w:proofErr w:type="gramEnd"/>
      <w:r w:rsidRPr="00DB2244">
        <w:rPr>
          <w:rFonts w:ascii="Times New Roman" w:hAnsi="Times New Roman" w:cs="Times New Roman"/>
          <w:sz w:val="26"/>
          <w:szCs w:val="26"/>
        </w:rPr>
        <w:t xml:space="preserve"> и характеризовать причины и последствия опасных ситуаций в туристических поездках; </w:t>
      </w:r>
    </w:p>
    <w:p w:rsidR="00DB2244" w:rsidRPr="00DB2244" w:rsidRDefault="00DB2244" w:rsidP="00DB2244">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DB2244">
        <w:rPr>
          <w:rFonts w:ascii="Times New Roman" w:hAnsi="Times New Roman" w:cs="Times New Roman"/>
          <w:sz w:val="26"/>
          <w:szCs w:val="26"/>
        </w:rPr>
        <w:t>готовиться</w:t>
      </w:r>
      <w:proofErr w:type="gramEnd"/>
      <w:r w:rsidRPr="00DB2244">
        <w:rPr>
          <w:rFonts w:ascii="Times New Roman" w:hAnsi="Times New Roman" w:cs="Times New Roman"/>
          <w:sz w:val="26"/>
          <w:szCs w:val="26"/>
        </w:rPr>
        <w:t xml:space="preserve"> к туристическим поездкам;</w:t>
      </w:r>
    </w:p>
    <w:p w:rsidR="00DB2244" w:rsidRPr="00DB2244" w:rsidRDefault="00DB2244" w:rsidP="00DB2244">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DB2244">
        <w:rPr>
          <w:rFonts w:ascii="Times New Roman" w:hAnsi="Times New Roman" w:cs="Times New Roman"/>
          <w:sz w:val="26"/>
          <w:szCs w:val="26"/>
        </w:rPr>
        <w:t>адекватно</w:t>
      </w:r>
      <w:proofErr w:type="gramEnd"/>
      <w:r w:rsidRPr="00DB2244">
        <w:rPr>
          <w:rFonts w:ascii="Times New Roman" w:hAnsi="Times New Roman" w:cs="Times New Roman"/>
          <w:sz w:val="26"/>
          <w:szCs w:val="26"/>
        </w:rPr>
        <w:t xml:space="preserve"> оценивать ситуацию и безопасно вести в туристических поездках; </w:t>
      </w:r>
    </w:p>
    <w:p w:rsidR="00DB2244" w:rsidRPr="00DB2244" w:rsidRDefault="00DB2244" w:rsidP="00DB2244">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DB2244">
        <w:rPr>
          <w:rFonts w:ascii="Times New Roman" w:hAnsi="Times New Roman" w:cs="Times New Roman"/>
          <w:sz w:val="26"/>
          <w:szCs w:val="26"/>
        </w:rPr>
        <w:t>анализировать</w:t>
      </w:r>
      <w:proofErr w:type="gramEnd"/>
      <w:r w:rsidRPr="00DB2244">
        <w:rPr>
          <w:rFonts w:ascii="Times New Roman" w:hAnsi="Times New Roman" w:cs="Times New Roman"/>
          <w:sz w:val="26"/>
          <w:szCs w:val="26"/>
        </w:rPr>
        <w:t xml:space="preserve"> последствия возможных опасных ситуаций в местах большого скопления людей; </w:t>
      </w:r>
    </w:p>
    <w:p w:rsidR="00DB2244" w:rsidRPr="00DB2244" w:rsidRDefault="00DB2244" w:rsidP="00DB2244">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DB2244">
        <w:rPr>
          <w:rFonts w:ascii="Times New Roman" w:hAnsi="Times New Roman" w:cs="Times New Roman"/>
          <w:sz w:val="26"/>
          <w:szCs w:val="26"/>
        </w:rPr>
        <w:t>анализировать</w:t>
      </w:r>
      <w:proofErr w:type="gramEnd"/>
      <w:r w:rsidRPr="00DB2244">
        <w:rPr>
          <w:rFonts w:ascii="Times New Roman" w:hAnsi="Times New Roman" w:cs="Times New Roman"/>
          <w:sz w:val="26"/>
          <w:szCs w:val="26"/>
        </w:rPr>
        <w:t xml:space="preserve"> последствия возможных опасных ситуаций криминогенного характера; </w:t>
      </w:r>
    </w:p>
    <w:p w:rsidR="00DB2244" w:rsidRPr="00DB2244" w:rsidRDefault="00DB2244" w:rsidP="00DB2244">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DB2244">
        <w:rPr>
          <w:rFonts w:ascii="Times New Roman" w:hAnsi="Times New Roman" w:cs="Times New Roman"/>
          <w:sz w:val="26"/>
          <w:szCs w:val="26"/>
        </w:rPr>
        <w:t>безопасно</w:t>
      </w:r>
      <w:proofErr w:type="gramEnd"/>
      <w:r w:rsidRPr="00DB2244">
        <w:rPr>
          <w:rFonts w:ascii="Times New Roman" w:hAnsi="Times New Roman" w:cs="Times New Roman"/>
          <w:sz w:val="26"/>
          <w:szCs w:val="26"/>
        </w:rPr>
        <w:t xml:space="preserve"> вести и применять права покупателя;</w:t>
      </w:r>
    </w:p>
    <w:p w:rsidR="00DB2244" w:rsidRPr="00DB2244" w:rsidRDefault="00DB2244" w:rsidP="00DB2244">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
          <w:sz w:val="26"/>
          <w:szCs w:val="26"/>
        </w:rPr>
      </w:pPr>
      <w:proofErr w:type="gramStart"/>
      <w:r w:rsidRPr="00DB2244">
        <w:rPr>
          <w:rFonts w:ascii="Times New Roman" w:hAnsi="Times New Roman" w:cs="Times New Roman"/>
          <w:sz w:val="26"/>
          <w:szCs w:val="26"/>
        </w:rPr>
        <w:t>анализировать</w:t>
      </w:r>
      <w:proofErr w:type="gramEnd"/>
      <w:r w:rsidRPr="00DB2244">
        <w:rPr>
          <w:rFonts w:ascii="Times New Roman" w:hAnsi="Times New Roman" w:cs="Times New Roman"/>
          <w:sz w:val="26"/>
          <w:szCs w:val="26"/>
        </w:rPr>
        <w:t xml:space="preserve"> последствия проявления терроризма, экстремизма, наркотизма;</w:t>
      </w:r>
    </w:p>
    <w:p w:rsidR="00DB2244" w:rsidRPr="00DB2244" w:rsidRDefault="00DB2244" w:rsidP="00DB2244">
      <w:pPr>
        <w:spacing w:after="0" w:line="240" w:lineRule="auto"/>
        <w:ind w:left="540"/>
        <w:rPr>
          <w:rFonts w:ascii="Times New Roman" w:eastAsia="Arial" w:hAnsi="Times New Roman" w:cs="Times New Roman"/>
          <w:sz w:val="26"/>
          <w:szCs w:val="26"/>
        </w:rPr>
      </w:pPr>
      <w:proofErr w:type="gramStart"/>
      <w:r w:rsidRPr="00DB2244">
        <w:rPr>
          <w:rFonts w:ascii="Times New Roman" w:hAnsi="Times New Roman" w:cs="Times New Roman"/>
          <w:sz w:val="26"/>
          <w:szCs w:val="26"/>
        </w:rPr>
        <w:t>предвидеть</w:t>
      </w:r>
      <w:proofErr w:type="gramEnd"/>
      <w:r w:rsidRPr="00DB2244">
        <w:rPr>
          <w:rFonts w:ascii="Times New Roman" w:hAnsi="Times New Roman" w:cs="Times New Roman"/>
          <w:sz w:val="26"/>
          <w:szCs w:val="26"/>
        </w:rPr>
        <w:t xml:space="preserve"> пути и средства возможного вовлечения в террористическую, экстремистскую и наркотическую деятельность</w:t>
      </w:r>
    </w:p>
    <w:p w:rsidR="00DB2244" w:rsidRPr="002F5772" w:rsidRDefault="00DB2244" w:rsidP="00DB2244">
      <w:pPr>
        <w:autoSpaceDE w:val="0"/>
        <w:autoSpaceDN w:val="0"/>
        <w:adjustRightInd w:val="0"/>
        <w:spacing w:after="0" w:line="240" w:lineRule="auto"/>
        <w:jc w:val="both"/>
        <w:rPr>
          <w:rFonts w:ascii="Times New Roman" w:eastAsia="Arial" w:hAnsi="Times New Roman" w:cs="Times New Roman"/>
          <w:sz w:val="26"/>
          <w:szCs w:val="26"/>
        </w:rPr>
      </w:pPr>
    </w:p>
    <w:p w:rsidR="00DB2244" w:rsidRPr="002F5772" w:rsidRDefault="00DB2244" w:rsidP="00DB2244">
      <w:pPr>
        <w:autoSpaceDE w:val="0"/>
        <w:autoSpaceDN w:val="0"/>
        <w:adjustRightInd w:val="0"/>
        <w:spacing w:after="0" w:line="240" w:lineRule="auto"/>
        <w:jc w:val="both"/>
        <w:rPr>
          <w:rFonts w:ascii="Times New Roman" w:hAnsi="Times New Roman" w:cs="Times New Roman"/>
          <w:b/>
          <w:bCs/>
          <w:sz w:val="26"/>
          <w:szCs w:val="26"/>
        </w:rPr>
      </w:pPr>
      <w:r w:rsidRPr="002F5772">
        <w:rPr>
          <w:rFonts w:ascii="Times New Roman" w:eastAsia="Arial" w:hAnsi="Times New Roman" w:cs="Times New Roman"/>
          <w:sz w:val="26"/>
          <w:szCs w:val="26"/>
        </w:rPr>
        <w:t xml:space="preserve"> </w:t>
      </w:r>
      <w:r w:rsidRPr="002F5772">
        <w:rPr>
          <w:rFonts w:ascii="Times New Roman" w:hAnsi="Times New Roman" w:cs="Times New Roman"/>
          <w:b/>
          <w:bCs/>
          <w:sz w:val="26"/>
          <w:szCs w:val="26"/>
        </w:rPr>
        <w:t>Личностные результаты:</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xml:space="preserve">    -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понимания ценности здорового и безопасного образа жизни;</w:t>
      </w:r>
    </w:p>
    <w:p w:rsidR="00DB2244" w:rsidRPr="002F5772" w:rsidRDefault="00DB2244" w:rsidP="00DB2244">
      <w:pPr>
        <w:autoSpaceDE w:val="0"/>
        <w:autoSpaceDN w:val="0"/>
        <w:adjustRightInd w:val="0"/>
        <w:spacing w:after="0" w:line="240" w:lineRule="auto"/>
        <w:rPr>
          <w:rFonts w:ascii="Times New Roman" w:hAnsi="Times New Roman" w:cs="Times New Roman"/>
          <w:bCs/>
          <w:sz w:val="26"/>
          <w:szCs w:val="26"/>
        </w:rPr>
      </w:pPr>
      <w:r w:rsidRPr="002F5772">
        <w:rPr>
          <w:rFonts w:ascii="Times New Roman" w:hAnsi="Times New Roman" w:cs="Times New Roman"/>
          <w:bCs/>
          <w:sz w:val="26"/>
          <w:szCs w:val="26"/>
        </w:rPr>
        <w:t xml:space="preserve">-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w:t>
      </w:r>
      <w:proofErr w:type="gramStart"/>
      <w:r w:rsidRPr="002F5772">
        <w:rPr>
          <w:rFonts w:ascii="Times New Roman" w:hAnsi="Times New Roman" w:cs="Times New Roman"/>
          <w:bCs/>
          <w:sz w:val="26"/>
          <w:szCs w:val="26"/>
        </w:rPr>
        <w:t>Родиной;</w:t>
      </w:r>
      <w:r w:rsidRPr="002F5772">
        <w:rPr>
          <w:rFonts w:ascii="Times New Roman" w:hAnsi="Times New Roman" w:cs="Times New Roman"/>
          <w:bCs/>
          <w:sz w:val="26"/>
          <w:szCs w:val="26"/>
        </w:rPr>
        <w:br/>
        <w:t>-</w:t>
      </w:r>
      <w:proofErr w:type="gramEnd"/>
      <w:r w:rsidRPr="002F5772">
        <w:rPr>
          <w:rFonts w:ascii="Times New Roman" w:hAnsi="Times New Roman" w:cs="Times New Roman"/>
          <w:bCs/>
          <w:sz w:val="26"/>
          <w:szCs w:val="26"/>
        </w:rPr>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интересов;</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готовности и способности вести диалог с другими людьми и достигать в нём взаимопонимания;</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lastRenderedPageBreak/>
        <w:t>- освоение социальных норм, правил поведения, ролей и форм социальной жизни в группах и сообществах, включая взрослые и социальные сообщества;</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развитие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xml:space="preserve">- формирование </w:t>
      </w:r>
      <w:proofErr w:type="spellStart"/>
      <w:r w:rsidRPr="002F5772">
        <w:rPr>
          <w:rFonts w:ascii="Times New Roman" w:hAnsi="Times New Roman" w:cs="Times New Roman"/>
          <w:bCs/>
          <w:sz w:val="26"/>
          <w:szCs w:val="26"/>
        </w:rPr>
        <w:t>антиэкстремистского</w:t>
      </w:r>
      <w:proofErr w:type="spellEnd"/>
      <w:r w:rsidRPr="002F5772">
        <w:rPr>
          <w:rFonts w:ascii="Times New Roman" w:hAnsi="Times New Roman" w:cs="Times New Roman"/>
          <w:bCs/>
          <w:sz w:val="26"/>
          <w:szCs w:val="26"/>
        </w:rPr>
        <w:t xml:space="preserve"> мышления и антитеррористического поведения, потребностей соблюдать нормы здорового образа жизни, осознанно выполнять правила безопасности жизнедеятельности.</w:t>
      </w:r>
    </w:p>
    <w:p w:rsidR="00DB2244" w:rsidRPr="002F5772" w:rsidRDefault="00DB2244" w:rsidP="00DB2244">
      <w:pPr>
        <w:autoSpaceDE w:val="0"/>
        <w:autoSpaceDN w:val="0"/>
        <w:adjustRightInd w:val="0"/>
        <w:spacing w:after="0" w:line="240" w:lineRule="auto"/>
        <w:jc w:val="both"/>
        <w:rPr>
          <w:rFonts w:ascii="Times New Roman" w:hAnsi="Times New Roman" w:cs="Times New Roman"/>
          <w:b/>
          <w:bCs/>
          <w:sz w:val="26"/>
          <w:szCs w:val="26"/>
        </w:rPr>
      </w:pPr>
      <w:proofErr w:type="spellStart"/>
      <w:r w:rsidRPr="002F5772">
        <w:rPr>
          <w:rFonts w:ascii="Times New Roman" w:hAnsi="Times New Roman" w:cs="Times New Roman"/>
          <w:b/>
          <w:bCs/>
          <w:sz w:val="26"/>
          <w:szCs w:val="26"/>
        </w:rPr>
        <w:t>Метапредметные</w:t>
      </w:r>
      <w:proofErr w:type="spellEnd"/>
      <w:r w:rsidRPr="002F5772">
        <w:rPr>
          <w:rFonts w:ascii="Times New Roman" w:hAnsi="Times New Roman" w:cs="Times New Roman"/>
          <w:b/>
          <w:bCs/>
          <w:sz w:val="26"/>
          <w:szCs w:val="26"/>
        </w:rPr>
        <w:t xml:space="preserve"> результаты:</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самостоятельно планировать пути достижения целей защищённости, в том числе альтернативные осознанно выбирать наиболее эффективные способы решения учебных и познавательных задач;</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 ситуацией;</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оценивать правильность выполнения учебной задачи в области безопасности жизнедеятельности, собственные возможности её решения;</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определять понятия, создавать обобщения, устанавливать аналоги, классифицировать, самостоятельно выбирать основания и критерии (например, для классификации опасных и чрезвычайных ситуаций, видов террористической и экстремистской деятельности),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создавать, применять и преобразовывать знаки и символы, модели и схемы для решения учебных и познавательных задач:</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и развитие компетентности в области использования информационно-коммуникационных технологий;</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lastRenderedPageBreak/>
        <w:t>- освоение приёмов действий в опасных и чрезвычайных ситуациях природного, техногенного и социального характера, в том числе оказание первой помощи пострадавшим;</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xml:space="preserve">- формирование умений взаимодействовать с окружающими, выполнять различные социальные роли </w:t>
      </w:r>
      <w:proofErr w:type="gramStart"/>
      <w:r w:rsidRPr="002F5772">
        <w:rPr>
          <w:rFonts w:ascii="Times New Roman" w:hAnsi="Times New Roman" w:cs="Times New Roman"/>
          <w:bCs/>
          <w:sz w:val="26"/>
          <w:szCs w:val="26"/>
        </w:rPr>
        <w:t>во время</w:t>
      </w:r>
      <w:proofErr w:type="gramEnd"/>
      <w:r w:rsidRPr="002F5772">
        <w:rPr>
          <w:rFonts w:ascii="Times New Roman" w:hAnsi="Times New Roman" w:cs="Times New Roman"/>
          <w:bCs/>
          <w:sz w:val="26"/>
          <w:szCs w:val="26"/>
        </w:rPr>
        <w:t xml:space="preserve"> и при ликвидации последствий чрезвычайных ситуаций.</w:t>
      </w:r>
    </w:p>
    <w:p w:rsidR="00DB2244" w:rsidRPr="002F5772" w:rsidRDefault="00DB2244" w:rsidP="00DB2244">
      <w:pPr>
        <w:autoSpaceDE w:val="0"/>
        <w:autoSpaceDN w:val="0"/>
        <w:adjustRightInd w:val="0"/>
        <w:spacing w:after="0" w:line="240" w:lineRule="auto"/>
        <w:jc w:val="both"/>
        <w:rPr>
          <w:rFonts w:ascii="Times New Roman" w:hAnsi="Times New Roman" w:cs="Times New Roman"/>
          <w:b/>
          <w:bCs/>
          <w:sz w:val="26"/>
          <w:szCs w:val="26"/>
        </w:rPr>
      </w:pPr>
      <w:r w:rsidRPr="002F5772">
        <w:rPr>
          <w:rFonts w:ascii="Times New Roman" w:hAnsi="Times New Roman" w:cs="Times New Roman"/>
          <w:b/>
          <w:bCs/>
          <w:sz w:val="26"/>
          <w:szCs w:val="26"/>
        </w:rPr>
        <w:t>Предметные результаты:</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xml:space="preserve">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убеждения в необходимости безопасного и здорового образа жизни;</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понимание личной и общественной значимости современной культуры безопасности жизнедеятельности;</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формирование установки на здоровый образ жизни, исключающий употребление алкоголя, наркотиков, курение и нанесение иного вреда здоровью;</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понимание необходимости сохранения природы и окружающей среды для полноценной жизни человека;</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знание основных опасных и чрезвычайных ситуаций природного, техногенного и социального характера, включая экстремизм и терроризм, и их последствия для личности, общества и государства;</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знание и умение применять правила безопасного поведения в условиях опасных и чрезвычайных ситуаций;</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оказать первую помощь пострадавшим;</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w:t>
      </w:r>
    </w:p>
    <w:p w:rsidR="00DB2244" w:rsidRPr="002F5772" w:rsidRDefault="00DB2244" w:rsidP="00DB2244">
      <w:pPr>
        <w:autoSpaceDE w:val="0"/>
        <w:autoSpaceDN w:val="0"/>
        <w:adjustRightInd w:val="0"/>
        <w:spacing w:after="0" w:line="240" w:lineRule="auto"/>
        <w:jc w:val="both"/>
        <w:rPr>
          <w:rFonts w:ascii="Times New Roman" w:hAnsi="Times New Roman" w:cs="Times New Roman"/>
          <w:bCs/>
          <w:sz w:val="26"/>
          <w:szCs w:val="26"/>
        </w:rPr>
      </w:pPr>
      <w:r w:rsidRPr="002F5772">
        <w:rPr>
          <w:rFonts w:ascii="Times New Roman" w:hAnsi="Times New Roman" w:cs="Times New Roman"/>
          <w:bCs/>
          <w:sz w:val="26"/>
          <w:szCs w:val="26"/>
        </w:rPr>
        <w:t>- 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w:t>
      </w:r>
    </w:p>
    <w:p w:rsidR="00DB2244" w:rsidRDefault="00DB2244" w:rsidP="00DB2244">
      <w:pPr>
        <w:spacing w:after="0"/>
        <w:ind w:left="540"/>
        <w:rPr>
          <w:rFonts w:ascii="Times New Roman" w:eastAsia="Arial" w:hAnsi="Times New Roman" w:cs="Times New Roman"/>
          <w:sz w:val="26"/>
          <w:szCs w:val="26"/>
        </w:rPr>
      </w:pPr>
      <w:r w:rsidRPr="002F5772">
        <w:rPr>
          <w:rFonts w:ascii="Times New Roman" w:eastAsia="Arial" w:hAnsi="Times New Roman" w:cs="Times New Roman"/>
          <w:sz w:val="26"/>
          <w:szCs w:val="26"/>
        </w:rPr>
        <w:t xml:space="preserve">                                                         </w:t>
      </w:r>
    </w:p>
    <w:p w:rsidR="00DB2244" w:rsidRPr="002F5772" w:rsidRDefault="00DB2244" w:rsidP="00DB2244">
      <w:pPr>
        <w:spacing w:after="0"/>
        <w:ind w:left="540"/>
        <w:jc w:val="center"/>
        <w:rPr>
          <w:rFonts w:ascii="Times New Roman" w:eastAsia="Arial" w:hAnsi="Times New Roman" w:cs="Times New Roman"/>
          <w:sz w:val="26"/>
          <w:szCs w:val="26"/>
        </w:rPr>
      </w:pPr>
      <w:r w:rsidRPr="002F5772">
        <w:rPr>
          <w:rFonts w:ascii="Times New Roman" w:eastAsia="Arial" w:hAnsi="Times New Roman" w:cs="Times New Roman"/>
          <w:b/>
          <w:sz w:val="26"/>
          <w:szCs w:val="26"/>
        </w:rPr>
        <w:t>3. Содержание учебного предмета ОБЖ</w:t>
      </w:r>
    </w:p>
    <w:p w:rsidR="00DB2244" w:rsidRPr="009A461A" w:rsidRDefault="00DB2244" w:rsidP="00DB2244">
      <w:pPr>
        <w:spacing w:after="0" w:line="240" w:lineRule="auto"/>
        <w:jc w:val="both"/>
        <w:rPr>
          <w:rFonts w:ascii="Times New Roman" w:hAnsi="Times New Roman"/>
          <w:b/>
          <w:bCs/>
          <w:sz w:val="26"/>
          <w:szCs w:val="26"/>
        </w:rPr>
      </w:pPr>
      <w:r w:rsidRPr="009A461A">
        <w:rPr>
          <w:rFonts w:ascii="Times New Roman" w:hAnsi="Times New Roman" w:cs="Times New Roman"/>
          <w:sz w:val="26"/>
          <w:szCs w:val="26"/>
        </w:rPr>
        <w:t xml:space="preserve">          </w:t>
      </w:r>
      <w:r w:rsidRPr="009A461A">
        <w:rPr>
          <w:rFonts w:ascii="Times New Roman" w:hAnsi="Times New Roman"/>
          <w:b/>
          <w:bCs/>
          <w:sz w:val="26"/>
          <w:szCs w:val="26"/>
        </w:rPr>
        <w:t>Основы безопасности личности, общества и государства</w:t>
      </w:r>
    </w:p>
    <w:p w:rsidR="00DB2244" w:rsidRPr="009A461A" w:rsidRDefault="00DB2244" w:rsidP="00DB2244">
      <w:pPr>
        <w:tabs>
          <w:tab w:val="left" w:pos="426"/>
        </w:tabs>
        <w:spacing w:after="0" w:line="240" w:lineRule="auto"/>
        <w:ind w:left="709"/>
        <w:jc w:val="both"/>
        <w:rPr>
          <w:rFonts w:ascii="Times New Roman" w:hAnsi="Times New Roman"/>
          <w:b/>
          <w:bCs/>
          <w:sz w:val="26"/>
          <w:szCs w:val="26"/>
          <w:shd w:val="clear" w:color="auto" w:fill="FFFFFF"/>
        </w:rPr>
      </w:pPr>
      <w:r w:rsidRPr="009A461A">
        <w:rPr>
          <w:rFonts w:ascii="Times New Roman" w:hAnsi="Times New Roman"/>
          <w:b/>
          <w:bCs/>
          <w:sz w:val="26"/>
          <w:szCs w:val="26"/>
          <w:shd w:val="clear" w:color="auto" w:fill="FFFFFF"/>
        </w:rPr>
        <w:t xml:space="preserve">Основы комплексной безопасности </w:t>
      </w:r>
    </w:p>
    <w:p w:rsidR="00DB2244" w:rsidRPr="009A461A" w:rsidRDefault="00DB2244" w:rsidP="00DB2244">
      <w:pPr>
        <w:spacing w:after="0" w:line="240" w:lineRule="auto"/>
        <w:ind w:firstLine="709"/>
        <w:jc w:val="both"/>
        <w:rPr>
          <w:rFonts w:ascii="Times New Roman" w:hAnsi="Times New Roman"/>
          <w:i/>
          <w:sz w:val="26"/>
          <w:szCs w:val="26"/>
        </w:rPr>
      </w:pPr>
      <w:r w:rsidRPr="009A461A">
        <w:rPr>
          <w:rFonts w:ascii="Times New Roman" w:hAnsi="Times New Roman"/>
          <w:sz w:val="26"/>
          <w:szCs w:val="26"/>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9A461A">
        <w:rPr>
          <w:rFonts w:ascii="Times New Roman" w:hAnsi="Times New Roman"/>
          <w:i/>
          <w:sz w:val="26"/>
          <w:szCs w:val="26"/>
        </w:rPr>
        <w:t>Средства индивидуальной защиты велосипедиста.</w:t>
      </w:r>
      <w:r w:rsidRPr="009A461A">
        <w:rPr>
          <w:rFonts w:ascii="Times New Roman" w:hAnsi="Times New Roman"/>
          <w:sz w:val="26"/>
          <w:szCs w:val="26"/>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w:t>
      </w:r>
      <w:r w:rsidRPr="009A461A">
        <w:rPr>
          <w:rFonts w:ascii="Times New Roman" w:hAnsi="Times New Roman"/>
          <w:sz w:val="26"/>
          <w:szCs w:val="26"/>
        </w:rPr>
        <w:lastRenderedPageBreak/>
        <w:t xml:space="preserve">воде. Правила безопасности в туристических походах </w:t>
      </w:r>
      <w:r w:rsidRPr="009A461A">
        <w:rPr>
          <w:rFonts w:ascii="Times New Roman" w:hAnsi="Times New Roman"/>
          <w:i/>
          <w:sz w:val="26"/>
          <w:szCs w:val="26"/>
        </w:rPr>
        <w:t>и поездках.</w:t>
      </w:r>
      <w:r w:rsidRPr="009A461A">
        <w:rPr>
          <w:rFonts w:ascii="Times New Roman" w:hAnsi="Times New Roman"/>
          <w:sz w:val="26"/>
          <w:szCs w:val="26"/>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9A461A">
        <w:rPr>
          <w:rFonts w:ascii="Times New Roman" w:hAnsi="Times New Roman"/>
          <w:i/>
          <w:sz w:val="26"/>
          <w:szCs w:val="26"/>
        </w:rPr>
        <w:t>самозащита покупателя</w:t>
      </w:r>
      <w:r w:rsidRPr="009A461A">
        <w:rPr>
          <w:rFonts w:ascii="Times New Roman" w:hAnsi="Times New Roman"/>
          <w:sz w:val="26"/>
          <w:szCs w:val="26"/>
        </w:rPr>
        <w:t xml:space="preserve">). Элементарные способы самозащиты. </w:t>
      </w:r>
      <w:r w:rsidRPr="009A461A">
        <w:rPr>
          <w:rFonts w:ascii="Times New Roman" w:hAnsi="Times New Roman"/>
          <w:i/>
          <w:sz w:val="26"/>
          <w:szCs w:val="26"/>
        </w:rPr>
        <w:t>Информационная безопасность подростка.</w:t>
      </w:r>
    </w:p>
    <w:p w:rsidR="00DB2244" w:rsidRPr="009A461A" w:rsidRDefault="00DB2244" w:rsidP="00DB2244">
      <w:pPr>
        <w:tabs>
          <w:tab w:val="left" w:pos="426"/>
        </w:tabs>
        <w:spacing w:after="0" w:line="240" w:lineRule="auto"/>
        <w:ind w:left="709"/>
        <w:jc w:val="both"/>
        <w:rPr>
          <w:rFonts w:ascii="Times New Roman" w:hAnsi="Times New Roman"/>
          <w:sz w:val="26"/>
          <w:szCs w:val="26"/>
        </w:rPr>
      </w:pPr>
      <w:r w:rsidRPr="009A461A">
        <w:rPr>
          <w:rFonts w:ascii="Times New Roman" w:hAnsi="Times New Roman"/>
          <w:b/>
          <w:sz w:val="26"/>
          <w:szCs w:val="26"/>
        </w:rPr>
        <w:t xml:space="preserve">Защита населения Российской Федерации от чрезвычайных </w:t>
      </w:r>
      <w:r w:rsidRPr="009A461A">
        <w:rPr>
          <w:rFonts w:ascii="Times New Roman" w:hAnsi="Times New Roman"/>
          <w:b/>
          <w:bCs/>
          <w:sz w:val="26"/>
          <w:szCs w:val="26"/>
          <w:shd w:val="clear" w:color="auto" w:fill="FFFFFF"/>
        </w:rPr>
        <w:t>ситуаций</w:t>
      </w:r>
    </w:p>
    <w:p w:rsidR="00DB2244" w:rsidRPr="009A461A" w:rsidRDefault="00DB2244" w:rsidP="00DB2244">
      <w:pPr>
        <w:spacing w:after="0" w:line="240" w:lineRule="auto"/>
        <w:ind w:firstLine="709"/>
        <w:jc w:val="both"/>
        <w:rPr>
          <w:rFonts w:ascii="Times New Roman" w:hAnsi="Times New Roman"/>
          <w:sz w:val="26"/>
          <w:szCs w:val="26"/>
        </w:rPr>
      </w:pPr>
      <w:r w:rsidRPr="009A461A">
        <w:rPr>
          <w:rFonts w:ascii="Times New Roman" w:hAnsi="Times New Roman"/>
          <w:sz w:val="26"/>
          <w:szCs w:val="26"/>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DB2244" w:rsidRPr="009A461A" w:rsidRDefault="00DB2244" w:rsidP="00DB2244">
      <w:pPr>
        <w:tabs>
          <w:tab w:val="left" w:pos="426"/>
        </w:tabs>
        <w:spacing w:after="0" w:line="240" w:lineRule="auto"/>
        <w:ind w:firstLine="709"/>
        <w:jc w:val="both"/>
        <w:rPr>
          <w:rFonts w:ascii="Times New Roman" w:hAnsi="Times New Roman"/>
          <w:bCs/>
          <w:sz w:val="26"/>
          <w:szCs w:val="26"/>
          <w:shd w:val="clear" w:color="auto" w:fill="FFFFFF"/>
        </w:rPr>
      </w:pPr>
      <w:r w:rsidRPr="009A461A">
        <w:rPr>
          <w:rFonts w:ascii="Times New Roman" w:hAnsi="Times New Roman"/>
          <w:b/>
          <w:bCs/>
          <w:sz w:val="26"/>
          <w:szCs w:val="26"/>
        </w:rPr>
        <w:t>Основы противодействия терроризму, экстремизму и наркотизму в Российской Федерации</w:t>
      </w:r>
    </w:p>
    <w:p w:rsidR="00DB2244" w:rsidRPr="009A461A" w:rsidRDefault="00DB2244" w:rsidP="00DB2244">
      <w:pPr>
        <w:tabs>
          <w:tab w:val="left" w:pos="0"/>
        </w:tabs>
        <w:spacing w:after="0" w:line="240" w:lineRule="auto"/>
        <w:ind w:firstLine="709"/>
        <w:jc w:val="both"/>
        <w:rPr>
          <w:rFonts w:ascii="Times New Roman" w:hAnsi="Times New Roman"/>
          <w:sz w:val="26"/>
          <w:szCs w:val="26"/>
        </w:rPr>
      </w:pPr>
      <w:r w:rsidRPr="009A461A">
        <w:rPr>
          <w:rFonts w:ascii="Times New Roman" w:hAnsi="Times New Roman"/>
          <w:sz w:val="26"/>
          <w:szCs w:val="26"/>
        </w:rPr>
        <w:t xml:space="preserve">Терроризм, экстремизм, наркотизм - сущность и угрозы безопасности личности и общества. </w:t>
      </w:r>
      <w:r w:rsidRPr="009A461A">
        <w:rPr>
          <w:rFonts w:ascii="Times New Roman" w:hAnsi="Times New Roman"/>
          <w:i/>
          <w:sz w:val="26"/>
          <w:szCs w:val="26"/>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9A461A">
        <w:rPr>
          <w:rFonts w:ascii="Times New Roman" w:hAnsi="Times New Roman"/>
          <w:sz w:val="26"/>
          <w:szCs w:val="26"/>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DB2244" w:rsidRPr="009A461A" w:rsidRDefault="00DB2244" w:rsidP="00DB2244">
      <w:pPr>
        <w:spacing w:after="0" w:line="240" w:lineRule="auto"/>
        <w:ind w:firstLine="709"/>
        <w:jc w:val="both"/>
        <w:rPr>
          <w:rFonts w:ascii="Times New Roman" w:hAnsi="Times New Roman"/>
          <w:b/>
          <w:bCs/>
          <w:sz w:val="26"/>
          <w:szCs w:val="26"/>
        </w:rPr>
      </w:pPr>
      <w:r w:rsidRPr="009A461A">
        <w:rPr>
          <w:rFonts w:ascii="Times New Roman" w:hAnsi="Times New Roman"/>
          <w:b/>
          <w:bCs/>
          <w:sz w:val="26"/>
          <w:szCs w:val="26"/>
        </w:rPr>
        <w:t>Основы медицинских знаний и здорового образа жизни</w:t>
      </w:r>
    </w:p>
    <w:p w:rsidR="00DB2244" w:rsidRPr="009A461A" w:rsidRDefault="00DB2244" w:rsidP="00DB2244">
      <w:pPr>
        <w:tabs>
          <w:tab w:val="left" w:pos="426"/>
        </w:tabs>
        <w:spacing w:after="0" w:line="240" w:lineRule="auto"/>
        <w:ind w:left="709"/>
        <w:jc w:val="both"/>
        <w:rPr>
          <w:rFonts w:ascii="Times New Roman" w:hAnsi="Times New Roman"/>
          <w:b/>
          <w:bCs/>
          <w:sz w:val="26"/>
          <w:szCs w:val="26"/>
        </w:rPr>
      </w:pPr>
      <w:r w:rsidRPr="009A461A">
        <w:rPr>
          <w:rFonts w:ascii="Times New Roman" w:hAnsi="Times New Roman"/>
          <w:b/>
          <w:bCs/>
          <w:sz w:val="26"/>
          <w:szCs w:val="26"/>
        </w:rPr>
        <w:t>Основы здорового образа жизни</w:t>
      </w:r>
    </w:p>
    <w:p w:rsidR="00DB2244" w:rsidRPr="009A461A" w:rsidRDefault="00DB2244" w:rsidP="00DB2244">
      <w:pPr>
        <w:spacing w:after="0" w:line="240" w:lineRule="auto"/>
        <w:ind w:firstLine="709"/>
        <w:jc w:val="both"/>
        <w:rPr>
          <w:rFonts w:ascii="Times New Roman" w:hAnsi="Times New Roman"/>
          <w:bCs/>
          <w:sz w:val="26"/>
          <w:szCs w:val="26"/>
        </w:rPr>
      </w:pPr>
      <w:r w:rsidRPr="009A461A">
        <w:rPr>
          <w:rFonts w:ascii="Times New Roman" w:hAnsi="Times New Roman"/>
          <w:bCs/>
          <w:sz w:val="26"/>
          <w:szCs w:val="26"/>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9A461A">
        <w:rPr>
          <w:rFonts w:ascii="Times New Roman" w:hAnsi="Times New Roman"/>
          <w:bCs/>
          <w:sz w:val="26"/>
          <w:szCs w:val="26"/>
        </w:rPr>
        <w:t>игромания</w:t>
      </w:r>
      <w:proofErr w:type="spellEnd"/>
      <w:r w:rsidRPr="009A461A">
        <w:rPr>
          <w:rFonts w:ascii="Times New Roman" w:hAnsi="Times New Roman"/>
          <w:bCs/>
          <w:sz w:val="26"/>
          <w:szCs w:val="26"/>
        </w:rPr>
        <w:t xml:space="preserve"> употребление алкоголя и наркотических веществ, курение табака и курительных смесей), их влияние на </w:t>
      </w:r>
      <w:proofErr w:type="spellStart"/>
      <w:r w:rsidRPr="009A461A">
        <w:rPr>
          <w:rFonts w:ascii="Times New Roman" w:hAnsi="Times New Roman"/>
          <w:bCs/>
          <w:sz w:val="26"/>
          <w:szCs w:val="26"/>
        </w:rPr>
        <w:t>здоровье.Профилактика</w:t>
      </w:r>
      <w:proofErr w:type="spellEnd"/>
      <w:r w:rsidRPr="009A461A">
        <w:rPr>
          <w:rFonts w:ascii="Times New Roman" w:hAnsi="Times New Roman"/>
          <w:bCs/>
          <w:sz w:val="26"/>
          <w:szCs w:val="26"/>
        </w:rPr>
        <w:t xml:space="preserve"> вредных привычек и их факторов. </w:t>
      </w:r>
      <w:r w:rsidRPr="009A461A">
        <w:rPr>
          <w:rFonts w:ascii="Times New Roman" w:hAnsi="Times New Roman"/>
          <w:bCs/>
          <w:i/>
          <w:sz w:val="26"/>
          <w:szCs w:val="26"/>
        </w:rPr>
        <w:t>Семья в современном обществе. Права и обязанности супругов. Защита прав ребенка.</w:t>
      </w:r>
    </w:p>
    <w:p w:rsidR="00DB2244" w:rsidRPr="009A461A" w:rsidRDefault="00DB2244" w:rsidP="00DB2244">
      <w:pPr>
        <w:tabs>
          <w:tab w:val="left" w:pos="426"/>
        </w:tabs>
        <w:spacing w:after="0" w:line="240" w:lineRule="auto"/>
        <w:ind w:left="709"/>
        <w:jc w:val="both"/>
        <w:rPr>
          <w:rFonts w:ascii="Times New Roman" w:hAnsi="Times New Roman"/>
          <w:b/>
          <w:bCs/>
          <w:sz w:val="26"/>
          <w:szCs w:val="26"/>
        </w:rPr>
      </w:pPr>
      <w:r w:rsidRPr="009A461A">
        <w:rPr>
          <w:rFonts w:ascii="Times New Roman" w:hAnsi="Times New Roman"/>
          <w:b/>
          <w:bCs/>
          <w:sz w:val="26"/>
          <w:szCs w:val="26"/>
        </w:rPr>
        <w:t>Основы медицинских знаний и оказание первой помощи</w:t>
      </w:r>
    </w:p>
    <w:p w:rsidR="00DB2244" w:rsidRPr="009A461A" w:rsidRDefault="00DB2244" w:rsidP="00DB2244">
      <w:pPr>
        <w:spacing w:after="0" w:line="240" w:lineRule="auto"/>
        <w:ind w:firstLine="709"/>
        <w:jc w:val="both"/>
        <w:rPr>
          <w:rFonts w:ascii="Times New Roman" w:hAnsi="Times New Roman"/>
          <w:sz w:val="26"/>
          <w:szCs w:val="26"/>
        </w:rPr>
      </w:pPr>
      <w:r w:rsidRPr="009A461A">
        <w:rPr>
          <w:rFonts w:ascii="Times New Roman" w:hAnsi="Times New Roman"/>
          <w:sz w:val="26"/>
          <w:szCs w:val="26"/>
        </w:rPr>
        <w:t xml:space="preserve">Основы оказания первой помощи. Первая помощь при ушибах и растяжениях, вывихах и переломах. </w:t>
      </w:r>
      <w:r w:rsidRPr="009A461A">
        <w:rPr>
          <w:rFonts w:ascii="Times New Roman" w:hAnsi="Times New Roman"/>
          <w:i/>
          <w:sz w:val="26"/>
          <w:szCs w:val="26"/>
        </w:rPr>
        <w:t>.</w:t>
      </w:r>
    </w:p>
    <w:p w:rsidR="00DB2244" w:rsidRDefault="00DB2244" w:rsidP="00DB2244">
      <w:pPr>
        <w:rPr>
          <w:rStyle w:val="c0"/>
          <w:rFonts w:eastAsia="Arial"/>
          <w:b/>
          <w:bCs/>
          <w:sz w:val="26"/>
          <w:szCs w:val="26"/>
        </w:rPr>
      </w:pPr>
    </w:p>
    <w:p w:rsidR="00DB2244" w:rsidRPr="00DB2244" w:rsidRDefault="00DB2244" w:rsidP="00DB2244">
      <w:pPr>
        <w:rPr>
          <w:rFonts w:ascii="Times New Roman" w:eastAsia="Times New Roman" w:hAnsi="Times New Roman" w:cs="Times New Roman"/>
          <w:b/>
          <w:bCs/>
          <w:sz w:val="24"/>
          <w:szCs w:val="24"/>
          <w:lang w:eastAsia="ru-RU"/>
        </w:rPr>
      </w:pPr>
      <w:r w:rsidRPr="00DB2244">
        <w:rPr>
          <w:rStyle w:val="c0"/>
          <w:rFonts w:ascii="Times New Roman" w:eastAsia="Arial" w:hAnsi="Times New Roman" w:cs="Times New Roman"/>
          <w:b/>
          <w:bCs/>
          <w:sz w:val="24"/>
          <w:szCs w:val="24"/>
        </w:rPr>
        <w:t>Раздел I.</w:t>
      </w:r>
    </w:p>
    <w:p w:rsidR="00DB2244" w:rsidRPr="002F5772" w:rsidRDefault="00DB2244" w:rsidP="00DB2244">
      <w:pPr>
        <w:pStyle w:val="c15"/>
        <w:shd w:val="clear" w:color="auto" w:fill="FFFFFF"/>
        <w:spacing w:before="0" w:beforeAutospacing="0" w:after="0" w:afterAutospacing="0"/>
        <w:rPr>
          <w:color w:val="000000"/>
          <w:sz w:val="26"/>
          <w:szCs w:val="26"/>
        </w:rPr>
      </w:pPr>
      <w:r w:rsidRPr="002F5772">
        <w:rPr>
          <w:rStyle w:val="c0"/>
          <w:rFonts w:eastAsia="Arial"/>
          <w:b/>
          <w:bCs/>
          <w:sz w:val="26"/>
          <w:szCs w:val="26"/>
        </w:rPr>
        <w:t xml:space="preserve">ОБЕСПЕЧЕНИЕ ЛИЧНОЙ </w:t>
      </w:r>
      <w:proofErr w:type="gramStart"/>
      <w:r w:rsidRPr="002F5772">
        <w:rPr>
          <w:rStyle w:val="c0"/>
          <w:rFonts w:eastAsia="Arial"/>
          <w:b/>
          <w:bCs/>
          <w:sz w:val="26"/>
          <w:szCs w:val="26"/>
        </w:rPr>
        <w:t>БЕЗОПАСНОСТИ</w:t>
      </w:r>
      <w:r w:rsidRPr="002F5772">
        <w:rPr>
          <w:rStyle w:val="apple-converted-space"/>
          <w:b/>
          <w:bCs/>
          <w:color w:val="000000"/>
          <w:sz w:val="26"/>
          <w:szCs w:val="26"/>
        </w:rPr>
        <w:t> </w:t>
      </w:r>
      <w:r w:rsidRPr="002F5772">
        <w:rPr>
          <w:b/>
          <w:bCs/>
          <w:color w:val="000000"/>
          <w:sz w:val="26"/>
          <w:szCs w:val="26"/>
        </w:rPr>
        <w:t xml:space="preserve"> </w:t>
      </w:r>
      <w:r w:rsidRPr="002F5772">
        <w:rPr>
          <w:rStyle w:val="c0"/>
          <w:rFonts w:eastAsia="Arial"/>
          <w:b/>
          <w:bCs/>
          <w:sz w:val="26"/>
          <w:szCs w:val="26"/>
        </w:rPr>
        <w:t>В</w:t>
      </w:r>
      <w:proofErr w:type="gramEnd"/>
      <w:r w:rsidRPr="002F5772">
        <w:rPr>
          <w:rStyle w:val="c0"/>
          <w:rFonts w:eastAsia="Arial"/>
          <w:b/>
          <w:bCs/>
          <w:sz w:val="26"/>
          <w:szCs w:val="26"/>
        </w:rPr>
        <w:t xml:space="preserve"> ПОВСЕДНЕВНОЙ ЖИЗНИ</w:t>
      </w:r>
    </w:p>
    <w:p w:rsidR="00DB2244" w:rsidRPr="002F5772" w:rsidRDefault="00DB2244" w:rsidP="00DB2244">
      <w:pPr>
        <w:shd w:val="clear" w:color="auto" w:fill="FFFFFF"/>
        <w:spacing w:after="0" w:line="240" w:lineRule="auto"/>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rPr>
        <w:t xml:space="preserve">        1.</w:t>
      </w:r>
      <w:r w:rsidRPr="002F5772">
        <w:rPr>
          <w:rFonts w:ascii="Times New Roman" w:eastAsia="Times New Roman" w:hAnsi="Times New Roman" w:cs="Times New Roman"/>
          <w:b/>
          <w:bCs/>
          <w:color w:val="000000"/>
          <w:sz w:val="26"/>
          <w:szCs w:val="26"/>
          <w:lang w:eastAsia="ru-RU"/>
        </w:rPr>
        <w:t xml:space="preserve">Пожарная безопасность. </w:t>
      </w:r>
    </w:p>
    <w:p w:rsidR="00DB2244" w:rsidRPr="002F5772" w:rsidRDefault="00DB2244" w:rsidP="00DB2244">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 xml:space="preserve">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причины возникновения пожаров. Соблюдение мер пожарной </w:t>
      </w:r>
      <w:r w:rsidRPr="002F5772">
        <w:rPr>
          <w:rFonts w:ascii="Times New Roman" w:eastAsia="Times New Roman" w:hAnsi="Times New Roman" w:cs="Times New Roman"/>
          <w:color w:val="000000"/>
          <w:sz w:val="26"/>
          <w:szCs w:val="26"/>
          <w:lang w:eastAsia="ru-RU"/>
        </w:rPr>
        <w:lastRenderedPageBreak/>
        <w:t>безопасности в быту. Права и обязанности граждан в области пожарной безопасности. Правила безопасного поведения при пожаре в жилом или общественном здании.</w:t>
      </w:r>
    </w:p>
    <w:p w:rsidR="00DB2244" w:rsidRPr="002F5772" w:rsidRDefault="00DB2244" w:rsidP="00DB2244">
      <w:pPr>
        <w:numPr>
          <w:ilvl w:val="0"/>
          <w:numId w:val="3"/>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Безопасность на дорогах. </w:t>
      </w:r>
    </w:p>
    <w:p w:rsidR="00DB2244" w:rsidRPr="002F5772" w:rsidRDefault="00DB2244" w:rsidP="00DB2244">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Причины дорожно-транспортного травматизма.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DB2244" w:rsidRPr="002F5772" w:rsidRDefault="00DB2244" w:rsidP="00DB2244">
      <w:pPr>
        <w:numPr>
          <w:ilvl w:val="0"/>
          <w:numId w:val="4"/>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Безопасность на водоемах. </w:t>
      </w:r>
    </w:p>
    <w:p w:rsidR="00DB2244" w:rsidRPr="002F5772" w:rsidRDefault="00DB2244" w:rsidP="00DB2244">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Водоемы. 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Оказание само- и взаимопомощи терпящим бедствие на воде.</w:t>
      </w:r>
    </w:p>
    <w:p w:rsidR="00DB2244" w:rsidRPr="002F5772" w:rsidRDefault="00DB2244" w:rsidP="00DB2244">
      <w:pPr>
        <w:numPr>
          <w:ilvl w:val="0"/>
          <w:numId w:val="5"/>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Экология и безопасность. </w:t>
      </w:r>
    </w:p>
    <w:p w:rsidR="00DB2244" w:rsidRPr="002F5772" w:rsidRDefault="00DB2244" w:rsidP="00DB2244">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Загрязнение окружающей природной среды понятие о предельно допустимых концентрациях загрязняющих веществ. Мероприятия, проводимые на защите здоровье населения в местах с неблагоприятной экологической обстановкой.</w:t>
      </w:r>
    </w:p>
    <w:p w:rsidR="00DB2244" w:rsidRDefault="00DB2244" w:rsidP="00DB2244">
      <w:pPr>
        <w:shd w:val="clear" w:color="auto" w:fill="FFFFFF"/>
        <w:spacing w:after="0" w:line="240" w:lineRule="auto"/>
        <w:ind w:firstLine="424"/>
        <w:rPr>
          <w:rFonts w:ascii="Times New Roman" w:eastAsia="Times New Roman" w:hAnsi="Times New Roman" w:cs="Times New Roman"/>
          <w:b/>
          <w:bCs/>
          <w:color w:val="000000"/>
          <w:sz w:val="26"/>
          <w:szCs w:val="26"/>
          <w:lang w:eastAsia="ru-RU"/>
        </w:rPr>
      </w:pPr>
    </w:p>
    <w:p w:rsidR="00DB2244" w:rsidRPr="002F5772" w:rsidRDefault="00DB2244" w:rsidP="00DB2244">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Раздел II.</w:t>
      </w:r>
    </w:p>
    <w:p w:rsidR="00DB2244" w:rsidRPr="002F5772" w:rsidRDefault="00DB2244" w:rsidP="00DB2244">
      <w:pPr>
        <w:shd w:val="clear" w:color="auto" w:fill="FFFFFF"/>
        <w:spacing w:after="0" w:line="240" w:lineRule="auto"/>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ЧРЕЗВЫЧАЙНЫЕ </w:t>
      </w:r>
      <w:proofErr w:type="gramStart"/>
      <w:r w:rsidRPr="002F5772">
        <w:rPr>
          <w:rFonts w:ascii="Times New Roman" w:eastAsia="Times New Roman" w:hAnsi="Times New Roman" w:cs="Times New Roman"/>
          <w:b/>
          <w:bCs/>
          <w:color w:val="000000"/>
          <w:sz w:val="26"/>
          <w:szCs w:val="26"/>
          <w:lang w:eastAsia="ru-RU"/>
        </w:rPr>
        <w:t>СИТУАЦИИ  ТЕХНОГЕННОГО</w:t>
      </w:r>
      <w:proofErr w:type="gramEnd"/>
      <w:r w:rsidRPr="002F5772">
        <w:rPr>
          <w:rFonts w:ascii="Times New Roman" w:eastAsia="Times New Roman" w:hAnsi="Times New Roman" w:cs="Times New Roman"/>
          <w:b/>
          <w:bCs/>
          <w:color w:val="000000"/>
          <w:sz w:val="26"/>
          <w:szCs w:val="26"/>
          <w:lang w:eastAsia="ru-RU"/>
        </w:rPr>
        <w:t xml:space="preserve"> ХАРАКТЕРА И БЕЗОПАСНОСТЬ </w:t>
      </w:r>
    </w:p>
    <w:p w:rsidR="00DB2244" w:rsidRPr="002F5772" w:rsidRDefault="00DB2244" w:rsidP="00DB2244">
      <w:pPr>
        <w:numPr>
          <w:ilvl w:val="0"/>
          <w:numId w:val="6"/>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Чрезвычайные ситуации техногенного характера и их последствия. </w:t>
      </w:r>
    </w:p>
    <w:p w:rsidR="00DB2244" w:rsidRPr="002F5772" w:rsidRDefault="00DB2244" w:rsidP="00DB2244">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Общие понятия о чрезвычайной ситуации техногенного характера. Классификация чрезвычайных ситуаций техногенного характера по типам и видам их возникновения.</w:t>
      </w:r>
    </w:p>
    <w:p w:rsidR="00DB2244" w:rsidRPr="002F5772" w:rsidRDefault="00DB2244" w:rsidP="00DB2244">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Потенциально основные объекты экономики. Аварии на радиационных, химически опасных и пожаров – взрывоопасных объектах. Причины их возникновения и возможные последствия. Аварии на гидродинамических объектах. Рекомендации специалистов по правилам безопасного поведения в различных чрезвычайных ситуациях техногенного характера.</w:t>
      </w:r>
    </w:p>
    <w:p w:rsidR="00DB2244" w:rsidRPr="002F5772" w:rsidRDefault="00DB2244" w:rsidP="00DB2244">
      <w:pPr>
        <w:numPr>
          <w:ilvl w:val="0"/>
          <w:numId w:val="7"/>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Организация защиты населения от чрезвычайных ситуаций техногенного характера. (3 часа)</w:t>
      </w:r>
    </w:p>
    <w:p w:rsidR="00DB2244" w:rsidRPr="002F5772" w:rsidRDefault="00DB2244" w:rsidP="00DB2244">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Способы оповещения населения о чрезвычайных ситуациях техногенного характера. Организация защиты населения при авариях на радиационных и химически опасных объектах.</w:t>
      </w:r>
    </w:p>
    <w:p w:rsidR="00DB2244" w:rsidRDefault="00DB2244" w:rsidP="00DB2244">
      <w:pPr>
        <w:shd w:val="clear" w:color="auto" w:fill="FFFFFF"/>
        <w:spacing w:after="0" w:line="240" w:lineRule="auto"/>
        <w:rPr>
          <w:rFonts w:ascii="Times New Roman" w:eastAsia="Times New Roman" w:hAnsi="Times New Roman" w:cs="Times New Roman"/>
          <w:b/>
          <w:bCs/>
          <w:color w:val="000000"/>
          <w:sz w:val="26"/>
          <w:szCs w:val="26"/>
          <w:lang w:eastAsia="ru-RU"/>
        </w:rPr>
      </w:pPr>
    </w:p>
    <w:p w:rsidR="00DB2244" w:rsidRPr="002F5772" w:rsidRDefault="00DB2244" w:rsidP="00DB2244">
      <w:pPr>
        <w:shd w:val="clear" w:color="auto" w:fill="FFFFFF"/>
        <w:spacing w:after="0" w:line="240" w:lineRule="auto"/>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Раздел III.</w:t>
      </w:r>
    </w:p>
    <w:p w:rsidR="00DB2244" w:rsidRPr="002F5772" w:rsidRDefault="00DB2244" w:rsidP="00DB2244">
      <w:pPr>
        <w:shd w:val="clear" w:color="auto" w:fill="FFFFFF"/>
        <w:spacing w:after="0" w:line="240" w:lineRule="auto"/>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ОСНОВЫ МЕДИЦИНСКИХ ЗНАНИЙ И ЗДОРОВОГО ОБРАЗА ЖИЗНИ </w:t>
      </w:r>
    </w:p>
    <w:p w:rsidR="00DB2244" w:rsidRPr="002F5772" w:rsidRDefault="00DB2244" w:rsidP="00DB2244">
      <w:pPr>
        <w:numPr>
          <w:ilvl w:val="0"/>
          <w:numId w:val="8"/>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Основы здорового образа жизни. (8 часов)</w:t>
      </w:r>
    </w:p>
    <w:p w:rsidR="00DB2244" w:rsidRDefault="00DB2244" w:rsidP="00DB2244">
      <w:pPr>
        <w:shd w:val="clear" w:color="auto" w:fill="FFFFFF"/>
        <w:spacing w:after="0" w:line="240" w:lineRule="auto"/>
        <w:ind w:firstLine="42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Основные понятия о здоровье и здоровом образе 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Здоровый образ жизни и безопасность, основные составляющие здорового образа жизни. Здоровый образ жизни как необходимое условие сохранения и укрепления здоровья человека и общества и обеспечения их безопасности. Влияние окружающей природной среды на здоровье человека. Вредные привычки и их профилактика.</w:t>
      </w:r>
    </w:p>
    <w:p w:rsidR="00DB2244" w:rsidRPr="002F5772" w:rsidRDefault="00DB2244" w:rsidP="00DB2244">
      <w:pPr>
        <w:shd w:val="clear" w:color="auto" w:fill="FFFFFF"/>
        <w:spacing w:after="0" w:line="240" w:lineRule="auto"/>
        <w:ind w:firstLine="424"/>
        <w:rPr>
          <w:rFonts w:ascii="Times New Roman" w:eastAsia="Times New Roman" w:hAnsi="Times New Roman" w:cs="Times New Roman"/>
          <w:color w:val="000000"/>
          <w:sz w:val="26"/>
          <w:szCs w:val="26"/>
          <w:lang w:eastAsia="ru-RU"/>
        </w:rPr>
      </w:pPr>
    </w:p>
    <w:p w:rsidR="00DB2244" w:rsidRDefault="00DB2244" w:rsidP="00DB2244">
      <w:pPr>
        <w:shd w:val="clear" w:color="auto" w:fill="FFFFFF"/>
        <w:spacing w:after="0" w:line="240" w:lineRule="auto"/>
        <w:ind w:left="360"/>
        <w:rPr>
          <w:rFonts w:ascii="Times New Roman" w:eastAsia="Times New Roman" w:hAnsi="Times New Roman" w:cs="Times New Roman"/>
          <w:color w:val="000000"/>
          <w:sz w:val="26"/>
          <w:szCs w:val="26"/>
          <w:lang w:eastAsia="ru-RU"/>
        </w:rPr>
      </w:pPr>
    </w:p>
    <w:p w:rsidR="00DB2244" w:rsidRPr="00DB2244" w:rsidRDefault="00DB2244" w:rsidP="00DB2244">
      <w:pPr>
        <w:shd w:val="clear" w:color="auto" w:fill="FFFFFF"/>
        <w:spacing w:after="0" w:line="240" w:lineRule="auto"/>
        <w:ind w:left="360"/>
        <w:rPr>
          <w:rFonts w:ascii="Times New Roman" w:eastAsia="Times New Roman" w:hAnsi="Times New Roman" w:cs="Times New Roman"/>
          <w:color w:val="000000"/>
          <w:sz w:val="26"/>
          <w:szCs w:val="26"/>
          <w:lang w:eastAsia="ru-RU"/>
        </w:rPr>
      </w:pPr>
    </w:p>
    <w:p w:rsidR="00DB2244" w:rsidRPr="00DB2244" w:rsidRDefault="00DB2244" w:rsidP="00DB2244">
      <w:pPr>
        <w:numPr>
          <w:ilvl w:val="0"/>
          <w:numId w:val="9"/>
        </w:numPr>
        <w:shd w:val="clear" w:color="auto" w:fill="FFFFFF"/>
        <w:spacing w:after="0" w:line="240" w:lineRule="auto"/>
        <w:ind w:left="784"/>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Основы медицинских знаний и оказания первой медицинской помощи. </w:t>
      </w:r>
    </w:p>
    <w:p w:rsidR="00DB2244" w:rsidRPr="002F5772" w:rsidRDefault="00DB2244" w:rsidP="00DB2244">
      <w:pPr>
        <w:shd w:val="clear" w:color="auto" w:fill="FFFFFF"/>
        <w:spacing w:after="0" w:line="240" w:lineRule="auto"/>
        <w:rPr>
          <w:rFonts w:ascii="Times New Roman" w:eastAsia="Times New Roman" w:hAnsi="Times New Roman" w:cs="Times New Roman"/>
          <w:color w:val="000000"/>
          <w:sz w:val="26"/>
          <w:szCs w:val="26"/>
          <w:lang w:eastAsia="ru-RU"/>
        </w:rPr>
      </w:pPr>
      <w:bookmarkStart w:id="0" w:name="_GoBack"/>
      <w:bookmarkEnd w:id="0"/>
    </w:p>
    <w:tbl>
      <w:tblPr>
        <w:tblpPr w:leftFromText="180" w:rightFromText="180" w:vertAnchor="text" w:horzAnchor="margin" w:tblpY="-850"/>
        <w:tblW w:w="1475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50"/>
        <w:gridCol w:w="4120"/>
        <w:gridCol w:w="8221"/>
        <w:gridCol w:w="1559"/>
      </w:tblGrid>
      <w:tr w:rsidR="00DB2244" w:rsidRPr="002F5772" w:rsidTr="00DB2244">
        <w:trPr>
          <w:trHeight w:val="838"/>
        </w:trPr>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lastRenderedPageBreak/>
              <w:t>№</w:t>
            </w:r>
          </w:p>
          <w:p w:rsidR="00DB2244" w:rsidRPr="002F5772" w:rsidRDefault="00DB2244" w:rsidP="00DB2244">
            <w:pPr>
              <w:spacing w:after="0" w:line="330" w:lineRule="atLeast"/>
              <w:jc w:val="center"/>
              <w:rPr>
                <w:rFonts w:ascii="Times New Roman" w:eastAsia="Times New Roman" w:hAnsi="Times New Roman" w:cs="Times New Roman"/>
                <w:color w:val="000000"/>
                <w:sz w:val="26"/>
                <w:szCs w:val="26"/>
                <w:lang w:eastAsia="ru-RU"/>
              </w:rPr>
            </w:pPr>
            <w:proofErr w:type="gramStart"/>
            <w:r w:rsidRPr="002F5772">
              <w:rPr>
                <w:rFonts w:ascii="Times New Roman" w:eastAsia="Times New Roman" w:hAnsi="Times New Roman" w:cs="Times New Roman"/>
                <w:color w:val="000000"/>
                <w:sz w:val="26"/>
                <w:szCs w:val="26"/>
                <w:lang w:eastAsia="ru-RU"/>
              </w:rPr>
              <w:t>п</w:t>
            </w:r>
            <w:proofErr w:type="gramEnd"/>
            <w:r w:rsidRPr="002F5772">
              <w:rPr>
                <w:rFonts w:ascii="Times New Roman" w:eastAsia="Times New Roman" w:hAnsi="Times New Roman" w:cs="Times New Roman"/>
                <w:color w:val="000000"/>
                <w:sz w:val="26"/>
                <w:szCs w:val="26"/>
                <w:lang w:eastAsia="ru-RU"/>
              </w:rPr>
              <w:t>/п</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Pr="002F5772">
              <w:rPr>
                <w:rFonts w:ascii="Times New Roman" w:eastAsia="Times New Roman" w:hAnsi="Times New Roman" w:cs="Times New Roman"/>
                <w:b/>
                <w:color w:val="000000"/>
                <w:sz w:val="26"/>
                <w:szCs w:val="26"/>
                <w:lang w:eastAsia="ru-RU"/>
              </w:rPr>
              <w:t>Название раздела</w:t>
            </w: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Pr="002F5772">
              <w:rPr>
                <w:rFonts w:ascii="Times New Roman" w:eastAsia="Times New Roman" w:hAnsi="Times New Roman" w:cs="Times New Roman"/>
                <w:b/>
                <w:color w:val="000000"/>
                <w:sz w:val="26"/>
                <w:szCs w:val="26"/>
                <w:lang w:eastAsia="ru-RU"/>
              </w:rPr>
              <w:t>Название темы</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Кол-во часов</w:t>
            </w:r>
          </w:p>
        </w:tc>
      </w:tr>
      <w:tr w:rsidR="00DB2244" w:rsidRPr="002F5772" w:rsidTr="00DB2244">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М-I</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Основы безопасности личности, общества и государства</w:t>
            </w: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color w:val="000000"/>
                <w:sz w:val="26"/>
                <w:szCs w:val="26"/>
                <w:lang w:eastAsia="ru-RU"/>
              </w:rPr>
            </w:pPr>
          </w:p>
        </w:tc>
      </w:tr>
      <w:tr w:rsidR="00DB2244" w:rsidRPr="002F5772" w:rsidTr="00DB2244">
        <w:trPr>
          <w:trHeight w:val="591"/>
        </w:trPr>
        <w:tc>
          <w:tcPr>
            <w:tcW w:w="850"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val="tt-RU" w:eastAsia="ru-RU"/>
              </w:rPr>
            </w:pPr>
            <w:r w:rsidRPr="002F5772">
              <w:rPr>
                <w:rFonts w:ascii="Times New Roman" w:eastAsia="Times New Roman" w:hAnsi="Times New Roman" w:cs="Times New Roman"/>
                <w:color w:val="000000"/>
                <w:sz w:val="26"/>
                <w:szCs w:val="26"/>
                <w:lang w:eastAsia="ru-RU"/>
              </w:rPr>
              <w:t xml:space="preserve">  </w:t>
            </w:r>
            <w:r w:rsidRPr="002F5772">
              <w:rPr>
                <w:rFonts w:ascii="Times New Roman" w:eastAsia="Times New Roman" w:hAnsi="Times New Roman" w:cs="Times New Roman"/>
                <w:b/>
                <w:color w:val="000000"/>
                <w:sz w:val="26"/>
                <w:szCs w:val="26"/>
                <w:lang w:eastAsia="ru-RU"/>
              </w:rPr>
              <w:t xml:space="preserve">Р - </w:t>
            </w:r>
            <w:r w:rsidRPr="002F5772">
              <w:rPr>
                <w:rFonts w:ascii="Times New Roman" w:eastAsia="Times New Roman" w:hAnsi="Times New Roman" w:cs="Times New Roman"/>
                <w:b/>
                <w:color w:val="000000"/>
                <w:sz w:val="26"/>
                <w:szCs w:val="26"/>
                <w:lang w:val="tt-RU" w:eastAsia="ru-RU"/>
              </w:rPr>
              <w:t>I</w:t>
            </w:r>
          </w:p>
        </w:tc>
        <w:tc>
          <w:tcPr>
            <w:tcW w:w="4120" w:type="dxa"/>
            <w:tcBorders>
              <w:top w:val="outset" w:sz="6" w:space="0" w:color="auto"/>
              <w:left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Основы комплексной безопасност</w:t>
            </w:r>
            <w:r>
              <w:rPr>
                <w:rFonts w:ascii="Times New Roman" w:eastAsia="Times New Roman" w:hAnsi="Times New Roman" w:cs="Times New Roman"/>
                <w:b/>
                <w:bCs/>
                <w:color w:val="000000"/>
                <w:sz w:val="26"/>
                <w:szCs w:val="26"/>
                <w:lang w:eastAsia="ru-RU"/>
              </w:rPr>
              <w:t>и</w:t>
            </w:r>
          </w:p>
        </w:tc>
        <w:tc>
          <w:tcPr>
            <w:tcW w:w="8221" w:type="dxa"/>
            <w:tcBorders>
              <w:top w:val="outset" w:sz="6" w:space="0" w:color="auto"/>
              <w:left w:val="single" w:sz="4" w:space="0" w:color="auto"/>
              <w:right w:val="outset" w:sz="6" w:space="0" w:color="auto"/>
            </w:tcBorders>
            <w:shd w:val="clear" w:color="auto" w:fill="FFFFFF"/>
            <w:vAlign w:val="center"/>
          </w:tcPr>
          <w:p w:rsidR="00DB2244" w:rsidRPr="002F5772" w:rsidRDefault="00DB2244" w:rsidP="00DB2244">
            <w:pPr>
              <w:rPr>
                <w:rFonts w:ascii="Times New Roman" w:eastAsia="Times New Roman" w:hAnsi="Times New Roman" w:cs="Times New Roman"/>
                <w:color w:val="000000"/>
                <w:sz w:val="26"/>
                <w:szCs w:val="26"/>
                <w:lang w:eastAsia="ru-RU"/>
              </w:rPr>
            </w:pPr>
          </w:p>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p>
        </w:tc>
        <w:tc>
          <w:tcPr>
            <w:tcW w:w="1559"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Pr="002F5772">
              <w:rPr>
                <w:rFonts w:ascii="Times New Roman" w:eastAsia="Times New Roman" w:hAnsi="Times New Roman" w:cs="Times New Roman"/>
                <w:b/>
                <w:color w:val="000000"/>
                <w:sz w:val="26"/>
                <w:szCs w:val="26"/>
                <w:lang w:eastAsia="ru-RU"/>
              </w:rPr>
              <w:t>16 ч</w:t>
            </w:r>
          </w:p>
        </w:tc>
      </w:tr>
      <w:tr w:rsidR="00DB2244" w:rsidRPr="002F5772" w:rsidTr="00DB2244">
        <w:trPr>
          <w:trHeight w:val="532"/>
        </w:trPr>
        <w:tc>
          <w:tcPr>
            <w:tcW w:w="850"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p w:rsidR="00DB2244" w:rsidRPr="002F5772" w:rsidRDefault="00DB2244" w:rsidP="00DB2244">
            <w:pPr>
              <w:spacing w:after="0" w:line="330" w:lineRule="atLeast"/>
              <w:jc w:val="center"/>
              <w:rPr>
                <w:rFonts w:ascii="Times New Roman" w:eastAsia="Times New Roman" w:hAnsi="Times New Roman" w:cs="Times New Roman"/>
                <w:color w:val="000000"/>
                <w:sz w:val="26"/>
                <w:szCs w:val="26"/>
                <w:lang w:eastAsia="ru-RU"/>
              </w:rPr>
            </w:pPr>
          </w:p>
        </w:tc>
        <w:tc>
          <w:tcPr>
            <w:tcW w:w="4120" w:type="dxa"/>
            <w:tcBorders>
              <w:top w:val="outset" w:sz="6"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p>
        </w:tc>
        <w:tc>
          <w:tcPr>
            <w:tcW w:w="8221" w:type="dxa"/>
            <w:tcBorders>
              <w:top w:val="outset" w:sz="6"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Глава 1. Пожарная безопасность</w:t>
            </w:r>
          </w:p>
        </w:tc>
        <w:tc>
          <w:tcPr>
            <w:tcW w:w="1559"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val="en-US" w:eastAsia="ru-RU"/>
              </w:rPr>
            </w:pPr>
            <w:r w:rsidRPr="002F5772">
              <w:rPr>
                <w:rFonts w:ascii="Times New Roman" w:eastAsia="Times New Roman" w:hAnsi="Times New Roman" w:cs="Times New Roman"/>
                <w:b/>
                <w:bCs/>
                <w:color w:val="000000"/>
                <w:sz w:val="26"/>
                <w:szCs w:val="26"/>
                <w:lang w:eastAsia="ru-RU"/>
              </w:rPr>
              <w:t xml:space="preserve">           3 ч</w:t>
            </w:r>
          </w:p>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p>
        </w:tc>
      </w:tr>
      <w:tr w:rsidR="00DB2244" w:rsidRPr="002F5772" w:rsidTr="00DB2244">
        <w:trPr>
          <w:trHeight w:val="68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lang w:bidi="en-US"/>
              </w:rPr>
              <w:t>Пожары в жилых и общественных зданиях, их причина и последствия.</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DB2244" w:rsidRPr="002F5772" w:rsidTr="00DB2244">
        <w:trPr>
          <w:trHeight w:val="68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w:t>
            </w:r>
          </w:p>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lang w:bidi="en-US"/>
              </w:rPr>
              <w:t>Профилактика пожаров в повседневной жизни и организация защиты населения.</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DB2244" w:rsidRPr="002F5772" w:rsidTr="00DB2244">
        <w:trPr>
          <w:trHeight w:val="68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lang w:bidi="en-US"/>
              </w:rPr>
              <w:t xml:space="preserve">Права, обязанности и ответственность граждан в области пожарной безопасности. </w:t>
            </w:r>
            <w:proofErr w:type="spellStart"/>
            <w:r w:rsidRPr="002F5772">
              <w:rPr>
                <w:rFonts w:ascii="Times New Roman" w:hAnsi="Times New Roman" w:cs="Times New Roman"/>
                <w:sz w:val="26"/>
                <w:szCs w:val="26"/>
                <w:lang w:val="en-US" w:bidi="en-US"/>
              </w:rPr>
              <w:t>Обеспечение</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личной</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безопасности</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при</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пожарах</w:t>
            </w:r>
            <w:proofErr w:type="spellEnd"/>
            <w:r w:rsidRPr="002F5772">
              <w:rPr>
                <w:rFonts w:ascii="Times New Roman" w:hAnsi="Times New Roman" w:cs="Times New Roman"/>
                <w:sz w:val="26"/>
                <w:szCs w:val="26"/>
                <w:lang w:val="en-US" w:bidi="en-US"/>
              </w:rPr>
              <w:t>.</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DB2244" w:rsidRPr="002F5772" w:rsidTr="00DB2244">
        <w:trPr>
          <w:trHeight w:val="68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hAnsi="Times New Roman" w:cs="Times New Roman"/>
                <w:b/>
                <w:sz w:val="26"/>
                <w:szCs w:val="26"/>
                <w:lang w:bidi="en-US"/>
              </w:rPr>
              <w:t>Глава 2.Безопасность на дорогах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3 ч</w:t>
            </w:r>
          </w:p>
        </w:tc>
      </w:tr>
      <w:tr w:rsidR="00DB2244" w:rsidRPr="002F5772" w:rsidTr="00DB2244">
        <w:trPr>
          <w:trHeight w:val="558"/>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4</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lang w:bidi="en-US"/>
              </w:rPr>
              <w:t>Причины дорожно-транспортных происшествий и травматизма людей.</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DB2244" w:rsidRPr="002F5772" w:rsidTr="00DB2244">
        <w:trPr>
          <w:trHeight w:val="83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5</w:t>
            </w:r>
          </w:p>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sz w:val="26"/>
                <w:szCs w:val="26"/>
                <w:lang w:bidi="en-US"/>
              </w:rPr>
              <w:t>Организация   дорожного движения, обязанности пешеходов и пассажиров.</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DB2244" w:rsidRPr="002F5772" w:rsidTr="00DB2244">
        <w:trPr>
          <w:trHeight w:val="427"/>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6</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proofErr w:type="spellStart"/>
            <w:r w:rsidRPr="002F5772">
              <w:rPr>
                <w:rFonts w:ascii="Times New Roman" w:hAnsi="Times New Roman" w:cs="Times New Roman"/>
                <w:sz w:val="26"/>
                <w:szCs w:val="26"/>
                <w:lang w:val="en-US" w:bidi="en-US"/>
              </w:rPr>
              <w:t>Велосипедист</w:t>
            </w:r>
            <w:proofErr w:type="spellEnd"/>
            <w:r w:rsidRPr="002F5772">
              <w:rPr>
                <w:rFonts w:ascii="Times New Roman" w:hAnsi="Times New Roman" w:cs="Times New Roman"/>
                <w:sz w:val="26"/>
                <w:szCs w:val="26"/>
                <w:lang w:val="en-US" w:bidi="en-US"/>
              </w:rPr>
              <w:t xml:space="preserve"> – </w:t>
            </w:r>
            <w:proofErr w:type="spellStart"/>
            <w:r w:rsidRPr="002F5772">
              <w:rPr>
                <w:rFonts w:ascii="Times New Roman" w:hAnsi="Times New Roman" w:cs="Times New Roman"/>
                <w:sz w:val="26"/>
                <w:szCs w:val="26"/>
                <w:lang w:val="en-US" w:bidi="en-US"/>
              </w:rPr>
              <w:t>водитель</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транспортного</w:t>
            </w:r>
            <w:proofErr w:type="spellEnd"/>
            <w:r w:rsidRPr="002F5772">
              <w:rPr>
                <w:rFonts w:ascii="Times New Roman" w:hAnsi="Times New Roman" w:cs="Times New Roman"/>
                <w:sz w:val="26"/>
                <w:szCs w:val="26"/>
                <w:lang w:val="en-US" w:bidi="en-US"/>
              </w:rPr>
              <w:t xml:space="preserve"> </w:t>
            </w:r>
            <w:proofErr w:type="spellStart"/>
            <w:r w:rsidRPr="002F5772">
              <w:rPr>
                <w:rFonts w:ascii="Times New Roman" w:hAnsi="Times New Roman" w:cs="Times New Roman"/>
                <w:sz w:val="26"/>
                <w:szCs w:val="26"/>
                <w:lang w:val="en-US" w:bidi="en-US"/>
              </w:rPr>
              <w:t>средства</w:t>
            </w:r>
            <w:proofErr w:type="spellEnd"/>
            <w:r w:rsidRPr="002F5772">
              <w:rPr>
                <w:rFonts w:ascii="Times New Roman" w:hAnsi="Times New Roman" w:cs="Times New Roman"/>
                <w:sz w:val="26"/>
                <w:szCs w:val="26"/>
                <w:lang w:val="en-US" w:bidi="en-US"/>
              </w:rPr>
              <w:t>.</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val="tt-RU" w:eastAsia="ru-RU"/>
              </w:rPr>
            </w:pPr>
            <w:r w:rsidRPr="002F5772">
              <w:rPr>
                <w:rFonts w:ascii="Times New Roman" w:eastAsia="Times New Roman" w:hAnsi="Times New Roman" w:cs="Times New Roman"/>
                <w:b/>
                <w:bCs/>
                <w:color w:val="000000"/>
                <w:sz w:val="26"/>
                <w:szCs w:val="26"/>
                <w:lang w:val="tt-RU" w:eastAsia="ru-RU"/>
              </w:rPr>
              <w:t>1</w:t>
            </w:r>
          </w:p>
        </w:tc>
      </w:tr>
      <w:tr w:rsidR="00DB2244" w:rsidRPr="002F5772" w:rsidTr="00DB2244">
        <w:trPr>
          <w:trHeight w:val="388"/>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Глава 3. Безопасность на водоёмах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 ч</w:t>
            </w:r>
          </w:p>
        </w:tc>
      </w:tr>
      <w:tr w:rsidR="00DB2244" w:rsidRPr="002F5772" w:rsidTr="00DB2244">
        <w:trPr>
          <w:trHeight w:val="559"/>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7</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9A461A" w:rsidRDefault="00DB2244" w:rsidP="00DB2244">
            <w:pPr>
              <w:rPr>
                <w:rFonts w:ascii="Times New Roman" w:hAnsi="Times New Roman" w:cs="Times New Roman"/>
                <w:sz w:val="26"/>
                <w:szCs w:val="26"/>
                <w:lang w:bidi="en-US"/>
              </w:rPr>
            </w:pPr>
            <w:r w:rsidRPr="002F5772">
              <w:rPr>
                <w:rFonts w:ascii="Times New Roman" w:hAnsi="Times New Roman" w:cs="Times New Roman"/>
                <w:sz w:val="26"/>
                <w:szCs w:val="26"/>
                <w:lang w:bidi="en-US"/>
              </w:rPr>
              <w:t>Безопасное поведение на водоемах в различных условиях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559"/>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8</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proofErr w:type="spellStart"/>
            <w:r w:rsidRPr="002F5772">
              <w:rPr>
                <w:rFonts w:ascii="Times New Roman" w:hAnsi="Times New Roman" w:cs="Times New Roman"/>
                <w:sz w:val="26"/>
                <w:szCs w:val="26"/>
                <w:lang w:val="en-US" w:bidi="en-US"/>
              </w:rPr>
              <w:t>Безопасн</w:t>
            </w:r>
            <w:r w:rsidRPr="002F5772">
              <w:rPr>
                <w:rFonts w:ascii="Times New Roman" w:hAnsi="Times New Roman" w:cs="Times New Roman"/>
                <w:sz w:val="26"/>
                <w:szCs w:val="26"/>
                <w:lang w:bidi="en-US"/>
              </w:rPr>
              <w:t>ый</w:t>
            </w:r>
            <w:proofErr w:type="spellEnd"/>
            <w:r w:rsidRPr="002F5772">
              <w:rPr>
                <w:rFonts w:ascii="Times New Roman" w:hAnsi="Times New Roman" w:cs="Times New Roman"/>
                <w:sz w:val="26"/>
                <w:szCs w:val="26"/>
                <w:lang w:bidi="en-US"/>
              </w:rPr>
              <w:t xml:space="preserve"> отдых на </w:t>
            </w:r>
            <w:proofErr w:type="spellStart"/>
            <w:r w:rsidRPr="002F5772">
              <w:rPr>
                <w:rFonts w:ascii="Times New Roman" w:hAnsi="Times New Roman" w:cs="Times New Roman"/>
                <w:sz w:val="26"/>
                <w:szCs w:val="26"/>
                <w:lang w:val="en-US" w:bidi="en-US"/>
              </w:rPr>
              <w:t>водо</w:t>
            </w:r>
            <w:proofErr w:type="spellEnd"/>
            <w:r w:rsidRPr="002F5772">
              <w:rPr>
                <w:rFonts w:ascii="Times New Roman" w:hAnsi="Times New Roman" w:cs="Times New Roman"/>
                <w:sz w:val="26"/>
                <w:szCs w:val="26"/>
                <w:lang w:bidi="en-US"/>
              </w:rPr>
              <w:t>ё</w:t>
            </w:r>
            <w:proofErr w:type="spellStart"/>
            <w:r w:rsidRPr="002F5772">
              <w:rPr>
                <w:rFonts w:ascii="Times New Roman" w:hAnsi="Times New Roman" w:cs="Times New Roman"/>
                <w:sz w:val="26"/>
                <w:szCs w:val="26"/>
                <w:lang w:val="en-US" w:bidi="en-US"/>
              </w:rPr>
              <w:t>мах</w:t>
            </w:r>
            <w:proofErr w:type="spellEnd"/>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42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9</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themeColor="text1"/>
                <w:sz w:val="26"/>
                <w:szCs w:val="26"/>
                <w:lang w:eastAsia="ru-RU" w:bidi="en-US"/>
              </w:rPr>
              <w:t>Оказание помощи терпящим бедствие на воде.</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54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Глава 4. Экология и безопасность</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 ч</w:t>
            </w:r>
          </w:p>
        </w:tc>
      </w:tr>
      <w:tr w:rsidR="00DB2244" w:rsidRPr="002F5772" w:rsidTr="00DB2244">
        <w:trPr>
          <w:trHeight w:val="69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Pr="002F5772">
              <w:rPr>
                <w:rFonts w:ascii="Times New Roman" w:eastAsia="Times New Roman" w:hAnsi="Times New Roman" w:cs="Times New Roman"/>
                <w:b/>
                <w:bCs/>
                <w:color w:val="000000"/>
                <w:sz w:val="26"/>
                <w:szCs w:val="26"/>
                <w:lang w:eastAsia="ru-RU"/>
              </w:rPr>
              <w:t>10</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Загрязнение окружающей природной среды и здоровье человека.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87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11</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Правила безопасного поведения при неблагоприятной экологической обстановке.</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507"/>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b/>
                <w:color w:val="000000" w:themeColor="text1"/>
                <w:sz w:val="26"/>
                <w:szCs w:val="26"/>
                <w:lang w:bidi="en-US"/>
              </w:rPr>
            </w:pPr>
            <w:r w:rsidRPr="002F5772">
              <w:rPr>
                <w:rFonts w:ascii="Times New Roman" w:hAnsi="Times New Roman" w:cs="Times New Roman"/>
                <w:b/>
                <w:color w:val="000000" w:themeColor="text1"/>
                <w:sz w:val="26"/>
                <w:szCs w:val="26"/>
                <w:lang w:bidi="en-US"/>
              </w:rPr>
              <w:t>Глава 5. Чрезвычайные ситуации техногенного характера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5 ч</w:t>
            </w:r>
          </w:p>
        </w:tc>
      </w:tr>
      <w:tr w:rsidR="00DB2244" w:rsidRPr="002F5772" w:rsidTr="00DB2244">
        <w:trPr>
          <w:trHeight w:val="571"/>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12</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Классификация чрезвычайных ситуаций техногенного характера.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551"/>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13</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 xml:space="preserve">Аварии на </w:t>
            </w:r>
            <w:proofErr w:type="spellStart"/>
            <w:r w:rsidRPr="002F5772">
              <w:rPr>
                <w:rFonts w:ascii="Times New Roman" w:hAnsi="Times New Roman" w:cs="Times New Roman"/>
                <w:color w:val="000000" w:themeColor="text1"/>
                <w:sz w:val="26"/>
                <w:szCs w:val="26"/>
                <w:lang w:bidi="en-US"/>
              </w:rPr>
              <w:t>радиационно</w:t>
            </w:r>
            <w:proofErr w:type="spellEnd"/>
            <w:r w:rsidRPr="002F5772">
              <w:rPr>
                <w:rFonts w:ascii="Times New Roman" w:hAnsi="Times New Roman" w:cs="Times New Roman"/>
                <w:color w:val="000000" w:themeColor="text1"/>
                <w:sz w:val="26"/>
                <w:szCs w:val="26"/>
                <w:lang w:bidi="en-US"/>
              </w:rPr>
              <w:t xml:space="preserve"> -опасных объектах и их возможные последствия</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40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14</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Аварии на химически опасных объектах и их возможные последствия.</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87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15</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 xml:space="preserve">Пожары и взрывы на </w:t>
            </w:r>
            <w:proofErr w:type="spellStart"/>
            <w:proofErr w:type="gramStart"/>
            <w:r w:rsidRPr="002F5772">
              <w:rPr>
                <w:rFonts w:ascii="Times New Roman" w:hAnsi="Times New Roman" w:cs="Times New Roman"/>
                <w:color w:val="000000" w:themeColor="text1"/>
                <w:sz w:val="26"/>
                <w:szCs w:val="26"/>
                <w:lang w:bidi="en-US"/>
              </w:rPr>
              <w:t>взрыво</w:t>
            </w:r>
            <w:proofErr w:type="spellEnd"/>
            <w:r w:rsidRPr="002F5772">
              <w:rPr>
                <w:rFonts w:ascii="Times New Roman" w:hAnsi="Times New Roman" w:cs="Times New Roman"/>
                <w:color w:val="000000" w:themeColor="text1"/>
                <w:sz w:val="26"/>
                <w:szCs w:val="26"/>
                <w:lang w:bidi="en-US"/>
              </w:rPr>
              <w:t>-пожароопасных</w:t>
            </w:r>
            <w:proofErr w:type="gramEnd"/>
            <w:r w:rsidRPr="002F5772">
              <w:rPr>
                <w:rFonts w:ascii="Times New Roman" w:hAnsi="Times New Roman" w:cs="Times New Roman"/>
                <w:color w:val="000000" w:themeColor="text1"/>
                <w:sz w:val="26"/>
                <w:szCs w:val="26"/>
                <w:lang w:bidi="en-US"/>
              </w:rPr>
              <w:t xml:space="preserve"> объектах экономики и их возможные последствия</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53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16</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pStyle w:val="3"/>
              <w:shd w:val="clear" w:color="auto" w:fill="auto"/>
              <w:spacing w:after="0" w:line="192" w:lineRule="exact"/>
              <w:ind w:firstLine="0"/>
              <w:rPr>
                <w:rFonts w:ascii="Times New Roman" w:hAnsi="Times New Roman" w:cs="Times New Roman"/>
                <w:color w:val="000000" w:themeColor="text1"/>
                <w:sz w:val="26"/>
                <w:szCs w:val="26"/>
              </w:rPr>
            </w:pPr>
            <w:r w:rsidRPr="002F5772">
              <w:rPr>
                <w:rFonts w:ascii="Times New Roman" w:hAnsi="Times New Roman" w:cs="Times New Roman"/>
                <w:color w:val="000000" w:themeColor="text1"/>
                <w:sz w:val="26"/>
                <w:szCs w:val="26"/>
                <w:lang w:bidi="en-US"/>
              </w:rPr>
              <w:t>Аварии на гидротехнических сооружениях.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87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Р-II</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Защита населения Росс</w:t>
            </w:r>
            <w:r w:rsidRPr="002F5772">
              <w:rPr>
                <w:rFonts w:ascii="Times New Roman" w:eastAsia="Times New Roman" w:hAnsi="Times New Roman" w:cs="Times New Roman"/>
                <w:bCs/>
                <w:color w:val="000000"/>
                <w:sz w:val="26"/>
                <w:szCs w:val="26"/>
                <w:lang w:eastAsia="ru-RU"/>
              </w:rPr>
              <w:t>и</w:t>
            </w:r>
            <w:r w:rsidRPr="002F5772">
              <w:rPr>
                <w:rFonts w:ascii="Times New Roman" w:eastAsia="Times New Roman" w:hAnsi="Times New Roman" w:cs="Times New Roman"/>
                <w:b/>
                <w:bCs/>
                <w:color w:val="000000"/>
                <w:sz w:val="26"/>
                <w:szCs w:val="26"/>
                <w:lang w:eastAsia="ru-RU"/>
              </w:rPr>
              <w:t>йской Федерации от чрезвычайных ситуаций</w:t>
            </w: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color w:val="000000" w:themeColor="text1"/>
                <w:sz w:val="26"/>
                <w:szCs w:val="26"/>
                <w:lang w:bidi="en-US"/>
              </w:rPr>
            </w:pP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7 ч</w:t>
            </w:r>
          </w:p>
        </w:tc>
      </w:tr>
      <w:tr w:rsidR="00DB2244" w:rsidRPr="002F5772" w:rsidTr="00DB2244">
        <w:trPr>
          <w:trHeight w:val="87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b/>
                <w:color w:val="000000" w:themeColor="text1"/>
                <w:sz w:val="26"/>
                <w:szCs w:val="26"/>
                <w:lang w:bidi="en-US"/>
              </w:rPr>
            </w:pPr>
            <w:r w:rsidRPr="002F5772">
              <w:rPr>
                <w:rFonts w:ascii="Times New Roman" w:hAnsi="Times New Roman" w:cs="Times New Roman"/>
                <w:b/>
                <w:color w:val="000000" w:themeColor="text1"/>
                <w:sz w:val="26"/>
                <w:szCs w:val="26"/>
                <w:lang w:bidi="en-US"/>
              </w:rPr>
              <w:t>Глава 6.Обеспечение безопасности населения от чрезвычайных ситуаций</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4 ч</w:t>
            </w:r>
          </w:p>
        </w:tc>
      </w:tr>
      <w:tr w:rsidR="00DB2244" w:rsidRPr="002F5772" w:rsidTr="00DB2244">
        <w:trPr>
          <w:trHeight w:val="417"/>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17</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color w:val="000000" w:themeColor="text1"/>
                <w:sz w:val="26"/>
                <w:szCs w:val="26"/>
                <w:lang w:val="en-US" w:bidi="en-US"/>
              </w:rPr>
            </w:pPr>
            <w:proofErr w:type="spellStart"/>
            <w:r w:rsidRPr="002F5772">
              <w:rPr>
                <w:rFonts w:ascii="Times New Roman" w:hAnsi="Times New Roman" w:cs="Times New Roman"/>
                <w:color w:val="000000" w:themeColor="text1"/>
                <w:sz w:val="26"/>
                <w:szCs w:val="26"/>
                <w:lang w:val="en-US" w:bidi="en-US"/>
              </w:rPr>
              <w:t>Обеспечение</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радиационной</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безопасности</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населения</w:t>
            </w:r>
            <w:proofErr w:type="spellEnd"/>
            <w:r w:rsidRPr="002F5772">
              <w:rPr>
                <w:rFonts w:ascii="Times New Roman" w:hAnsi="Times New Roman" w:cs="Times New Roman"/>
                <w:color w:val="000000" w:themeColor="text1"/>
                <w:sz w:val="26"/>
                <w:szCs w:val="26"/>
                <w:lang w:val="en-US" w:bidi="en-US"/>
              </w:rPr>
              <w:t>.</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495"/>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18</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color w:val="000000" w:themeColor="text1"/>
                <w:sz w:val="26"/>
                <w:szCs w:val="26"/>
                <w:lang w:val="en-US" w:bidi="en-US"/>
              </w:rPr>
            </w:pPr>
            <w:proofErr w:type="spellStart"/>
            <w:r w:rsidRPr="002F5772">
              <w:rPr>
                <w:rFonts w:ascii="Times New Roman" w:hAnsi="Times New Roman" w:cs="Times New Roman"/>
                <w:color w:val="000000" w:themeColor="text1"/>
                <w:sz w:val="26"/>
                <w:szCs w:val="26"/>
                <w:lang w:val="en-US" w:bidi="en-US"/>
              </w:rPr>
              <w:t>Обеспечение</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химической</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защиты</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населения</w:t>
            </w:r>
            <w:proofErr w:type="spellEnd"/>
            <w:r w:rsidRPr="002F5772">
              <w:rPr>
                <w:rFonts w:ascii="Times New Roman" w:hAnsi="Times New Roman" w:cs="Times New Roman"/>
                <w:color w:val="000000" w:themeColor="text1"/>
                <w:sz w:val="26"/>
                <w:szCs w:val="26"/>
                <w:lang w:val="en-US" w:bidi="en-US"/>
              </w:rPr>
              <w:t>.</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749"/>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Pr="002F5772">
              <w:rPr>
                <w:rFonts w:ascii="Times New Roman" w:eastAsia="Times New Roman" w:hAnsi="Times New Roman" w:cs="Times New Roman"/>
                <w:b/>
                <w:bCs/>
                <w:color w:val="000000"/>
                <w:sz w:val="26"/>
                <w:szCs w:val="26"/>
                <w:lang w:eastAsia="ru-RU"/>
              </w:rPr>
              <w:t>19</w:t>
            </w:r>
          </w:p>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tcPr>
          <w:p w:rsidR="00DB2244" w:rsidRPr="002F5772" w:rsidRDefault="00DB2244" w:rsidP="00DB2244">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 xml:space="preserve">Обеспечение защиты населения от последствий аварий на </w:t>
            </w:r>
            <w:proofErr w:type="spellStart"/>
            <w:proofErr w:type="gramStart"/>
            <w:r w:rsidRPr="002F5772">
              <w:rPr>
                <w:rFonts w:ascii="Times New Roman" w:hAnsi="Times New Roman" w:cs="Times New Roman"/>
                <w:color w:val="000000" w:themeColor="text1"/>
                <w:sz w:val="26"/>
                <w:szCs w:val="26"/>
                <w:lang w:bidi="en-US"/>
              </w:rPr>
              <w:t>взрыво</w:t>
            </w:r>
            <w:proofErr w:type="spellEnd"/>
            <w:r w:rsidRPr="002F5772">
              <w:rPr>
                <w:rFonts w:ascii="Times New Roman" w:hAnsi="Times New Roman" w:cs="Times New Roman"/>
                <w:color w:val="000000" w:themeColor="text1"/>
                <w:sz w:val="26"/>
                <w:szCs w:val="26"/>
                <w:lang w:bidi="en-US"/>
              </w:rPr>
              <w:t>-пожароопасных</w:t>
            </w:r>
            <w:proofErr w:type="gramEnd"/>
            <w:r w:rsidRPr="002F5772">
              <w:rPr>
                <w:rFonts w:ascii="Times New Roman" w:hAnsi="Times New Roman" w:cs="Times New Roman"/>
                <w:color w:val="000000" w:themeColor="text1"/>
                <w:sz w:val="26"/>
                <w:szCs w:val="26"/>
                <w:lang w:bidi="en-US"/>
              </w:rPr>
              <w:t xml:space="preserve"> объектах.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685"/>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20</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Обеспечение защиты населения от последствий аварий на гидротехнических сооружениях.</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730"/>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rPr>
                <w:rFonts w:ascii="Times New Roman" w:hAnsi="Times New Roman" w:cs="Times New Roman"/>
                <w:b/>
                <w:color w:val="000000" w:themeColor="text1"/>
                <w:sz w:val="26"/>
                <w:szCs w:val="26"/>
                <w:lang w:bidi="en-US"/>
              </w:rPr>
            </w:pPr>
            <w:r w:rsidRPr="002F5772">
              <w:rPr>
                <w:rFonts w:ascii="Times New Roman" w:hAnsi="Times New Roman" w:cs="Times New Roman"/>
                <w:b/>
                <w:color w:val="000000" w:themeColor="text1"/>
                <w:sz w:val="26"/>
                <w:szCs w:val="26"/>
                <w:lang w:bidi="en-US"/>
              </w:rPr>
              <w:t>Глава 7. Организация защиты населения от чрезвычайных ситуаций техногенного характера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 ч</w:t>
            </w:r>
          </w:p>
        </w:tc>
      </w:tr>
      <w:tr w:rsidR="00DB2244" w:rsidRPr="002F5772" w:rsidTr="00DB2244">
        <w:trPr>
          <w:trHeight w:val="444"/>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Pr="002F5772">
              <w:rPr>
                <w:rFonts w:ascii="Times New Roman" w:eastAsia="Times New Roman" w:hAnsi="Times New Roman" w:cs="Times New Roman"/>
                <w:b/>
                <w:bCs/>
                <w:color w:val="000000"/>
                <w:sz w:val="26"/>
                <w:szCs w:val="26"/>
                <w:lang w:eastAsia="ru-RU"/>
              </w:rPr>
              <w:t>21</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Организация оповещения населения о ЧС техногенного характера.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366"/>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22</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rPr>
                <w:rFonts w:ascii="Times New Roman" w:hAnsi="Times New Roman" w:cs="Times New Roman"/>
                <w:color w:val="000000" w:themeColor="text1"/>
                <w:sz w:val="26"/>
                <w:szCs w:val="26"/>
                <w:lang w:bidi="en-US"/>
              </w:rPr>
            </w:pPr>
            <w:proofErr w:type="spellStart"/>
            <w:r w:rsidRPr="002F5772">
              <w:rPr>
                <w:rFonts w:ascii="Times New Roman" w:hAnsi="Times New Roman" w:cs="Times New Roman"/>
                <w:color w:val="000000" w:themeColor="text1"/>
                <w:sz w:val="26"/>
                <w:szCs w:val="26"/>
                <w:lang w:val="en-US" w:bidi="en-US"/>
              </w:rPr>
              <w:t>Эвакуация</w:t>
            </w:r>
            <w:proofErr w:type="spellEnd"/>
            <w:r w:rsidRPr="002F5772">
              <w:rPr>
                <w:rFonts w:ascii="Times New Roman" w:hAnsi="Times New Roman" w:cs="Times New Roman"/>
                <w:color w:val="000000" w:themeColor="text1"/>
                <w:sz w:val="26"/>
                <w:szCs w:val="26"/>
                <w:lang w:val="en-US" w:bidi="en-US"/>
              </w:rPr>
              <w:t xml:space="preserve"> </w:t>
            </w:r>
            <w:proofErr w:type="spellStart"/>
            <w:r w:rsidRPr="002F5772">
              <w:rPr>
                <w:rFonts w:ascii="Times New Roman" w:hAnsi="Times New Roman" w:cs="Times New Roman"/>
                <w:color w:val="000000" w:themeColor="text1"/>
                <w:sz w:val="26"/>
                <w:szCs w:val="26"/>
                <w:lang w:val="en-US" w:bidi="en-US"/>
              </w:rPr>
              <w:t>населения</w:t>
            </w:r>
            <w:proofErr w:type="spellEnd"/>
            <w:r w:rsidRPr="002F5772">
              <w:rPr>
                <w:rFonts w:ascii="Times New Roman" w:hAnsi="Times New Roman" w:cs="Times New Roman"/>
                <w:color w:val="000000" w:themeColor="text1"/>
                <w:sz w:val="26"/>
                <w:szCs w:val="26"/>
                <w:lang w:val="en-US" w:bidi="en-US"/>
              </w:rPr>
              <w:t>.</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727"/>
        </w:trPr>
        <w:tc>
          <w:tcPr>
            <w:tcW w:w="850"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23</w:t>
            </w:r>
          </w:p>
        </w:tc>
        <w:tc>
          <w:tcPr>
            <w:tcW w:w="4120" w:type="dxa"/>
            <w:tcBorders>
              <w:top w:val="single" w:sz="4" w:space="0" w:color="auto"/>
              <w:left w:val="outset" w:sz="6" w:space="0" w:color="auto"/>
              <w:bottom w:val="single" w:sz="4"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single" w:sz="4" w:space="0" w:color="auto"/>
              <w:left w:val="single" w:sz="4" w:space="0" w:color="auto"/>
              <w:bottom w:val="single" w:sz="4" w:space="0" w:color="auto"/>
              <w:right w:val="outset" w:sz="6" w:space="0" w:color="auto"/>
            </w:tcBorders>
            <w:shd w:val="clear" w:color="auto" w:fill="FFFFFF"/>
            <w:vAlign w:val="center"/>
          </w:tcPr>
          <w:p w:rsidR="00DB2244" w:rsidRPr="002F5772" w:rsidRDefault="00DB2244" w:rsidP="00DB2244">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Мероприятия по инженерной защите населения от ЧС техногенного характера.</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М-II</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Основы медицинских знаний и здорового образа жизни</w:t>
            </w: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12 ч</w:t>
            </w:r>
          </w:p>
        </w:tc>
      </w:tr>
      <w:tr w:rsidR="00DB2244" w:rsidRPr="002F5772" w:rsidTr="00DB2244">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Р-IV</w:t>
            </w:r>
          </w:p>
        </w:tc>
        <w:tc>
          <w:tcPr>
            <w:tcW w:w="4120" w:type="dxa"/>
            <w:tcBorders>
              <w:top w:val="outset" w:sz="6" w:space="0" w:color="auto"/>
              <w:left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Основы здорового образа жизни</w:t>
            </w:r>
          </w:p>
        </w:tc>
        <w:tc>
          <w:tcPr>
            <w:tcW w:w="8221" w:type="dxa"/>
            <w:tcBorders>
              <w:top w:val="outset" w:sz="6" w:space="0" w:color="auto"/>
              <w:left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p>
        </w:tc>
        <w:tc>
          <w:tcPr>
            <w:tcW w:w="1559"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color w:val="000000"/>
                <w:sz w:val="26"/>
                <w:szCs w:val="26"/>
                <w:lang w:eastAsia="ru-RU"/>
              </w:rPr>
            </w:pPr>
          </w:p>
        </w:tc>
      </w:tr>
      <w:tr w:rsidR="00DB2244" w:rsidRPr="002F5772" w:rsidTr="00DB2244">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outset" w:sz="6" w:space="0" w:color="auto"/>
              <w:left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Глава 8. Здоровый образ жизни и его составляющие</w:t>
            </w:r>
          </w:p>
        </w:tc>
        <w:tc>
          <w:tcPr>
            <w:tcW w:w="1559"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8 ч</w:t>
            </w:r>
          </w:p>
        </w:tc>
      </w:tr>
      <w:tr w:rsidR="00DB2244" w:rsidRPr="002F5772" w:rsidTr="00DB2244">
        <w:trPr>
          <w:trHeight w:val="361"/>
        </w:trPr>
        <w:tc>
          <w:tcPr>
            <w:tcW w:w="850"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24</w:t>
            </w:r>
          </w:p>
        </w:tc>
        <w:tc>
          <w:tcPr>
            <w:tcW w:w="4120" w:type="dxa"/>
            <w:tcBorders>
              <w:top w:val="outset" w:sz="6" w:space="0" w:color="auto"/>
              <w:left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Здоровье как основная ценность человека.</w:t>
            </w:r>
          </w:p>
        </w:tc>
        <w:tc>
          <w:tcPr>
            <w:tcW w:w="1559"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25</w:t>
            </w:r>
          </w:p>
        </w:tc>
        <w:tc>
          <w:tcPr>
            <w:tcW w:w="4120" w:type="dxa"/>
            <w:tcBorders>
              <w:top w:val="outset" w:sz="6" w:space="0" w:color="auto"/>
              <w:left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Индивидуальное здоровье, его физическое, духовное и социальная сущность.</w:t>
            </w:r>
          </w:p>
        </w:tc>
        <w:tc>
          <w:tcPr>
            <w:tcW w:w="1559"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26</w:t>
            </w:r>
          </w:p>
        </w:tc>
        <w:tc>
          <w:tcPr>
            <w:tcW w:w="4120" w:type="dxa"/>
            <w:tcBorders>
              <w:top w:val="outset" w:sz="6" w:space="0" w:color="auto"/>
              <w:left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Репродуктивное здоровье — составная   часть здоровья человека и общества.</w:t>
            </w:r>
          </w:p>
        </w:tc>
        <w:tc>
          <w:tcPr>
            <w:tcW w:w="1559"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27</w:t>
            </w:r>
          </w:p>
        </w:tc>
        <w:tc>
          <w:tcPr>
            <w:tcW w:w="4120" w:type="dxa"/>
            <w:tcBorders>
              <w:top w:val="outset" w:sz="6" w:space="0" w:color="auto"/>
              <w:left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Здоровый образ жизни как необходимое условие сохранения и укрепления здоровья человека и общества.</w:t>
            </w:r>
          </w:p>
        </w:tc>
        <w:tc>
          <w:tcPr>
            <w:tcW w:w="1559"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270"/>
        </w:trPr>
        <w:tc>
          <w:tcPr>
            <w:tcW w:w="850"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28</w:t>
            </w:r>
          </w:p>
        </w:tc>
        <w:tc>
          <w:tcPr>
            <w:tcW w:w="4120" w:type="dxa"/>
            <w:tcBorders>
              <w:top w:val="outset" w:sz="6" w:space="0" w:color="auto"/>
              <w:left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Здоровый образ жизни   и профилактика основных неинфекционных   заболеваний.</w:t>
            </w:r>
          </w:p>
        </w:tc>
        <w:tc>
          <w:tcPr>
            <w:tcW w:w="1559"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629"/>
        </w:trPr>
        <w:tc>
          <w:tcPr>
            <w:tcW w:w="850"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Pr="002F5772">
              <w:rPr>
                <w:rFonts w:ascii="Times New Roman" w:eastAsia="Times New Roman" w:hAnsi="Times New Roman" w:cs="Times New Roman"/>
                <w:b/>
                <w:bCs/>
                <w:color w:val="000000"/>
                <w:sz w:val="26"/>
                <w:szCs w:val="26"/>
                <w:lang w:eastAsia="ru-RU"/>
              </w:rPr>
              <w:t>29</w:t>
            </w:r>
          </w:p>
        </w:tc>
        <w:tc>
          <w:tcPr>
            <w:tcW w:w="4120" w:type="dxa"/>
            <w:tcBorders>
              <w:top w:val="outset" w:sz="6" w:space="0" w:color="auto"/>
              <w:left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DB2244" w:rsidRPr="002F5772" w:rsidRDefault="00DB2244" w:rsidP="00DB2244">
            <w:pPr>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Вредные привычки и их влияние на здоровье. Первая медицинская помощь при утоплении (практическое занятие).</w:t>
            </w:r>
          </w:p>
        </w:tc>
        <w:tc>
          <w:tcPr>
            <w:tcW w:w="1559"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rPr>
          <w:trHeight w:val="487"/>
        </w:trPr>
        <w:tc>
          <w:tcPr>
            <w:tcW w:w="850"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30</w:t>
            </w:r>
          </w:p>
        </w:tc>
        <w:tc>
          <w:tcPr>
            <w:tcW w:w="4120" w:type="dxa"/>
            <w:tcBorders>
              <w:top w:val="outset" w:sz="6" w:space="0" w:color="auto"/>
              <w:left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Здоровый образ жизни и безопасность жизнедеятельности.</w:t>
            </w:r>
          </w:p>
        </w:tc>
        <w:tc>
          <w:tcPr>
            <w:tcW w:w="1559" w:type="dxa"/>
            <w:tcBorders>
              <w:top w:val="outset" w:sz="6" w:space="0" w:color="auto"/>
              <w:left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Р -V</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b/>
                <w:bCs/>
                <w:color w:val="000000"/>
                <w:sz w:val="26"/>
                <w:szCs w:val="26"/>
                <w:lang w:eastAsia="ru-RU"/>
              </w:rPr>
              <w:t xml:space="preserve">Основы медицинских знаний и оказание </w:t>
            </w:r>
            <w:proofErr w:type="gramStart"/>
            <w:r w:rsidRPr="002F5772">
              <w:rPr>
                <w:rFonts w:ascii="Times New Roman" w:eastAsia="Times New Roman" w:hAnsi="Times New Roman" w:cs="Times New Roman"/>
                <w:b/>
                <w:bCs/>
                <w:color w:val="000000"/>
                <w:sz w:val="26"/>
                <w:szCs w:val="26"/>
                <w:lang w:eastAsia="ru-RU"/>
              </w:rPr>
              <w:t>первой  помощи</w:t>
            </w:r>
            <w:proofErr w:type="gramEnd"/>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color w:val="000000"/>
                <w:sz w:val="26"/>
                <w:szCs w:val="26"/>
                <w:lang w:eastAsia="ru-RU"/>
              </w:rPr>
            </w:pPr>
          </w:p>
        </w:tc>
      </w:tr>
      <w:tr w:rsidR="00DB2244" w:rsidRPr="002F5772" w:rsidTr="00DB2244">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Глава 9. Первая помощь при неотложных состояниях</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4 ч</w:t>
            </w:r>
          </w:p>
        </w:tc>
      </w:tr>
      <w:tr w:rsidR="00DB2244" w:rsidRPr="002F5772" w:rsidTr="00DB2244">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31</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Первая помощь пострадавшим и ее значение.</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32</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Первая медицинская помощь пр</w:t>
            </w:r>
            <w:r>
              <w:rPr>
                <w:rFonts w:ascii="Times New Roman" w:hAnsi="Times New Roman" w:cs="Times New Roman"/>
                <w:color w:val="000000" w:themeColor="text1"/>
                <w:sz w:val="26"/>
                <w:szCs w:val="26"/>
                <w:lang w:bidi="en-US"/>
              </w:rPr>
              <w:t xml:space="preserve">и отравлении АХОВ (практическое </w:t>
            </w:r>
            <w:r w:rsidRPr="002F5772">
              <w:rPr>
                <w:rFonts w:ascii="Times New Roman" w:hAnsi="Times New Roman" w:cs="Times New Roman"/>
                <w:color w:val="000000" w:themeColor="text1"/>
                <w:sz w:val="26"/>
                <w:szCs w:val="26"/>
                <w:lang w:bidi="en-US"/>
              </w:rPr>
              <w:t>занятие).</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33</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r w:rsidRPr="002F5772">
              <w:rPr>
                <w:rFonts w:ascii="Times New Roman" w:hAnsi="Times New Roman" w:cs="Times New Roman"/>
                <w:color w:val="000000" w:themeColor="text1"/>
                <w:sz w:val="26"/>
                <w:szCs w:val="26"/>
                <w:lang w:bidi="en-US"/>
              </w:rPr>
              <w:t>Первая медицинская помощь при травмах</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34</w:t>
            </w: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bCs/>
                <w:color w:val="000000"/>
                <w:sz w:val="26"/>
                <w:szCs w:val="26"/>
                <w:lang w:eastAsia="ru-RU"/>
              </w:rPr>
            </w:pP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hAnsi="Times New Roman" w:cs="Times New Roman"/>
                <w:color w:val="000000" w:themeColor="text1"/>
                <w:sz w:val="26"/>
                <w:szCs w:val="26"/>
                <w:lang w:bidi="en-US"/>
              </w:rPr>
            </w:pPr>
            <w:r w:rsidRPr="002F5772">
              <w:rPr>
                <w:rFonts w:ascii="Times New Roman" w:hAnsi="Times New Roman" w:cs="Times New Roman"/>
                <w:color w:val="000000" w:themeColor="text1"/>
                <w:sz w:val="26"/>
                <w:szCs w:val="26"/>
                <w:lang w:bidi="en-US"/>
              </w:rPr>
              <w:t>Первая помощь при утоплении</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bCs/>
                <w:color w:val="000000"/>
                <w:sz w:val="26"/>
                <w:szCs w:val="26"/>
                <w:lang w:eastAsia="ru-RU"/>
              </w:rPr>
            </w:pPr>
            <w:r w:rsidRPr="002F5772">
              <w:rPr>
                <w:rFonts w:ascii="Times New Roman" w:eastAsia="Times New Roman" w:hAnsi="Times New Roman" w:cs="Times New Roman"/>
                <w:b/>
                <w:bCs/>
                <w:color w:val="000000"/>
                <w:sz w:val="26"/>
                <w:szCs w:val="26"/>
                <w:lang w:eastAsia="ru-RU"/>
              </w:rPr>
              <w:t>1</w:t>
            </w:r>
          </w:p>
        </w:tc>
      </w:tr>
      <w:tr w:rsidR="00DB2244" w:rsidRPr="002F5772" w:rsidTr="00DB2244">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p>
          <w:p w:rsidR="00DB2244" w:rsidRPr="002F5772" w:rsidRDefault="00DB2244" w:rsidP="00DB2244">
            <w:pPr>
              <w:spacing w:after="0" w:line="330" w:lineRule="atLeast"/>
              <w:rPr>
                <w:rFonts w:ascii="Times New Roman" w:eastAsia="Times New Roman" w:hAnsi="Times New Roman" w:cs="Times New Roman"/>
                <w:color w:val="000000"/>
                <w:sz w:val="26"/>
                <w:szCs w:val="26"/>
                <w:lang w:eastAsia="ru-RU"/>
              </w:rPr>
            </w:pPr>
          </w:p>
        </w:tc>
        <w:tc>
          <w:tcPr>
            <w:tcW w:w="412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 xml:space="preserve">                                                                 Итого:</w:t>
            </w:r>
          </w:p>
        </w:tc>
        <w:tc>
          <w:tcPr>
            <w:tcW w:w="8221" w:type="dxa"/>
            <w:tcBorders>
              <w:top w:val="outset" w:sz="6" w:space="0" w:color="auto"/>
              <w:left w:val="single" w:sz="4" w:space="0" w:color="auto"/>
              <w:bottom w:val="outset" w:sz="6" w:space="0" w:color="auto"/>
              <w:right w:val="outset" w:sz="6" w:space="0" w:color="auto"/>
            </w:tcBorders>
            <w:shd w:val="clear" w:color="auto" w:fill="FFFFFF"/>
            <w:vAlign w:val="center"/>
          </w:tcPr>
          <w:p w:rsidR="00DB2244" w:rsidRPr="002F5772" w:rsidRDefault="00DB2244" w:rsidP="00DB2244">
            <w:pPr>
              <w:spacing w:after="0" w:line="330" w:lineRule="atLeast"/>
              <w:rPr>
                <w:rFonts w:ascii="Times New Roman" w:eastAsia="Times New Roman" w:hAnsi="Times New Roman" w:cs="Times New Roman"/>
                <w:b/>
                <w:color w:val="000000"/>
                <w:sz w:val="26"/>
                <w:szCs w:val="26"/>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2244" w:rsidRPr="002F5772" w:rsidRDefault="00DB2244" w:rsidP="00DB2244">
            <w:pPr>
              <w:spacing w:after="0" w:line="330" w:lineRule="atLeast"/>
              <w:jc w:val="center"/>
              <w:rPr>
                <w:rFonts w:ascii="Times New Roman" w:eastAsia="Times New Roman" w:hAnsi="Times New Roman" w:cs="Times New Roman"/>
                <w:b/>
                <w:color w:val="000000"/>
                <w:sz w:val="26"/>
                <w:szCs w:val="26"/>
                <w:lang w:eastAsia="ru-RU"/>
              </w:rPr>
            </w:pPr>
            <w:r w:rsidRPr="002F5772">
              <w:rPr>
                <w:rFonts w:ascii="Times New Roman" w:eastAsia="Times New Roman" w:hAnsi="Times New Roman" w:cs="Times New Roman"/>
                <w:b/>
                <w:color w:val="000000"/>
                <w:sz w:val="26"/>
                <w:szCs w:val="26"/>
                <w:lang w:eastAsia="ru-RU"/>
              </w:rPr>
              <w:t>34 ч</w:t>
            </w:r>
          </w:p>
        </w:tc>
      </w:tr>
    </w:tbl>
    <w:p w:rsidR="00DB2244" w:rsidRPr="002F5772" w:rsidRDefault="00DB2244" w:rsidP="00DB2244">
      <w:pPr>
        <w:shd w:val="clear" w:color="auto" w:fill="FFFFFF"/>
        <w:spacing w:after="0" w:line="240" w:lineRule="auto"/>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Общая характеристика различных повреждений и их последствия для здорового человека. Средства оказания первой медицинской помощи. Правила оказания первой медицинской помощи при отравлениях угарным газом, хлором и аммиаком.</w:t>
      </w:r>
      <w:r w:rsidRPr="002F5772">
        <w:rPr>
          <w:rFonts w:ascii="Times New Roman" w:eastAsia="Times New Roman" w:hAnsi="Times New Roman" w:cs="Times New Roman"/>
          <w:b/>
          <w:bCs/>
          <w:color w:val="000000"/>
          <w:sz w:val="26"/>
          <w:szCs w:val="26"/>
          <w:lang w:eastAsia="ru-RU"/>
        </w:rPr>
        <w:t> </w:t>
      </w:r>
    </w:p>
    <w:p w:rsidR="00DB2244" w:rsidRPr="00DB2244" w:rsidRDefault="00DB2244" w:rsidP="00DB224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F5772">
        <w:rPr>
          <w:rFonts w:ascii="Times New Roman" w:eastAsia="Times New Roman" w:hAnsi="Times New Roman" w:cs="Times New Roman"/>
          <w:color w:val="000000"/>
          <w:sz w:val="26"/>
          <w:szCs w:val="26"/>
          <w:lang w:eastAsia="ru-RU"/>
        </w:rPr>
        <w:t> </w:t>
      </w:r>
      <w:r>
        <w:rPr>
          <w:rFonts w:ascii="Times New Roman" w:eastAsia="Times New Roman" w:hAnsi="Times New Roman" w:cs="Times New Roman"/>
          <w:color w:val="000000"/>
          <w:sz w:val="26"/>
          <w:szCs w:val="26"/>
          <w:lang w:eastAsia="ru-RU"/>
        </w:rPr>
        <w:t xml:space="preserve">      </w:t>
      </w: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hAnsi="Times New Roman" w:cs="Times New Roman"/>
          <w:b/>
          <w:color w:val="000000"/>
          <w:sz w:val="26"/>
          <w:szCs w:val="26"/>
        </w:rPr>
      </w:pPr>
      <w:r w:rsidRPr="00C952D5">
        <w:rPr>
          <w:rFonts w:ascii="Times New Roman" w:eastAsia="Times New Roman" w:hAnsi="Times New Roman" w:cs="Times New Roman"/>
          <w:b/>
          <w:color w:val="000000"/>
          <w:sz w:val="26"/>
          <w:szCs w:val="26"/>
          <w:lang w:eastAsia="ru-RU"/>
        </w:rPr>
        <w:t>3.</w:t>
      </w:r>
      <w:r w:rsidRPr="009A461A">
        <w:rPr>
          <w:rFonts w:ascii="Times New Roman" w:hAnsi="Times New Roman" w:cs="Times New Roman"/>
          <w:b/>
          <w:color w:val="000000"/>
          <w:sz w:val="26"/>
          <w:szCs w:val="26"/>
        </w:rPr>
        <w:t>Тематическое планирование с указанием количества часов, отводимых на освоение каждой темы</w:t>
      </w: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p w:rsidR="00DB2244" w:rsidRDefault="00DB2244" w:rsidP="00DB2244">
      <w:pPr>
        <w:shd w:val="clear" w:color="auto" w:fill="FFFFFF"/>
        <w:spacing w:after="0" w:line="240" w:lineRule="auto"/>
        <w:jc w:val="center"/>
        <w:rPr>
          <w:rFonts w:ascii="Times New Roman" w:eastAsia="Times New Roman" w:hAnsi="Times New Roman" w:cs="Times New Roman"/>
          <w:b/>
          <w:color w:val="000000"/>
          <w:sz w:val="26"/>
          <w:szCs w:val="26"/>
          <w:lang w:eastAsia="ru-RU"/>
        </w:rPr>
      </w:pPr>
    </w:p>
    <w:sectPr w:rsidR="00DB2244" w:rsidSect="00DB2244">
      <w:pgSz w:w="16838" w:h="11906" w:orient="landscape"/>
      <w:pgMar w:top="1134"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244" w:rsidRDefault="00DB2244" w:rsidP="00DB2244">
      <w:pPr>
        <w:spacing w:after="0" w:line="240" w:lineRule="auto"/>
      </w:pPr>
      <w:r>
        <w:separator/>
      </w:r>
    </w:p>
  </w:endnote>
  <w:endnote w:type="continuationSeparator" w:id="0">
    <w:p w:rsidR="00DB2244" w:rsidRDefault="00DB2244" w:rsidP="00DB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244" w:rsidRDefault="00DB2244" w:rsidP="00DB2244">
      <w:pPr>
        <w:spacing w:after="0" w:line="240" w:lineRule="auto"/>
      </w:pPr>
      <w:r>
        <w:separator/>
      </w:r>
    </w:p>
  </w:footnote>
  <w:footnote w:type="continuationSeparator" w:id="0">
    <w:p w:rsidR="00DB2244" w:rsidRDefault="00DB2244" w:rsidP="00DB2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171ED"/>
    <w:multiLevelType w:val="multilevel"/>
    <w:tmpl w:val="9CD07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C12123"/>
    <w:multiLevelType w:val="multilevel"/>
    <w:tmpl w:val="F10CF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C36DD7"/>
    <w:multiLevelType w:val="multilevel"/>
    <w:tmpl w:val="23D06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D734C"/>
    <w:multiLevelType w:val="multilevel"/>
    <w:tmpl w:val="E94002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47500B"/>
    <w:multiLevelType w:val="multilevel"/>
    <w:tmpl w:val="034E2C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6822A8"/>
    <w:multiLevelType w:val="multilevel"/>
    <w:tmpl w:val="640A4E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611B06"/>
    <w:multiLevelType w:val="multilevel"/>
    <w:tmpl w:val="F3FA86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
  </w:num>
  <w:num w:numId="4">
    <w:abstractNumId w:val="2"/>
  </w:num>
  <w:num w:numId="5">
    <w:abstractNumId w:val="4"/>
  </w:num>
  <w:num w:numId="6">
    <w:abstractNumId w:val="0"/>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244"/>
    <w:rsid w:val="00860C44"/>
    <w:rsid w:val="00DB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E252B-531B-41F0-B95D-0B6A1C19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rsid w:val="00DB2244"/>
    <w:pPr>
      <w:widowControl w:val="0"/>
      <w:shd w:val="clear" w:color="auto" w:fill="FFFFFF"/>
      <w:spacing w:after="360" w:line="211" w:lineRule="exact"/>
      <w:ind w:hanging="1220"/>
    </w:pPr>
    <w:rPr>
      <w:rFonts w:ascii="Arial" w:eastAsia="Arial" w:hAnsi="Arial" w:cs="Arial"/>
      <w:sz w:val="18"/>
      <w:szCs w:val="18"/>
      <w:lang w:eastAsia="ru-RU"/>
    </w:rPr>
  </w:style>
  <w:style w:type="character" w:customStyle="1" w:styleId="c0">
    <w:name w:val="c0"/>
    <w:basedOn w:val="a0"/>
    <w:rsid w:val="00DB2244"/>
  </w:style>
  <w:style w:type="paragraph" w:customStyle="1" w:styleId="c15">
    <w:name w:val="c15"/>
    <w:basedOn w:val="a"/>
    <w:rsid w:val="00DB2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244"/>
  </w:style>
  <w:style w:type="paragraph" w:styleId="a3">
    <w:name w:val="header"/>
    <w:basedOn w:val="a"/>
    <w:link w:val="a4"/>
    <w:uiPriority w:val="99"/>
    <w:unhideWhenUsed/>
    <w:rsid w:val="00DB22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2244"/>
  </w:style>
  <w:style w:type="paragraph" w:styleId="a5">
    <w:name w:val="footer"/>
    <w:basedOn w:val="a"/>
    <w:link w:val="a6"/>
    <w:uiPriority w:val="99"/>
    <w:unhideWhenUsed/>
    <w:rsid w:val="00DB22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2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2925</Words>
  <Characters>16678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2020-12-13T11:08:00Z</dcterms:created>
  <dcterms:modified xsi:type="dcterms:W3CDTF">2020-12-13T11:18:00Z</dcterms:modified>
</cp:coreProperties>
</file>