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90" w:rsidRPr="00827845" w:rsidRDefault="007E6706" w:rsidP="0030041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7E6706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82150" cy="6972300"/>
            <wp:effectExtent l="0" t="0" r="0" b="0"/>
            <wp:docPr id="3" name="Рисунок 3" descr="C:\Users\Lenovo\Desktop\Скан_2019083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Скан_20190830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4590" w:rsidRPr="00827845" w:rsidRDefault="00224590" w:rsidP="0030041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1. </w:t>
      </w: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изучения курса  </w:t>
      </w:r>
    </w:p>
    <w:p w:rsidR="00224590" w:rsidRPr="00827845" w:rsidRDefault="00224590" w:rsidP="003004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827845">
        <w:rPr>
          <w:rFonts w:ascii="Times New Roman" w:hAnsi="Times New Roman" w:cs="Times New Roman"/>
          <w:sz w:val="24"/>
          <w:szCs w:val="24"/>
          <w:lang w:eastAsia="ru-RU"/>
        </w:rPr>
        <w:t>Программа обеспечивает достижение выпускниками начальной школы следующих личностных, метапредметных и предметных результатов:</w:t>
      </w:r>
    </w:p>
    <w:p w:rsidR="00224590" w:rsidRPr="00827845" w:rsidRDefault="00224590" w:rsidP="00300414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224590" w:rsidRPr="00827845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224590" w:rsidRPr="00827845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224590" w:rsidRPr="00827845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224590" w:rsidRPr="00827845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культуре других народов; сформированность эстетических потребностей, ценностей и чувств.</w:t>
      </w:r>
    </w:p>
    <w:p w:rsidR="00224590" w:rsidRPr="00827845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224590" w:rsidRPr="00827845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Реализация творческого потенциала в процессе коллективного или индивидуального музицирования при воплощении музыкальных образов.</w:t>
      </w:r>
    </w:p>
    <w:p w:rsidR="00224590" w:rsidRPr="00827845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Развитие музыкально-эстетического чувства, проявляющем себя в музыкально-ценностном отношении к искусству, понимание его функций в жизни человека и общества.</w:t>
      </w:r>
    </w:p>
    <w:p w:rsidR="00224590" w:rsidRPr="00827845" w:rsidRDefault="00224590" w:rsidP="00300414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827845" w:rsidRDefault="00224590" w:rsidP="00300414">
      <w:pPr>
        <w:ind w:left="1003"/>
        <w:rPr>
          <w:rFonts w:ascii="Times New Roman" w:hAnsi="Times New Roman" w:cs="Times New Roman"/>
          <w:sz w:val="24"/>
          <w:szCs w:val="24"/>
        </w:rPr>
      </w:pPr>
      <w:r w:rsidRPr="00827845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24590" w:rsidRPr="00827845" w:rsidRDefault="00224590" w:rsidP="00300414">
      <w:pPr>
        <w:ind w:left="1003"/>
        <w:rPr>
          <w:rFonts w:ascii="Times New Roman" w:hAnsi="Times New Roman" w:cs="Times New Roman"/>
          <w:sz w:val="24"/>
          <w:szCs w:val="24"/>
        </w:rPr>
      </w:pPr>
      <w:r w:rsidRPr="00827845">
        <w:rPr>
          <w:rFonts w:ascii="Times New Roman" w:hAnsi="Times New Roman" w:cs="Times New Roman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224590" w:rsidRPr="00827845" w:rsidRDefault="00224590" w:rsidP="00300414">
      <w:pPr>
        <w:ind w:left="1003"/>
        <w:rPr>
          <w:rFonts w:ascii="Times New Roman" w:hAnsi="Times New Roman" w:cs="Times New Roman"/>
          <w:sz w:val="24"/>
          <w:szCs w:val="24"/>
        </w:rPr>
      </w:pPr>
      <w:r w:rsidRPr="00827845">
        <w:rPr>
          <w:rFonts w:ascii="Times New Roman" w:hAnsi="Times New Roman" w:cs="Times New Roman"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224590" w:rsidRPr="00827845" w:rsidRDefault="00224590" w:rsidP="00300414">
      <w:pPr>
        <w:ind w:left="1003"/>
        <w:rPr>
          <w:rFonts w:ascii="Times New Roman" w:hAnsi="Times New Roman" w:cs="Times New Roman"/>
          <w:sz w:val="24"/>
          <w:szCs w:val="24"/>
        </w:rPr>
      </w:pPr>
    </w:p>
    <w:p w:rsidR="00224590" w:rsidRPr="00827845" w:rsidRDefault="00224590" w:rsidP="00300414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827845" w:rsidRDefault="00224590" w:rsidP="0030041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Метапредметные  результаты </w:t>
      </w:r>
      <w:r w:rsidRPr="00827845">
        <w:rPr>
          <w:rFonts w:ascii="Times New Roman" w:hAnsi="Times New Roman" w:cs="Times New Roman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224590" w:rsidRPr="00827845" w:rsidRDefault="00224590" w:rsidP="00300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827845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224590" w:rsidRPr="00827845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224590" w:rsidRPr="00827845" w:rsidRDefault="00224590" w:rsidP="002C25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образов, определять наиболее эффективные способы достижения результата  в исполнительской и творческой деятельности.</w:t>
      </w:r>
    </w:p>
    <w:p w:rsidR="00224590" w:rsidRPr="00827845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 музыкально-эстетической деятельности.</w:t>
      </w:r>
    </w:p>
    <w:p w:rsidR="00224590" w:rsidRPr="00827845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Освоение начальных форм познавательной  и личностной рефлексии,позитивная самооценка своих музыкально-творческих возможностей</w:t>
      </w:r>
    </w:p>
    <w:p w:rsidR="00224590" w:rsidRPr="00827845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 с размышлениями о музыке и личностной оценкой её содержания в устной и письменной форме.</w:t>
      </w:r>
    </w:p>
    <w:p w:rsidR="00224590" w:rsidRPr="00827845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 медийные презентации и т.д.)</w:t>
      </w:r>
    </w:p>
    <w:p w:rsidR="00224590" w:rsidRPr="00827845" w:rsidRDefault="00224590" w:rsidP="00300414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827845" w:rsidRDefault="00224590" w:rsidP="003004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27845">
        <w:rPr>
          <w:rFonts w:ascii="Times New Roman" w:hAnsi="Times New Roman" w:cs="Times New Roman"/>
          <w:i/>
          <w:iCs/>
          <w:sz w:val="24"/>
          <w:szCs w:val="24"/>
        </w:rPr>
        <w:t>Выпускники получат возможность научиться:</w:t>
      </w:r>
    </w:p>
    <w:p w:rsidR="00224590" w:rsidRPr="00827845" w:rsidRDefault="00224590" w:rsidP="00FB44E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27845">
        <w:rPr>
          <w:rFonts w:ascii="Times New Roman" w:hAnsi="Times New Roman" w:cs="Times New Roman"/>
          <w:i/>
          <w:iCs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224590" w:rsidRPr="00827845" w:rsidRDefault="00224590" w:rsidP="00FB44E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: </w:t>
      </w:r>
    </w:p>
    <w:p w:rsidR="00224590" w:rsidRPr="00827845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 роли музыки в жизни человека, в его духовно-нравственном развитии.</w:t>
      </w:r>
    </w:p>
    <w:p w:rsidR="00224590" w:rsidRPr="00827845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Формирование общего предствления о музыкальной картине мира.</w:t>
      </w:r>
    </w:p>
    <w:p w:rsidR="00224590" w:rsidRPr="00827845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Знание основных закономерностей музыкального искусства на примере изучаемых музыкальных произведений.</w:t>
      </w:r>
    </w:p>
    <w:p w:rsidR="00224590" w:rsidRPr="00827845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 музыкальной культуры, развитие художественного вкуса и интереса к музыкальному искусства и музыкальной деятельности.</w:t>
      </w:r>
    </w:p>
    <w:p w:rsidR="00224590" w:rsidRPr="00827845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Формирование устойчивого интереса к музыке и различным   видам музыкально-творческой деятельности.</w:t>
      </w:r>
    </w:p>
    <w:p w:rsidR="00224590" w:rsidRPr="00827845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Умение воспринимать музыку и выражать своё отношение к музыкальным произведениям.</w:t>
      </w:r>
    </w:p>
    <w:p w:rsidR="00224590" w:rsidRPr="00827845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224590" w:rsidRPr="00827845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композициях.</w:t>
      </w:r>
    </w:p>
    <w:p w:rsidR="00224590" w:rsidRPr="00827845" w:rsidRDefault="00224590" w:rsidP="00FB44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827845" w:rsidRDefault="00224590" w:rsidP="00FB44E3">
      <w:pPr>
        <w:jc w:val="both"/>
        <w:rPr>
          <w:rFonts w:ascii="Times New Roman" w:hAnsi="Times New Roman" w:cs="Times New Roman"/>
          <w:sz w:val="24"/>
          <w:szCs w:val="24"/>
        </w:rPr>
      </w:pPr>
      <w:r w:rsidRPr="00827845">
        <w:rPr>
          <w:rFonts w:ascii="Times New Roman" w:hAnsi="Times New Roman" w:cs="Times New Roman"/>
          <w:sz w:val="24"/>
          <w:szCs w:val="24"/>
        </w:rPr>
        <w:t>Выпускники получат возможность научиться:</w:t>
      </w:r>
    </w:p>
    <w:p w:rsidR="00224590" w:rsidRPr="00827845" w:rsidRDefault="00224590" w:rsidP="00FB44E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7845">
        <w:rPr>
          <w:rFonts w:ascii="Times New Roman" w:hAnsi="Times New Roman" w:cs="Times New Roman"/>
          <w:i/>
          <w:iCs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224590" w:rsidRPr="00827845" w:rsidRDefault="00224590" w:rsidP="00FB44E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7845">
        <w:rPr>
          <w:rFonts w:ascii="Times New Roman" w:hAnsi="Times New Roman" w:cs="Times New Roman"/>
          <w:i/>
          <w:iCs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224590" w:rsidRPr="00827845" w:rsidRDefault="00224590" w:rsidP="00FB44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Планируемые результаты в конце изучения предмета музыка в 3 классе</w:t>
      </w:r>
    </w:p>
    <w:p w:rsidR="00224590" w:rsidRPr="00827845" w:rsidRDefault="00224590" w:rsidP="00FB44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590" w:rsidRPr="00827845" w:rsidRDefault="00224590" w:rsidP="00FB4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>Обучение музыкальному искусству в 3 классе должно обеспечить обучающимся возможность:</w:t>
      </w:r>
    </w:p>
    <w:p w:rsidR="00224590" w:rsidRPr="00827845" w:rsidRDefault="00224590" w:rsidP="00FB44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590" w:rsidRPr="00827845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различать основные стили и жанры музыкальных произведений;</w:t>
      </w:r>
    </w:p>
    <w:p w:rsidR="00224590" w:rsidRPr="00827845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 xml:space="preserve"> -знать основные формы музыки и приёмы музыкального развития;</w:t>
      </w:r>
    </w:p>
    <w:p w:rsidR="00224590" w:rsidRPr="00827845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 xml:space="preserve"> -знать название и звучание музыкальных инструментов, входящих в группу струнных смычковых;</w:t>
      </w:r>
    </w:p>
    <w:p w:rsidR="00224590" w:rsidRPr="00827845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 xml:space="preserve"> -знать имена и фамилии выдающихся отечественных и зарубежных композиторов (В-А Моцарт, П.И.Чайковский, Н.А.Римский-  Корсаков, М.И.Глинка, С.С.Прокофьев)</w:t>
      </w:r>
    </w:p>
    <w:p w:rsidR="00224590" w:rsidRPr="00827845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 xml:space="preserve"> -уметь высказывать свои размышления о музыке (определять её характер, основные интонации: восклицание, радость, жалость; )</w:t>
      </w:r>
    </w:p>
    <w:p w:rsidR="00224590" w:rsidRPr="00827845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 xml:space="preserve"> -узнавать музыкальные произведения, изученные во 2 классе (не менее трёх);</w:t>
      </w:r>
    </w:p>
    <w:p w:rsidR="00224590" w:rsidRPr="00827845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 xml:space="preserve"> -ориентироваться в музыкальных жанрах (опера, балет, симфония, концерт, кантата, романс, кант и др.)</w:t>
      </w:r>
    </w:p>
    <w:p w:rsidR="00224590" w:rsidRPr="00827845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sz w:val="24"/>
          <w:szCs w:val="24"/>
          <w:lang w:eastAsia="ru-RU"/>
        </w:rPr>
        <w:t xml:space="preserve"> -понимать основные дирижерские жесты: внимание, дыхание, начало, окончание, плавное звуковедение.</w:t>
      </w:r>
    </w:p>
    <w:p w:rsidR="00EF0680" w:rsidRPr="00827845" w:rsidRDefault="00EF068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BBA" w:rsidRPr="00827845" w:rsidRDefault="00112BBA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827845" w:rsidRDefault="00224590" w:rsidP="00112BB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2.Содержание тем учебного курса: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«Музыка – искусство интонируемого смысла»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 программы 3 класса позволяет погрузить обучающихся в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специфику музыкального искусства и я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вляется узловым в осознании его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закономерностей. Музыка, как звучащее искусство, воспринимается как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«и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скусство интонируемого смысла».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Благодаря методу «забегания впер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ед и возвращения к пройденному»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обучающиеся уже встречались в 1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–2 классах с музыкой песенного,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танцевального и маршевого характера. В 3 классе они осознают, что эти качества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музыки весьма важны и играют в ней бо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льшую роль. Часто музыка бывает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пронизана песенной мелодичностью, но 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 предназначена для пения. Или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музыка охвачена танцевальными ритмами, но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не создана для того, чтобы под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нее танцевать. Маршевость, хотя и на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сыщена маршевыми ритмами, но не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обязательно предназначена для марширования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Эти свойства музыки делают ее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доступной и понятной для любого слушателя.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Узловой темой 3-го года обучения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является тема «Интонация». Она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рассматривается в двух музыковедческих смыслах: в широком смысле – как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воплощение художественного образа в музык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альных звуках; в узком смысле –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как мелодический оборот, наименьшая часть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мелодии, имеющая выразительное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значение.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К 3 классу обучающиеся уже осознали,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что мелодия – «душа музыки», а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мелодичность всегда связана прежде всего с песенностью, с пением, с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интонацией человеческого голоса, с интони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рованием. Интонационная природа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мелодии свидетельствует о песенном проис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хождении музыки, а сама мелодия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связана с речевым и вокальным интонирование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м. Это позволяет воспринимать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мелодию как интонационное содержание музыки.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Реализация принципа сходства и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различия позволяет обучающимся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сравнивать разговорную и музыкальную речь,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рассматривать наличие в музыке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зерна-интонации, постигать особенности и взаи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мосвязи выразительных и изобразительных интонаций.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Если музыка – «искусство интонируемого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смысла», значит, она находится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 постоянном движении. Музыковед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ческая проблема развития музыки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освещается в 3 классе на основе принципов повтора и контраста. На том, 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что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музыка располагает множеством элементов музыкальной речи, которые по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аналогии с разговорной речью делят ее на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предложения, эпизоды, периоды,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части и пр. – пауза, цезура, фермата, долгий з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вук, движение мелодии вверх или вниз, тоника и т. д.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Данная проблема рассматривается 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 точки зрения исполнительского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развития и развития, заключенного в само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й музыке. Опираясь на понимание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«зерна-интонации», обучающиеся могут п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роследить за развитием мелодии,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заложенном в произведении. Например, с помощью симфонической с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казки С.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Прокофьева «Петя и волк». Герои ска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зки, с темами которых школьники познакомились во 2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классе, вступают во вза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имодействие. Знакомые интонации 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видоизменяются, развиваются, поскольку на протяжении всей сказки с героями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происходят разные события.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Развитие музыки непременно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требует особой ее организации,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оформления, формы. Это следующая уз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ловая музыковедческая проблема,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которая нашла свое отражение в содержа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нии программы 3 класса в смысле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конструкции музыкальных произвед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ений. Построение (формы) музыки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представлены в программе одночастны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ми, двухчастными и трехчастными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произведениями; музыкой, написанной в фор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ме рондо и вариаций. При 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этом в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качестве важнейших средств построения м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узыки рассматриваются простое и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измененное (варьированное) повторение и контр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аст.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Все эти музыковедческие проблемы 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раскрываются перед обучающимися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 простой и доступной форме – с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помощью включенных в программу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музыкальных произведений для раз</w:t>
      </w:r>
      <w:r w:rsidR="00171CB1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ных видов музыкально-творческой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деятельности. Так, программа содержит произведения отечественных и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зарубежных композиторов-классиков: А. Аренского, А. Алябьева, М.И. Глинки, А.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Лядова, Н.А. Римского-Корсакова, М.П. Мусоргского, А.П.Бородина, П.И.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Чайковского, С.С. Прокофьева, И. Стравинского, Р. Щедрина, И.С. Баха, Людвига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ван Бетховена, В.А. Моцарта, К. Дебюсси, Ж. Бизе, Э. Грига, Ф. Шопена, Ф.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Шуберта. А также народные песни и песни композиторов: А. Александрова, А.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Аренского, И. Арсеева, С. Баневича, С. Бодренкова, Р. Бойко, Я. Дубравина, И.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Дунаевского, Д. Кабалевского, М.М. Калининой, В. Калинни-кова, Е. Крылатова,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Н. Метлова, М. Минкова, Славкина, С. Соснина, Г. Струве, Л. Хафизовой.</w:t>
      </w:r>
    </w:p>
    <w:p w:rsidR="0014291A" w:rsidRPr="00827845" w:rsidRDefault="0014291A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«Песня, танец, марш перерастают в песенность,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танцевальность, маршевость»</w:t>
      </w:r>
      <w:r w:rsid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8 ч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Темы: Открываем для себя новые качества музыки. Мелодичность –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значит песенность? Танцевальность бывает не только в танцах. Где слышится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маршевость? Встречи с песенно-танцевальной и песенно-маршевой музыкой.</w:t>
      </w:r>
    </w:p>
    <w:p w:rsidR="00EF0680" w:rsidRPr="00827845" w:rsidRDefault="0014291A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Смысловое содержание тем: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Идея четверти: осознание песенности, танцевальности, маршевости как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важных, содержа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тельно значимых качеств музыки.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Песенные мелодии и песенные о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бразы. Песенность в вокальной и инструментальной музыке.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Вокализ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Танцевальные песни, отражение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танцевальности в вокальной и инструмен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тальной музыке. Песни маршевого характера. Маршевость в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произведе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ниях отечественных и зарубежных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композиторов. Содержательные особенности 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песенно-танцевальной и песенно-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маршевой музыки.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«Интонация»</w:t>
      </w:r>
      <w:r w:rsid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8 ч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Темы: Сравниваем разговорную и музыкальную речь. Зерно-интонация в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музыке. Как связаны между собой выразительные и изобразительные интонации?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Смысловое содержание тем: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Идея четверти: осознание муз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ыки как звучащего, интонационно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осмысленного вида искусства.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Сопоставление разговорной и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музыкальной речи. Общие черты: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понижение и повышение интонации, усиление и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ослабление звучания, акценты и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паузы, знаки препинания, фразы, устре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мление к кульминации. Различия: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возможность точной записи по высоте и по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длительности музыкальной речи;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отсутствие этого в разговорной речи, введение 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условных знаков для обозначения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высоты интонации и длительности ее звучания. Ме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лодия – интонационно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осмысленное музыкальное построение.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Интонационная вырази-тельность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исполнения: точное 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сознательное выполнение пауз, выделение наиболее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важных слов и слогов во фразе, наиболее важн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ых звуков в мелодии, движение к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кульминации, деление на фразы и пр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Зерно-интонация как отражение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«зародыша» всех элементов му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зыкальной речи. Выразительные и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изобразительные интонации, их неразрывн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ое единство. Интонация – основа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музыки</w:t>
      </w:r>
    </w:p>
    <w:p w:rsidR="0014291A" w:rsidRDefault="0014291A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27845" w:rsidRPr="00827845" w:rsidRDefault="00827845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4291A" w:rsidRPr="00827845" w:rsidRDefault="0014291A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4291A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«Развитие музыки»</w:t>
      </w:r>
      <w:r w:rsid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10 ч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Темы: Почему развивается музыка? Какие ср</w:t>
      </w:r>
      <w:r w:rsidR="0016285E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едства музыкальной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выразительности помогают развиваться музыке? Что такое исполнительское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развитие? Развитие, заложенное в самой </w:t>
      </w:r>
      <w:r w:rsidR="0016285E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музыке. Что нового мы услышим в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музыкальной сказке «Петя и волк».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Смысловое содержание тем: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Идея четверти: осознание движения ка</w:t>
      </w:r>
      <w:r w:rsidR="0016285E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 постоянного состояния музыки,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которая развивается во времени.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Интонационное развитие музыки как о</w:t>
      </w:r>
      <w:r w:rsidR="0014291A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тражение постоянных изменений в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окружающей жизни, в чувствах, настро</w:t>
      </w:r>
      <w:r w:rsidR="0016285E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ении, мыслях человека. Средства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музыкальной выразительности и их роль в развитии музыки</w:t>
      </w:r>
      <w:r w:rsidR="0016285E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Исполнительское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развитие, характерное в основном для куплетно</w:t>
      </w:r>
      <w:r w:rsidR="0016285E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й формы. Развитие, заложенное в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самой музыке – динамическое, ладовое, темповое, тембровое, фактурное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«Построение (формы) музыки»</w:t>
      </w:r>
      <w:r w:rsidR="008278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8 ч</w:t>
      </w:r>
    </w:p>
    <w:p w:rsidR="00EF0680" w:rsidRPr="00827845" w:rsidRDefault="00EF0680" w:rsidP="00EF068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Темы: Почему музыкальные произведения бывают одно</w:t>
      </w:r>
      <w:r w:rsidR="0016285E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частными? Когда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музыкальные произведения и</w:t>
      </w:r>
      <w:r w:rsidR="0016285E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меют две или три части? Рондо –интересная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музыкальная форма. Как строятся </w:t>
      </w:r>
      <w:r w:rsidR="0016285E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вариации? О важнейших средствах 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построения музыки.</w:t>
      </w:r>
    </w:p>
    <w:p w:rsidR="00EF0680" w:rsidRPr="00827845" w:rsidRDefault="0016285E" w:rsidP="009103B2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Смысловое содержание тем: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Идея четверти: осознание м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узыкальной формы как структуры,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композиционного стро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ения музыкального произведения.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Организация музыкального про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изведения. Деление на большие и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маленькие части с помощью различных эле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ментов музыкальной речи (пауза,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цезура, фермата, долгий звук, движение мелодии вверх или вниз, тоника и пр.).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Структурные элементы музыкального произведе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ния: мотив, фраза, предложение,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период. Содержательно-образные основы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построения музыки. Зависимость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смены частей в произведениях от изменения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характера музыки. Одночастная,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двухчастная, трехчастная формы музыки. Форма</w:t>
      </w:r>
      <w:r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рондо и форма вариаций. Повтор </w:t>
      </w:r>
      <w:r w:rsidR="00EF0680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и контраст как важней</w:t>
      </w:r>
      <w:r w:rsidR="009103B2" w:rsidRPr="00827845">
        <w:rPr>
          <w:rFonts w:ascii="Times New Roman" w:hAnsi="Times New Roman" w:cs="Times New Roman"/>
          <w:bCs/>
          <w:sz w:val="24"/>
          <w:szCs w:val="24"/>
          <w:lang w:eastAsia="ru-RU"/>
        </w:rPr>
        <w:t>шие средства построения музыки.</w:t>
      </w:r>
    </w:p>
    <w:p w:rsidR="00EF0680" w:rsidRPr="00827845" w:rsidRDefault="00EF0680" w:rsidP="00EF068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BBA" w:rsidRDefault="00112BBA" w:rsidP="00FB44E3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E31A6" w:rsidRDefault="003E31A6" w:rsidP="00FB44E3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E31A6" w:rsidRPr="00827845" w:rsidRDefault="003E31A6" w:rsidP="00FB44E3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27845" w:rsidRPr="00827845" w:rsidRDefault="00827845" w:rsidP="00827845">
      <w:pPr>
        <w:numPr>
          <w:ilvl w:val="0"/>
          <w:numId w:val="4"/>
        </w:numPr>
        <w:spacing w:before="100" w:beforeAutospacing="1" w:after="200" w:after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278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Тематическое планирование с указанием количества часов, отводимых на освоение каждой темы.</w:t>
      </w:r>
    </w:p>
    <w:tbl>
      <w:tblPr>
        <w:tblW w:w="14897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2775"/>
        <w:gridCol w:w="7023"/>
        <w:gridCol w:w="5099"/>
      </w:tblGrid>
      <w:tr w:rsidR="003E31A6" w:rsidRPr="003E31A6" w:rsidTr="003E31A6">
        <w:trPr>
          <w:trHeight w:val="111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Название блока/раздел а/модуля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845" w:rsidRPr="003E31A6" w:rsidRDefault="00827845" w:rsidP="003E31A6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E31A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Название темы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Количество часов, </w:t>
            </w:r>
          </w:p>
          <w:p w:rsidR="00827845" w:rsidRPr="00827845" w:rsidRDefault="00827845" w:rsidP="003E31A6">
            <w:pPr>
              <w:spacing w:after="0"/>
              <w:ind w:left="33" w:hanging="1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отводимых на освоение темы </w:t>
            </w:r>
          </w:p>
        </w:tc>
      </w:tr>
      <w:tr w:rsidR="00365FE6" w:rsidRPr="003E31A6" w:rsidTr="003E31A6">
        <w:trPr>
          <w:trHeight w:val="329"/>
        </w:trPr>
        <w:tc>
          <w:tcPr>
            <w:tcW w:w="148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E6" w:rsidRPr="003E31A6" w:rsidRDefault="00365FE6" w:rsidP="003E31A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«Песня, танец, марш перерастают в песенность, танцевальность, маршевость» 8 ч</w:t>
            </w:r>
          </w:p>
          <w:p w:rsidR="00365FE6" w:rsidRPr="003E31A6" w:rsidRDefault="00365FE6" w:rsidP="003E31A6">
            <w:pPr>
              <w:spacing w:after="0"/>
              <w:ind w:left="33"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Мелодия – душа музыки.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Природа и музыка.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 канта в русской музыке.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Кантата «Александр Невский».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 «Иван Сусанин». Да будет вовеки веков сильна…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утренней природы в музыке.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 каждой интонации спрятан человек».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52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FE6" w:rsidRPr="003E31A6" w:rsidRDefault="00827845" w:rsidP="00365F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детской. Игры и игрушки.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65FE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3"/>
        </w:trPr>
        <w:tc>
          <w:tcPr>
            <w:tcW w:w="148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E6" w:rsidRPr="003E31A6" w:rsidRDefault="00365FE6" w:rsidP="003E31A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«Интонация» 8 ч</w:t>
            </w:r>
          </w:p>
          <w:p w:rsidR="00365FE6" w:rsidRPr="003E31A6" w:rsidRDefault="00365FE6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вечерней природы.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Два музыкальных обращения к Богородице.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Древнейшая песнь материнства.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матери в музыке, поэзии, живописи.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Вербное воскресение.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образ праздника в музыке.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Святые земли Русской. Княгиня Ольга, Князь Владимир.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465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FE6" w:rsidRPr="003E31A6" w:rsidRDefault="00827845" w:rsidP="00365F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Обобщающий урок.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65FE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351"/>
        </w:trPr>
        <w:tc>
          <w:tcPr>
            <w:tcW w:w="148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E6" w:rsidRPr="003E31A6" w:rsidRDefault="00365FE6" w:rsidP="003E31A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музыки» 10 ч</w:t>
            </w:r>
          </w:p>
          <w:p w:rsidR="00365FE6" w:rsidRPr="003E31A6" w:rsidRDefault="00365FE6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«Настрою гусли на старинный лад»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народных сказителей в русских операх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Масленица – праздник русского народа.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 «Руслан и Людмила» М.И. Глинки. Образы героев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 «Руслан и Людмила» М.И. Глинки. Образы героев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Опера. Контраст образов.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 «Снегурочка». Танцы и песни в заповедном лесу.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природы в музыке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современных ритмах.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Инструмента-льный концерт. Народная песня в концерте.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567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845" w:rsidRPr="003E31A6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  <w:p w:rsidR="00365FE6" w:rsidRPr="00827845" w:rsidRDefault="00365FE6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Сюита Э. Грига «Пер Гюнт»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65FE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317"/>
        </w:trPr>
        <w:tc>
          <w:tcPr>
            <w:tcW w:w="148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E6" w:rsidRPr="003E31A6" w:rsidRDefault="00365FE6" w:rsidP="003E31A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«Построение (формы) музыки» 8 ч</w:t>
            </w:r>
          </w:p>
          <w:p w:rsidR="00365FE6" w:rsidRPr="003E31A6" w:rsidRDefault="00365FE6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28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образов мужества в «Героической симфонии» Л. Бетховена.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 Л. Бетховена: Особенности музыкального языка.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Острый ритм музыки джаза.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«Люблю я грусть своих просторов…».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музыкального языка разных композиторов: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Прославим радость на земле. 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E31A6" w:rsidRPr="003E31A6" w:rsidTr="003E31A6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45" w:rsidRPr="003E31A6" w:rsidRDefault="0082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Обобщающий урок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45" w:rsidRPr="00827845" w:rsidRDefault="00827845" w:rsidP="003E31A6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EF0680" w:rsidRPr="00827845" w:rsidRDefault="00EF0680" w:rsidP="00FB44E3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EF0680" w:rsidRPr="00827845" w:rsidSect="00FB44E3">
      <w:pgSz w:w="16838" w:h="11906" w:orient="landscape"/>
      <w:pgMar w:top="180" w:right="63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72DD7"/>
    <w:multiLevelType w:val="hybridMultilevel"/>
    <w:tmpl w:val="0C928C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DFC30CA"/>
    <w:multiLevelType w:val="hybridMultilevel"/>
    <w:tmpl w:val="7FB48C56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" w15:restartNumberingAfterBreak="0">
    <w:nsid w:val="77140246"/>
    <w:multiLevelType w:val="hybridMultilevel"/>
    <w:tmpl w:val="2DAEFC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14"/>
    <w:rsid w:val="0001174B"/>
    <w:rsid w:val="00077829"/>
    <w:rsid w:val="000A6724"/>
    <w:rsid w:val="00112BBA"/>
    <w:rsid w:val="00121821"/>
    <w:rsid w:val="0014291A"/>
    <w:rsid w:val="0016285E"/>
    <w:rsid w:val="00171CB1"/>
    <w:rsid w:val="00224590"/>
    <w:rsid w:val="00250418"/>
    <w:rsid w:val="002C259C"/>
    <w:rsid w:val="00300414"/>
    <w:rsid w:val="00365FE6"/>
    <w:rsid w:val="003E31A6"/>
    <w:rsid w:val="00444651"/>
    <w:rsid w:val="004E65DA"/>
    <w:rsid w:val="004F4FC3"/>
    <w:rsid w:val="005222CA"/>
    <w:rsid w:val="00563875"/>
    <w:rsid w:val="005E6700"/>
    <w:rsid w:val="00662DB3"/>
    <w:rsid w:val="00665969"/>
    <w:rsid w:val="007D1801"/>
    <w:rsid w:val="007D75B0"/>
    <w:rsid w:val="007E6706"/>
    <w:rsid w:val="00827845"/>
    <w:rsid w:val="008E14BD"/>
    <w:rsid w:val="009103B2"/>
    <w:rsid w:val="00A879B4"/>
    <w:rsid w:val="00AB40DD"/>
    <w:rsid w:val="00C111B3"/>
    <w:rsid w:val="00C33F74"/>
    <w:rsid w:val="00C70A27"/>
    <w:rsid w:val="00D05278"/>
    <w:rsid w:val="00D7177B"/>
    <w:rsid w:val="00DC38D2"/>
    <w:rsid w:val="00EB5AD8"/>
    <w:rsid w:val="00EF0680"/>
    <w:rsid w:val="00F32BF0"/>
    <w:rsid w:val="00FB44E3"/>
    <w:rsid w:val="00FD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4D4196-4F73-4FB0-8A21-898378BD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C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041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3004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E65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0A672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">
    <w:name w:val="TableGrid"/>
    <w:rsid w:val="0082784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4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1551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0577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532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2056">
              <w:marLeft w:val="81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Станиславовна</dc:creator>
  <cp:keywords/>
  <dc:description/>
  <cp:lastModifiedBy>Lenovo</cp:lastModifiedBy>
  <cp:revision>2</cp:revision>
  <dcterms:created xsi:type="dcterms:W3CDTF">2019-08-30T16:02:00Z</dcterms:created>
  <dcterms:modified xsi:type="dcterms:W3CDTF">2019-08-30T16:02:00Z</dcterms:modified>
</cp:coreProperties>
</file>