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FD0" w:rsidRPr="0000339D" w:rsidRDefault="0000339D" w:rsidP="0000339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>
            <wp:extent cx="9249986" cy="6334125"/>
            <wp:effectExtent l="19050" t="0" r="831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:rsidR="00891CE1" w:rsidRPr="00E71E7E" w:rsidRDefault="00891CE1" w:rsidP="00E11D88">
      <w:pPr>
        <w:pStyle w:val="aa"/>
        <w:numPr>
          <w:ilvl w:val="0"/>
          <w:numId w:val="27"/>
        </w:numPr>
        <w:jc w:val="center"/>
        <w:rPr>
          <w:rFonts w:ascii="Times New Roman" w:hAnsi="Times New Roman"/>
          <w:b/>
          <w:bCs/>
          <w:color w:val="FF9900"/>
          <w:sz w:val="20"/>
          <w:szCs w:val="20"/>
        </w:rPr>
      </w:pPr>
      <w:r w:rsidRPr="00E71E7E">
        <w:rPr>
          <w:rFonts w:ascii="Times New Roman" w:hAnsi="Times New Roman"/>
          <w:b/>
          <w:bCs/>
          <w:sz w:val="20"/>
          <w:szCs w:val="20"/>
        </w:rPr>
        <w:t>Планируемые результаты освоения учебного предмета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ab/>
        <w:t>Настоящая программа обеспечивает достижение личностных, метапредметных предметных результатов.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ab/>
        <w:t>Личностные результаты:</w:t>
      </w:r>
    </w:p>
    <w:p w:rsidR="00891CE1" w:rsidRPr="00E71E7E" w:rsidRDefault="00891CE1" w:rsidP="00E11D88">
      <w:pPr>
        <w:pStyle w:val="a3"/>
        <w:numPr>
          <w:ilvl w:val="0"/>
          <w:numId w:val="15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891CE1" w:rsidRPr="00E71E7E" w:rsidRDefault="00891CE1" w:rsidP="00E11D88">
      <w:pPr>
        <w:pStyle w:val="a3"/>
        <w:numPr>
          <w:ilvl w:val="0"/>
          <w:numId w:val="15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формирование ответственного отношения к учению, готовности и </w:t>
      </w:r>
      <w:proofErr w:type="gramStart"/>
      <w:r w:rsidRPr="00E71E7E">
        <w:rPr>
          <w:rFonts w:ascii="Times New Roman" w:hAnsi="Times New Roman"/>
          <w:color w:val="000000" w:themeColor="text1"/>
          <w:sz w:val="20"/>
          <w:szCs w:val="20"/>
        </w:rPr>
        <w:t>способности</w:t>
      </w:r>
      <w:proofErr w:type="gramEnd"/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891CE1" w:rsidRPr="00E71E7E" w:rsidRDefault="00891CE1" w:rsidP="00E11D88">
      <w:pPr>
        <w:pStyle w:val="a3"/>
        <w:numPr>
          <w:ilvl w:val="0"/>
          <w:numId w:val="15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891CE1" w:rsidRPr="00E71E7E" w:rsidRDefault="00891CE1" w:rsidP="00E11D88">
      <w:pPr>
        <w:pStyle w:val="a3"/>
        <w:numPr>
          <w:ilvl w:val="0"/>
          <w:numId w:val="15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891CE1" w:rsidRPr="00E71E7E" w:rsidRDefault="00891CE1" w:rsidP="00E11D88">
      <w:pPr>
        <w:pStyle w:val="a3"/>
        <w:numPr>
          <w:ilvl w:val="0"/>
          <w:numId w:val="15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891CE1" w:rsidRPr="00E71E7E" w:rsidRDefault="00891CE1" w:rsidP="00E11D88">
      <w:pPr>
        <w:pStyle w:val="a3"/>
        <w:numPr>
          <w:ilvl w:val="0"/>
          <w:numId w:val="15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891CE1" w:rsidRPr="00E71E7E" w:rsidRDefault="00891CE1" w:rsidP="00E11D88">
      <w:pPr>
        <w:pStyle w:val="a3"/>
        <w:numPr>
          <w:ilvl w:val="0"/>
          <w:numId w:val="15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891CE1" w:rsidRPr="00E71E7E" w:rsidRDefault="00891CE1" w:rsidP="00E11D88">
      <w:pPr>
        <w:pStyle w:val="a3"/>
        <w:numPr>
          <w:ilvl w:val="0"/>
          <w:numId w:val="15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891CE1" w:rsidRPr="00E71E7E" w:rsidRDefault="00891CE1" w:rsidP="00E11D88">
      <w:pPr>
        <w:pStyle w:val="a3"/>
        <w:numPr>
          <w:ilvl w:val="0"/>
          <w:numId w:val="15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891CE1" w:rsidRPr="00E71E7E" w:rsidRDefault="00891CE1" w:rsidP="00E11D88">
      <w:pPr>
        <w:pStyle w:val="a3"/>
        <w:numPr>
          <w:ilvl w:val="0"/>
          <w:numId w:val="15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891CE1" w:rsidRPr="00E71E7E" w:rsidRDefault="00891CE1" w:rsidP="00E11D88">
      <w:pPr>
        <w:pStyle w:val="a3"/>
        <w:numPr>
          <w:ilvl w:val="0"/>
          <w:numId w:val="15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характера. 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>Метапредметные результаты:</w:t>
      </w:r>
    </w:p>
    <w:p w:rsidR="00891CE1" w:rsidRPr="00E71E7E" w:rsidRDefault="00891CE1" w:rsidP="00E11D88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891CE1" w:rsidRPr="00E71E7E" w:rsidRDefault="00891CE1" w:rsidP="00E11D88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891CE1" w:rsidRPr="00E71E7E" w:rsidRDefault="00891CE1" w:rsidP="00E11D88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891CE1" w:rsidRPr="00E71E7E" w:rsidRDefault="00891CE1" w:rsidP="00E11D88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умение оценивать правильность выполнения учебной задачи, собственные возможности её решения;</w:t>
      </w:r>
    </w:p>
    <w:p w:rsidR="00891CE1" w:rsidRPr="00E71E7E" w:rsidRDefault="00891CE1" w:rsidP="00E11D88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91CE1" w:rsidRPr="00E71E7E" w:rsidRDefault="00891CE1" w:rsidP="00E11D88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891CE1" w:rsidRPr="00E71E7E" w:rsidRDefault="00891CE1" w:rsidP="00E11D88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891CE1" w:rsidRPr="00E71E7E" w:rsidRDefault="00891CE1" w:rsidP="00E11D88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смысловое чтение;</w:t>
      </w:r>
    </w:p>
    <w:p w:rsidR="00891CE1" w:rsidRPr="00E71E7E" w:rsidRDefault="00891CE1" w:rsidP="00E11D88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lastRenderedPageBreak/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891CE1" w:rsidRPr="00E71E7E" w:rsidRDefault="00891CE1" w:rsidP="00E11D88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деятельности, владения устной и письменной речью, монологической контекстной речью;</w:t>
      </w:r>
    </w:p>
    <w:p w:rsidR="00891CE1" w:rsidRPr="00E71E7E" w:rsidRDefault="00891CE1" w:rsidP="00E11D88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формирование развитие компетентности в области использования информационно-коммуникационных технологий (далее ИКТ-компетенции).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>Предметные результаты:</w:t>
      </w:r>
    </w:p>
    <w:p w:rsidR="00E11D88" w:rsidRPr="00E71E7E" w:rsidRDefault="00E11D88" w:rsidP="00E11D88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:rsidR="00891CE1" w:rsidRPr="00E71E7E" w:rsidRDefault="00891CE1" w:rsidP="00E11D88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А. </w:t>
      </w: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 xml:space="preserve">В коммуникативной сфере 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(то есть владение вторым иностранным языком как средством общения):</w:t>
      </w:r>
    </w:p>
    <w:p w:rsidR="00E11D88" w:rsidRPr="00E71E7E" w:rsidRDefault="00891CE1" w:rsidP="00E11D88">
      <w:pPr>
        <w:spacing w:after="0" w:line="360" w:lineRule="auto"/>
        <w:ind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71E7E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="00E11D88" w:rsidRPr="00E71E7E">
        <w:rPr>
          <w:rFonts w:ascii="Times New Roman" w:hAnsi="Times New Roman" w:cs="Times New Roman"/>
          <w:b/>
          <w:sz w:val="20"/>
          <w:szCs w:val="20"/>
        </w:rPr>
        <w:t>Говорение. Диалогическая речь</w:t>
      </w:r>
    </w:p>
    <w:p w:rsidR="00E11D88" w:rsidRPr="00E71E7E" w:rsidRDefault="00E11D88" w:rsidP="00E11D88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71E7E">
        <w:rPr>
          <w:rFonts w:ascii="Times New Roman" w:hAnsi="Times New Roman" w:cs="Times New Roman"/>
          <w:b/>
          <w:sz w:val="20"/>
          <w:szCs w:val="20"/>
        </w:rPr>
        <w:t>Выпускник научится:</w:t>
      </w:r>
    </w:p>
    <w:p w:rsidR="00E11D88" w:rsidRPr="00E71E7E" w:rsidRDefault="00E11D88" w:rsidP="00E11D88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E71E7E">
        <w:rPr>
          <w:rFonts w:ascii="Times New Roman" w:hAnsi="Times New Roman" w:cs="Times New Roman"/>
          <w:sz w:val="20"/>
          <w:szCs w:val="20"/>
        </w:rPr>
        <w:t xml:space="preserve">вести диалог (диалог этикетного характер, диалог-расспрос,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E11D88" w:rsidRPr="00E71E7E" w:rsidRDefault="00E11D88" w:rsidP="00E11D8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71E7E">
        <w:rPr>
          <w:rFonts w:ascii="Times New Roman" w:hAnsi="Times New Roman" w:cs="Times New Roman"/>
          <w:b/>
          <w:sz w:val="20"/>
          <w:szCs w:val="20"/>
        </w:rPr>
        <w:t>Выпускник получит возможность научиться:</w:t>
      </w:r>
    </w:p>
    <w:p w:rsidR="00E11D88" w:rsidRPr="00E71E7E" w:rsidRDefault="00E11D88" w:rsidP="00E11D88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i/>
          <w:sz w:val="20"/>
          <w:szCs w:val="20"/>
        </w:rPr>
        <w:t xml:space="preserve">вести диалог-обмен мнениями; </w:t>
      </w:r>
    </w:p>
    <w:p w:rsidR="00E11D88" w:rsidRPr="00E71E7E" w:rsidRDefault="00E11D88" w:rsidP="00E11D88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i/>
          <w:sz w:val="20"/>
          <w:szCs w:val="20"/>
        </w:rPr>
        <w:t>брать и давать интервью;</w:t>
      </w:r>
    </w:p>
    <w:p w:rsidR="00E11D88" w:rsidRPr="00E71E7E" w:rsidRDefault="00E11D88" w:rsidP="00E11D88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i/>
          <w:sz w:val="20"/>
          <w:szCs w:val="20"/>
        </w:rPr>
        <w:t>вести диалог-расспрос на основе нелинейного текста (таблицы, диаграммы и т. д.)</w:t>
      </w:r>
    </w:p>
    <w:p w:rsidR="00E11D88" w:rsidRPr="00E71E7E" w:rsidRDefault="00E11D88" w:rsidP="00E11D88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71E7E">
        <w:rPr>
          <w:rFonts w:ascii="Times New Roman" w:hAnsi="Times New Roman" w:cs="Times New Roman"/>
          <w:b/>
          <w:sz w:val="20"/>
          <w:szCs w:val="20"/>
        </w:rPr>
        <w:t>Говорение. Монологическая речь</w:t>
      </w:r>
    </w:p>
    <w:p w:rsidR="00E11D88" w:rsidRPr="00E71E7E" w:rsidRDefault="00E11D88" w:rsidP="00E11D8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71E7E">
        <w:rPr>
          <w:rFonts w:ascii="Times New Roman" w:hAnsi="Times New Roman" w:cs="Times New Roman"/>
          <w:b/>
          <w:sz w:val="20"/>
          <w:szCs w:val="20"/>
        </w:rPr>
        <w:t>Выпускник научится:</w:t>
      </w:r>
    </w:p>
    <w:p w:rsidR="00E11D88" w:rsidRPr="00E71E7E" w:rsidRDefault="00E11D88" w:rsidP="00E11D88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E71E7E">
        <w:rPr>
          <w:rFonts w:ascii="Times New Roman" w:hAnsi="Times New Roman" w:cs="Times New Roman"/>
          <w:sz w:val="20"/>
          <w:szCs w:val="20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E11D88" w:rsidRPr="00E71E7E" w:rsidRDefault="00E11D88" w:rsidP="00E11D88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E71E7E">
        <w:rPr>
          <w:rFonts w:ascii="Times New Roman" w:hAnsi="Times New Roman" w:cs="Times New Roman"/>
          <w:sz w:val="20"/>
          <w:szCs w:val="20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E11D88" w:rsidRPr="00E71E7E" w:rsidRDefault="00E11D88" w:rsidP="00E11D88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E71E7E">
        <w:rPr>
          <w:rFonts w:ascii="Times New Roman" w:hAnsi="Times New Roman" w:cs="Times New Roman"/>
          <w:sz w:val="20"/>
          <w:szCs w:val="20"/>
        </w:rPr>
        <w:t xml:space="preserve">давать краткую характеристику реальных людей и литературных персонажей; </w:t>
      </w:r>
    </w:p>
    <w:p w:rsidR="00E11D88" w:rsidRPr="00E71E7E" w:rsidRDefault="00E11D88" w:rsidP="00E11D88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E71E7E">
        <w:rPr>
          <w:rFonts w:ascii="Times New Roman" w:hAnsi="Times New Roman" w:cs="Times New Roman"/>
          <w:sz w:val="20"/>
          <w:szCs w:val="20"/>
        </w:rPr>
        <w:t>передавать основное содержание прочитанного текста с опорой или без опоры на текст, ключевые слова/план/вопросы;</w:t>
      </w:r>
    </w:p>
    <w:p w:rsidR="00E11D88" w:rsidRPr="00E71E7E" w:rsidRDefault="00E11D88" w:rsidP="00E11D88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sz w:val="20"/>
          <w:szCs w:val="20"/>
        </w:rPr>
        <w:t>описывать картинку/фото с опорой или без опоры на ключевые слова/план/вопросы.</w:t>
      </w:r>
    </w:p>
    <w:p w:rsidR="00E11D88" w:rsidRPr="00E71E7E" w:rsidRDefault="00E11D88" w:rsidP="00E11D88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71E7E">
        <w:rPr>
          <w:rFonts w:ascii="Times New Roman" w:hAnsi="Times New Roman" w:cs="Times New Roman"/>
          <w:b/>
          <w:sz w:val="20"/>
          <w:szCs w:val="20"/>
        </w:rPr>
        <w:t xml:space="preserve">Выпускник получит возможность научиться: </w:t>
      </w:r>
    </w:p>
    <w:p w:rsidR="00E11D88" w:rsidRPr="00E71E7E" w:rsidRDefault="00E11D88" w:rsidP="00E11D88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i/>
          <w:sz w:val="20"/>
          <w:szCs w:val="20"/>
        </w:rPr>
        <w:t xml:space="preserve">делать сообщение на заданную тему на основе прочитанного; </w:t>
      </w:r>
    </w:p>
    <w:p w:rsidR="00E11D88" w:rsidRPr="00E71E7E" w:rsidRDefault="00E11D88" w:rsidP="00E11D88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i/>
          <w:sz w:val="20"/>
          <w:szCs w:val="20"/>
        </w:rPr>
        <w:t xml:space="preserve">комментировать факты из прочитанного/прослушанного текста, выражать и аргументировать свое отношение к прочитанному/прослушанному; </w:t>
      </w:r>
    </w:p>
    <w:p w:rsidR="00E11D88" w:rsidRPr="00E71E7E" w:rsidRDefault="00E11D88" w:rsidP="00E11D88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i/>
          <w:sz w:val="20"/>
          <w:szCs w:val="20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E11D88" w:rsidRPr="00E71E7E" w:rsidRDefault="00E11D88" w:rsidP="00E11D88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i/>
          <w:sz w:val="20"/>
          <w:szCs w:val="20"/>
        </w:rPr>
        <w:t xml:space="preserve">кратко высказываться с опорой на нелинейный текст (таблицы, диаграммы, расписание и т. п.) </w:t>
      </w:r>
    </w:p>
    <w:p w:rsidR="00E11D88" w:rsidRPr="00E71E7E" w:rsidRDefault="00E11D88" w:rsidP="00E11D88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i/>
          <w:sz w:val="20"/>
          <w:szCs w:val="20"/>
        </w:rPr>
        <w:t>кратко излагать результаты выполненной проектной работы.</w:t>
      </w:r>
    </w:p>
    <w:p w:rsidR="00E11D88" w:rsidRPr="00E71E7E" w:rsidRDefault="00E11D88" w:rsidP="00E11D8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E71E7E">
        <w:rPr>
          <w:rFonts w:ascii="Times New Roman" w:hAnsi="Times New Roman" w:cs="Times New Roman"/>
          <w:b/>
          <w:sz w:val="20"/>
          <w:szCs w:val="20"/>
        </w:rPr>
        <w:t>Аудирование</w:t>
      </w:r>
    </w:p>
    <w:p w:rsidR="00E11D88" w:rsidRPr="00E71E7E" w:rsidRDefault="00E11D88" w:rsidP="00E11D8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71E7E">
        <w:rPr>
          <w:rFonts w:ascii="Times New Roman" w:hAnsi="Times New Roman" w:cs="Times New Roman"/>
          <w:b/>
          <w:sz w:val="20"/>
          <w:szCs w:val="20"/>
        </w:rPr>
        <w:t xml:space="preserve">Выпускник научится: </w:t>
      </w:r>
    </w:p>
    <w:p w:rsidR="00E11D88" w:rsidRPr="00E71E7E" w:rsidRDefault="00E11D88" w:rsidP="00E11D88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E71E7E">
        <w:rPr>
          <w:rFonts w:ascii="Times New Roman" w:hAnsi="Times New Roman" w:cs="Times New Roman"/>
          <w:sz w:val="20"/>
          <w:szCs w:val="20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E11D88" w:rsidRPr="00E71E7E" w:rsidRDefault="00E11D88" w:rsidP="00E11D88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E71E7E">
        <w:rPr>
          <w:rFonts w:ascii="Times New Roman" w:hAnsi="Times New Roman" w:cs="Times New Roman"/>
          <w:sz w:val="20"/>
          <w:szCs w:val="20"/>
        </w:rPr>
        <w:t>воспринимать на слух и понимать нужную/интересующую/запрашиваемую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E11D88" w:rsidRPr="00E71E7E" w:rsidRDefault="00E11D88" w:rsidP="00E11D88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71E7E">
        <w:rPr>
          <w:rFonts w:ascii="Times New Roman" w:hAnsi="Times New Roman" w:cs="Times New Roman"/>
          <w:b/>
          <w:sz w:val="20"/>
          <w:szCs w:val="20"/>
        </w:rPr>
        <w:t>Выпускник получит возможность научиться:</w:t>
      </w:r>
    </w:p>
    <w:p w:rsidR="00E11D88" w:rsidRPr="00E71E7E" w:rsidRDefault="00E11D88" w:rsidP="00E11D88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i/>
          <w:sz w:val="20"/>
          <w:szCs w:val="20"/>
        </w:rPr>
        <w:t>выделять основную тему в воспринимаемом на слух тексте;</w:t>
      </w:r>
    </w:p>
    <w:p w:rsidR="00E11D88" w:rsidRPr="00E71E7E" w:rsidRDefault="00E11D88" w:rsidP="00E11D88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i/>
          <w:sz w:val="20"/>
          <w:szCs w:val="20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E11D88" w:rsidRPr="00E71E7E" w:rsidRDefault="00E11D88" w:rsidP="00E11D88">
      <w:pPr>
        <w:spacing w:after="0"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b/>
          <w:sz w:val="20"/>
          <w:szCs w:val="20"/>
        </w:rPr>
        <w:t xml:space="preserve">Чтение </w:t>
      </w:r>
    </w:p>
    <w:p w:rsidR="00E11D88" w:rsidRPr="00E71E7E" w:rsidRDefault="00E11D88" w:rsidP="00E11D88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71E7E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Выпускник научится: </w:t>
      </w:r>
    </w:p>
    <w:p w:rsidR="00E11D88" w:rsidRPr="00E71E7E" w:rsidRDefault="00E11D88" w:rsidP="00E11D88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E71E7E">
        <w:rPr>
          <w:rFonts w:ascii="Times New Roman" w:hAnsi="Times New Roman" w:cs="Times New Roman"/>
          <w:sz w:val="20"/>
          <w:szCs w:val="20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E11D88" w:rsidRPr="00E71E7E" w:rsidRDefault="00E11D88" w:rsidP="00E11D88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E71E7E">
        <w:rPr>
          <w:rFonts w:ascii="Times New Roman" w:hAnsi="Times New Roman" w:cs="Times New Roman"/>
          <w:sz w:val="20"/>
          <w:szCs w:val="20"/>
        </w:rPr>
        <w:t>читать и находить в несложных аутентичных текстах, содержащих отдельные неизученные языковые явления, нужную/интересующую/запрашиваемую информацию, представленную в явном и в неявном виде;</w:t>
      </w:r>
    </w:p>
    <w:p w:rsidR="00E11D88" w:rsidRPr="00E71E7E" w:rsidRDefault="00E11D88" w:rsidP="00E11D88">
      <w:pPr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sz w:val="20"/>
          <w:szCs w:val="20"/>
        </w:rPr>
        <w:t>читать и полностью понимать несложные аутентичные тексты, построенные на изученном языковом материале;</w:t>
      </w:r>
    </w:p>
    <w:p w:rsidR="00E11D88" w:rsidRPr="00E71E7E" w:rsidRDefault="00E11D88" w:rsidP="00E11D88">
      <w:pPr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E71E7E">
        <w:rPr>
          <w:rFonts w:ascii="Times New Roman" w:hAnsi="Times New Roman" w:cs="Times New Roman"/>
          <w:sz w:val="20"/>
          <w:szCs w:val="20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E11D88" w:rsidRPr="00E71E7E" w:rsidRDefault="00E11D88" w:rsidP="00E11D8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71E7E">
        <w:rPr>
          <w:rFonts w:ascii="Times New Roman" w:hAnsi="Times New Roman" w:cs="Times New Roman"/>
          <w:b/>
          <w:sz w:val="20"/>
          <w:szCs w:val="20"/>
        </w:rPr>
        <w:t>Выпускник получит возможность научиться:</w:t>
      </w:r>
    </w:p>
    <w:p w:rsidR="00E11D88" w:rsidRPr="00E71E7E" w:rsidRDefault="00E11D88" w:rsidP="00E11D88">
      <w:pPr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i/>
          <w:sz w:val="20"/>
          <w:szCs w:val="20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E11D88" w:rsidRPr="00E71E7E" w:rsidRDefault="00E11D88" w:rsidP="00E11D88">
      <w:pPr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i/>
          <w:sz w:val="20"/>
          <w:szCs w:val="20"/>
        </w:rPr>
        <w:t>восстанавливать текст из разрозненных абзацев или путем добавления выпущенных фрагментов.</w:t>
      </w:r>
    </w:p>
    <w:p w:rsidR="00E11D88" w:rsidRPr="00E71E7E" w:rsidRDefault="00E11D88" w:rsidP="00E11D88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71E7E">
        <w:rPr>
          <w:rFonts w:ascii="Times New Roman" w:hAnsi="Times New Roman" w:cs="Times New Roman"/>
          <w:b/>
          <w:sz w:val="20"/>
          <w:szCs w:val="20"/>
        </w:rPr>
        <w:t xml:space="preserve">Письменная речь </w:t>
      </w:r>
    </w:p>
    <w:p w:rsidR="00E11D88" w:rsidRPr="00E71E7E" w:rsidRDefault="00E11D88" w:rsidP="00E11D88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71E7E">
        <w:rPr>
          <w:rFonts w:ascii="Times New Roman" w:hAnsi="Times New Roman" w:cs="Times New Roman"/>
          <w:b/>
          <w:sz w:val="20"/>
          <w:szCs w:val="20"/>
        </w:rPr>
        <w:t xml:space="preserve">Выпускник научится: </w:t>
      </w:r>
    </w:p>
    <w:p w:rsidR="00E11D88" w:rsidRPr="00E71E7E" w:rsidRDefault="00E11D88" w:rsidP="00E11D88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E71E7E">
        <w:rPr>
          <w:rFonts w:ascii="Times New Roman" w:hAnsi="Times New Roman" w:cs="Times New Roman"/>
          <w:sz w:val="20"/>
          <w:szCs w:val="20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E11D88" w:rsidRPr="00E71E7E" w:rsidRDefault="00E11D88" w:rsidP="00E11D88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E71E7E">
        <w:rPr>
          <w:rFonts w:ascii="Times New Roman" w:hAnsi="Times New Roman" w:cs="Times New Roman"/>
          <w:sz w:val="20"/>
          <w:szCs w:val="20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E11D88" w:rsidRPr="00E71E7E" w:rsidRDefault="00E11D88" w:rsidP="00E11D88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E71E7E">
        <w:rPr>
          <w:rFonts w:ascii="Times New Roman" w:hAnsi="Times New Roman" w:cs="Times New Roman"/>
          <w:sz w:val="20"/>
          <w:szCs w:val="20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120 слов, включая адрес);</w:t>
      </w:r>
    </w:p>
    <w:p w:rsidR="00E11D88" w:rsidRPr="00E71E7E" w:rsidRDefault="00E11D88" w:rsidP="00E11D88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E71E7E">
        <w:rPr>
          <w:rFonts w:ascii="Times New Roman" w:hAnsi="Times New Roman" w:cs="Times New Roman"/>
          <w:sz w:val="20"/>
          <w:szCs w:val="20"/>
        </w:rPr>
        <w:t>писать небольшие письменные высказывания с опорой на образец/план.</w:t>
      </w:r>
    </w:p>
    <w:p w:rsidR="00E11D88" w:rsidRPr="00E71E7E" w:rsidRDefault="00E11D88" w:rsidP="00E11D88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71E7E">
        <w:rPr>
          <w:rFonts w:ascii="Times New Roman" w:hAnsi="Times New Roman" w:cs="Times New Roman"/>
          <w:b/>
          <w:sz w:val="20"/>
          <w:szCs w:val="20"/>
        </w:rPr>
        <w:t>Выпускник получит возможность научиться:</w:t>
      </w:r>
    </w:p>
    <w:p w:rsidR="00E11D88" w:rsidRPr="00E71E7E" w:rsidRDefault="00E11D88" w:rsidP="00E11D88">
      <w:pPr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i/>
          <w:sz w:val="20"/>
          <w:szCs w:val="20"/>
        </w:rPr>
        <w:t>делать краткие выписки из текста с целью их использования в собственных устных высказываниях;</w:t>
      </w:r>
    </w:p>
    <w:p w:rsidR="00E11D88" w:rsidRPr="00E71E7E" w:rsidRDefault="00E11D88" w:rsidP="00E11D88">
      <w:pPr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i/>
          <w:sz w:val="20"/>
          <w:szCs w:val="20"/>
        </w:rPr>
        <w:t>писать электронное письмо (</w:t>
      </w:r>
      <w:r w:rsidRPr="00E71E7E">
        <w:rPr>
          <w:rFonts w:ascii="Times New Roman" w:hAnsi="Times New Roman" w:cs="Times New Roman"/>
          <w:i/>
          <w:sz w:val="20"/>
          <w:szCs w:val="20"/>
          <w:lang w:val="en-US"/>
        </w:rPr>
        <w:t>e</w:t>
      </w:r>
      <w:r w:rsidRPr="00E71E7E">
        <w:rPr>
          <w:rFonts w:ascii="Times New Roman" w:hAnsi="Times New Roman" w:cs="Times New Roman"/>
          <w:i/>
          <w:sz w:val="20"/>
          <w:szCs w:val="20"/>
        </w:rPr>
        <w:t>-</w:t>
      </w:r>
      <w:r w:rsidRPr="00E71E7E">
        <w:rPr>
          <w:rFonts w:ascii="Times New Roman" w:hAnsi="Times New Roman" w:cs="Times New Roman"/>
          <w:i/>
          <w:sz w:val="20"/>
          <w:szCs w:val="20"/>
          <w:lang w:val="en-US"/>
        </w:rPr>
        <w:t>mail</w:t>
      </w:r>
      <w:r w:rsidRPr="00E71E7E">
        <w:rPr>
          <w:rFonts w:ascii="Times New Roman" w:hAnsi="Times New Roman" w:cs="Times New Roman"/>
          <w:i/>
          <w:sz w:val="20"/>
          <w:szCs w:val="20"/>
        </w:rPr>
        <w:t>) зарубежному другу в ответ на электронное письмо-стимул;</w:t>
      </w:r>
    </w:p>
    <w:p w:rsidR="00E11D88" w:rsidRPr="00E71E7E" w:rsidRDefault="00E11D88" w:rsidP="00E11D88">
      <w:pPr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i/>
          <w:sz w:val="20"/>
          <w:szCs w:val="20"/>
        </w:rPr>
        <w:t xml:space="preserve">составлять план/тезисы устного или письменного сообщения; </w:t>
      </w:r>
    </w:p>
    <w:p w:rsidR="00E11D88" w:rsidRPr="00E71E7E" w:rsidRDefault="00E11D88" w:rsidP="00E11D88">
      <w:pPr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i/>
          <w:sz w:val="20"/>
          <w:szCs w:val="20"/>
        </w:rPr>
        <w:t>кратко излагать в письменном виде результаты проектной деятельности;</w:t>
      </w:r>
    </w:p>
    <w:p w:rsidR="00E11D88" w:rsidRPr="00E71E7E" w:rsidRDefault="00E11D88" w:rsidP="00E11D88">
      <w:pPr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71E7E">
        <w:rPr>
          <w:rFonts w:ascii="Times New Roman" w:hAnsi="Times New Roman" w:cs="Times New Roman"/>
          <w:i/>
          <w:sz w:val="20"/>
          <w:szCs w:val="20"/>
        </w:rPr>
        <w:t>писать небольшое письменное высказывание с опорой на нелинейный текст (таблицы, диаграммы и т. п.).</w:t>
      </w:r>
    </w:p>
    <w:p w:rsidR="00891CE1" w:rsidRPr="00E71E7E" w:rsidRDefault="00891CE1" w:rsidP="00891CE1">
      <w:pPr>
        <w:pStyle w:val="a3"/>
        <w:ind w:firstLine="36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>Языковая компетенция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(владение языковыми средствами и действиями с ними):</w:t>
      </w:r>
    </w:p>
    <w:p w:rsidR="00891CE1" w:rsidRPr="00E71E7E" w:rsidRDefault="00891CE1" w:rsidP="00E11D88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применение правил написания изученных слов;</w:t>
      </w:r>
    </w:p>
    <w:p w:rsidR="00891CE1" w:rsidRPr="00E71E7E" w:rsidRDefault="00891CE1" w:rsidP="00E11D88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адекватное произношение и различение на слух всех звуков второго иностранного языка; соблюдение правильного ударения в словах и фразах;</w:t>
      </w:r>
    </w:p>
    <w:p w:rsidR="00891CE1" w:rsidRPr="00E71E7E" w:rsidRDefault="00891CE1" w:rsidP="00E11D88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891CE1" w:rsidRPr="00E71E7E" w:rsidRDefault="00891CE1" w:rsidP="00E11D88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распознавание и употребление в речи изученных лексических единиц (слов в их основных значениях, словосочетаний, реплик-клише речевого этикета);</w:t>
      </w:r>
    </w:p>
    <w:p w:rsidR="00891CE1" w:rsidRPr="00E71E7E" w:rsidRDefault="00891CE1" w:rsidP="00E11D88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знание основных способов словообразования (аффиксация, словосложение, конверсия);</w:t>
      </w:r>
    </w:p>
    <w:p w:rsidR="00891CE1" w:rsidRPr="00E71E7E" w:rsidRDefault="00891CE1" w:rsidP="00E11D88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понимание явлений многозначности слов второго иностранного языка, синонимами, антонимами и лексической сочетаемости;</w:t>
      </w:r>
    </w:p>
    <w:p w:rsidR="00891CE1" w:rsidRPr="00E71E7E" w:rsidRDefault="00891CE1" w:rsidP="00E11D88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распознавание и употребление в речи основных морфологических форм и синтаксических конструкций второго иностранного языка; знание признаков изученных грамматических явлений (временных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891CE1" w:rsidRPr="00E71E7E" w:rsidRDefault="00891CE1" w:rsidP="00E11D88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знание основных различий систем второго иностранного, первого иностранного и русского/родного языков.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>Социокультурная компетенция</w:t>
      </w:r>
    </w:p>
    <w:p w:rsidR="00891CE1" w:rsidRPr="00E71E7E" w:rsidRDefault="00891CE1" w:rsidP="00E11D88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знание национально-культурных особенностей речевого и неречевого поведения в своей стране и странах изучаемого языка; их применение в стандартных ситуациях формального и неформального межличностного и межкультурного общения;</w:t>
      </w:r>
    </w:p>
    <w:p w:rsidR="00891CE1" w:rsidRPr="00E71E7E" w:rsidRDefault="00891CE1" w:rsidP="00E11D88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lastRenderedPageBreak/>
        <w:t>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</w:t>
      </w:r>
    </w:p>
    <w:p w:rsidR="00891CE1" w:rsidRPr="00E71E7E" w:rsidRDefault="00891CE1" w:rsidP="00E11D88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знание употребительной фоновой лексики и реалий страны изучаемого языка; знакомство с образцами художественной, публицистической и научно-популярной литературы;</w:t>
      </w:r>
    </w:p>
    <w:p w:rsidR="00891CE1" w:rsidRPr="00E71E7E" w:rsidRDefault="00891CE1" w:rsidP="00E11D88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понимание важности владения несколькими иностранными языками в современном поликультурном мире;</w:t>
      </w:r>
    </w:p>
    <w:p w:rsidR="00891CE1" w:rsidRPr="00E71E7E" w:rsidRDefault="00891CE1" w:rsidP="00E11D88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представление об особенностях образа жизни, быта, культуры стран второго изучаемого иностранного языка, о всемирно известных достопримечательностях, выдающихся людях и их вкладе в мировую культуру;</w:t>
      </w:r>
    </w:p>
    <w:p w:rsidR="00891CE1" w:rsidRPr="00E71E7E" w:rsidRDefault="00891CE1" w:rsidP="00E11D88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представление о сходстве и различиях в традициях своей страны и стран изучаемых иностранных языков.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 xml:space="preserve"> Компенсаторная компетенция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догадки, в том числе с опорой на первый иностранный язык, игнорирования языковых трудностей, переспроса, словарных замен, жестов, мимики.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>Б. В познавательной сфере: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умение сравнивать языковые явления родного и изучаемого иностранных языков на уровне отдельных грамматических явлений, слов, словосочетаний, предложений;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владение приёмами работы с текстом: умение пользоваться определённой стратегий чтения/аудирования в зависимости от коммуникативной задачи (читать/слушать текст с разной глубиной понимания);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умение действовать по образцу/аналогии при выполнении упражнений и составлении собственных высказываний в пределах изучаемых тематики;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готовность и умение осуществлять индивидуальную и совместную проектную работу;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умение пользоваться справочным материалом (грамматическими и лингвострановедческими справочниками, двуязычными и толковыми словарями, мультимедийными средствами);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владение способами и приёмами дальнейшего самостоятельного изучения иностранных языков.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>В. В ценностно-ориентационной сфере: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представление о языке как средстве выражения чувств, эмоций, как основе культуры мышления;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представление о целостном </w:t>
      </w:r>
      <w:proofErr w:type="spellStart"/>
      <w:r w:rsidRPr="00E71E7E">
        <w:rPr>
          <w:rFonts w:ascii="Times New Roman" w:hAnsi="Times New Roman"/>
          <w:color w:val="000000" w:themeColor="text1"/>
          <w:sz w:val="20"/>
          <w:szCs w:val="20"/>
        </w:rPr>
        <w:t>полиязычном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</w:rPr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приобщение к ценностям мировой культуры как через источники информации на иностранном языке, в том числе мультимедийные, так и через участие в школьных обменах, туристических поездках и т.д.; 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>Г. В эстетической сфере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владение элементарными средствами выражения чувств и эмоций на втором иностранном языке;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стремление к знакомству с образцами художественного творчества на втором иностранном языке и средствами изучаемого второго иностранного языка;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развитие чувства прекрасного при знакомстве с образцами живописи, музыки, литературы стран изучаемых иностранных языков.  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>Д. В трудовой сфере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Умение рационально планировать свой учебный труд и работать в соответствии с намеченным планом.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>Е. В физической сфере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Стремление вести здоровый образ жизни (режим труда и отдыха, питание, спорт, фитнес).</w:t>
      </w:r>
    </w:p>
    <w:p w:rsidR="00891CE1" w:rsidRPr="00E71E7E" w:rsidRDefault="00891CE1" w:rsidP="00CB5F7E">
      <w:pPr>
        <w:pStyle w:val="a3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:rsidR="00891CE1" w:rsidRPr="00E71E7E" w:rsidRDefault="0091528B" w:rsidP="00891CE1">
      <w:pPr>
        <w:pStyle w:val="a3"/>
        <w:spacing w:line="276" w:lineRule="auto"/>
        <w:ind w:left="349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2</w:t>
      </w:r>
      <w:r w:rsidR="00891CE1" w:rsidRPr="00E71E7E">
        <w:rPr>
          <w:rFonts w:ascii="Times New Roman" w:hAnsi="Times New Roman"/>
          <w:b/>
          <w:sz w:val="20"/>
          <w:szCs w:val="20"/>
        </w:rPr>
        <w:t>. Содержание учебного предмета</w:t>
      </w:r>
    </w:p>
    <w:p w:rsidR="00891CE1" w:rsidRPr="00E71E7E" w:rsidRDefault="00891CE1" w:rsidP="00891CE1">
      <w:pPr>
        <w:pStyle w:val="a3"/>
        <w:ind w:firstLine="708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>Основные содержательные линии</w:t>
      </w:r>
    </w:p>
    <w:p w:rsidR="00891CE1" w:rsidRPr="00E71E7E" w:rsidRDefault="00891CE1" w:rsidP="00891CE1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В курсе немецкого языка как второго иностранного можно выделить следующие содержательные линии:</w:t>
      </w:r>
    </w:p>
    <w:p w:rsidR="00891CE1" w:rsidRPr="00E71E7E" w:rsidRDefault="00891CE1" w:rsidP="00E11D88">
      <w:pPr>
        <w:pStyle w:val="a3"/>
        <w:numPr>
          <w:ilvl w:val="0"/>
          <w:numId w:val="20"/>
        </w:numPr>
        <w:ind w:left="567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коммуникативные умения в основных видах речевой деятельности: аудировании, говорении, чтении и письме;</w:t>
      </w:r>
    </w:p>
    <w:p w:rsidR="00891CE1" w:rsidRPr="00E71E7E" w:rsidRDefault="00891CE1" w:rsidP="00E11D88">
      <w:pPr>
        <w:pStyle w:val="a3"/>
        <w:numPr>
          <w:ilvl w:val="0"/>
          <w:numId w:val="20"/>
        </w:numPr>
        <w:ind w:left="567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языковые навыки пользования лексическими, грамматическими, фонетическими и орфографическими средствами языка;</w:t>
      </w:r>
    </w:p>
    <w:p w:rsidR="00891CE1" w:rsidRPr="00E71E7E" w:rsidRDefault="00891CE1" w:rsidP="00E11D88">
      <w:pPr>
        <w:pStyle w:val="a3"/>
        <w:numPr>
          <w:ilvl w:val="0"/>
          <w:numId w:val="20"/>
        </w:numPr>
        <w:ind w:left="567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lastRenderedPageBreak/>
        <w:t>социокультурная осведомлённость и умения межкультурного общения;</w:t>
      </w:r>
    </w:p>
    <w:p w:rsidR="00891CE1" w:rsidRPr="00E71E7E" w:rsidRDefault="00891CE1" w:rsidP="00E11D88">
      <w:pPr>
        <w:pStyle w:val="a3"/>
        <w:numPr>
          <w:ilvl w:val="0"/>
          <w:numId w:val="20"/>
        </w:numPr>
        <w:ind w:left="567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E71E7E">
        <w:rPr>
          <w:rFonts w:ascii="Times New Roman" w:hAnsi="Times New Roman"/>
          <w:color w:val="000000" w:themeColor="text1"/>
          <w:sz w:val="20"/>
          <w:szCs w:val="20"/>
        </w:rPr>
        <w:t>общеучебные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и специальные учебные умения, универсальные учебные действия.</w:t>
      </w:r>
    </w:p>
    <w:p w:rsidR="00891CE1" w:rsidRPr="00E71E7E" w:rsidRDefault="00891CE1" w:rsidP="00891CE1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Главной содержательной линией является формирование и развитие коммуникативной компетенции в совокупности с речевой и языковой компетенцией.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обучения, а также уровень развития компенсаторных навыков, необходимых при овладении вторым иностранным языком. В свою очередь, развитие коммуникативной компетенции неразрывно связано с социокультурной осведомлённостью учащихся. Все указанные содержательные линии находятся в тесной взаимосвязи и единстве учебного предмета «Иностранный язык».</w:t>
      </w:r>
    </w:p>
    <w:p w:rsidR="00891CE1" w:rsidRPr="00E71E7E" w:rsidRDefault="00891CE1" w:rsidP="00891CE1">
      <w:pPr>
        <w:pStyle w:val="a3"/>
        <w:ind w:firstLine="708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>Предметное содержание речи</w:t>
      </w:r>
    </w:p>
    <w:p w:rsidR="00CB5F7E" w:rsidRPr="00E71E7E" w:rsidRDefault="00891CE1" w:rsidP="00CB5F7E">
      <w:pPr>
        <w:pStyle w:val="a3"/>
        <w:numPr>
          <w:ilvl w:val="0"/>
          <w:numId w:val="40"/>
        </w:numPr>
        <w:ind w:left="-284" w:firstLine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межличностные взаимоотношения в семье, со сверстниками. Внешность и черты характера. </w:t>
      </w:r>
      <w:r w:rsidR="00CB5F7E" w:rsidRPr="00E71E7E">
        <w:rPr>
          <w:rFonts w:ascii="Times New Roman" w:hAnsi="Times New Roman"/>
          <w:b/>
          <w:bCs/>
          <w:sz w:val="20"/>
          <w:szCs w:val="20"/>
          <w:lang w:val="de-DE"/>
        </w:rPr>
        <w:t xml:space="preserve">Das sieht gut aus. </w:t>
      </w:r>
      <w:r w:rsidR="00CB5F7E" w:rsidRPr="00E71E7E">
        <w:rPr>
          <w:rFonts w:ascii="Times New Roman" w:hAnsi="Times New Roman"/>
          <w:b/>
          <w:bCs/>
          <w:sz w:val="20"/>
          <w:szCs w:val="20"/>
        </w:rPr>
        <w:t>Тело человека. 8 часов</w:t>
      </w:r>
    </w:p>
    <w:p w:rsidR="00891CE1" w:rsidRPr="00B60644" w:rsidRDefault="009E5A62" w:rsidP="00CB5F7E">
      <w:pPr>
        <w:pStyle w:val="a3"/>
        <w:numPr>
          <w:ilvl w:val="0"/>
          <w:numId w:val="40"/>
        </w:numPr>
        <w:ind w:left="0"/>
        <w:jc w:val="both"/>
        <w:rPr>
          <w:rFonts w:ascii="Times New Roman" w:hAnsi="Times New Roman"/>
          <w:sz w:val="20"/>
          <w:szCs w:val="20"/>
        </w:rPr>
      </w:pPr>
      <w:r w:rsidRPr="00B60644">
        <w:rPr>
          <w:rFonts w:ascii="Times New Roman" w:hAnsi="Times New Roman"/>
          <w:b/>
          <w:bCs/>
          <w:sz w:val="20"/>
          <w:szCs w:val="20"/>
          <w:lang w:val="de-DE"/>
        </w:rPr>
        <w:t>MeinZuhause</w:t>
      </w:r>
      <w:r w:rsidRPr="00B60644">
        <w:rPr>
          <w:rFonts w:ascii="Times New Roman" w:hAnsi="Times New Roman"/>
          <w:b/>
          <w:bCs/>
          <w:sz w:val="20"/>
          <w:szCs w:val="20"/>
        </w:rPr>
        <w:t>.Мой дом. 11 часов</w:t>
      </w:r>
    </w:p>
    <w:p w:rsidR="00891CE1" w:rsidRPr="00E71E7E" w:rsidRDefault="00891CE1" w:rsidP="00CB5F7E">
      <w:pPr>
        <w:pStyle w:val="a3"/>
        <w:numPr>
          <w:ilvl w:val="0"/>
          <w:numId w:val="40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Досуг и увлечения (чтение, кино, театр и др.). Виды отдыха, путешествие. Транспорт. Покупки. </w:t>
      </w:r>
      <w:r w:rsidR="009E5A62" w:rsidRPr="00B60644">
        <w:rPr>
          <w:rFonts w:ascii="Times New Roman" w:hAnsi="Times New Roman"/>
          <w:b/>
          <w:sz w:val="20"/>
          <w:szCs w:val="20"/>
          <w:lang w:val="de-DE"/>
        </w:rPr>
        <w:t>MeineFreizeit</w:t>
      </w:r>
      <w:r w:rsidR="009E5A62" w:rsidRPr="00B60644">
        <w:rPr>
          <w:rFonts w:ascii="Times New Roman" w:hAnsi="Times New Roman"/>
          <w:b/>
          <w:sz w:val="20"/>
          <w:szCs w:val="20"/>
        </w:rPr>
        <w:t>. Мое свободное время. 8 часов.</w:t>
      </w:r>
      <w:r w:rsidR="009E5A62" w:rsidRPr="00E71E7E">
        <w:rPr>
          <w:rFonts w:ascii="Times New Roman" w:hAnsi="Times New Roman"/>
          <w:b/>
          <w:sz w:val="20"/>
          <w:szCs w:val="20"/>
          <w:lang w:val="de-DE"/>
        </w:rPr>
        <w:t>Partys</w:t>
      </w:r>
      <w:r w:rsidR="009E5A62" w:rsidRPr="00E71E7E">
        <w:rPr>
          <w:rFonts w:ascii="Times New Roman" w:hAnsi="Times New Roman"/>
          <w:b/>
          <w:sz w:val="20"/>
          <w:szCs w:val="20"/>
        </w:rPr>
        <w:t>. Вечеринки. 8 часов</w:t>
      </w:r>
      <w:r w:rsidR="009E5A62">
        <w:rPr>
          <w:rFonts w:ascii="Times New Roman" w:hAnsi="Times New Roman"/>
          <w:b/>
          <w:sz w:val="20"/>
          <w:szCs w:val="20"/>
        </w:rPr>
        <w:t xml:space="preserve">. </w:t>
      </w:r>
    </w:p>
    <w:p w:rsidR="00891CE1" w:rsidRPr="00E71E7E" w:rsidRDefault="00891CE1" w:rsidP="00CB5F7E">
      <w:pPr>
        <w:pStyle w:val="a3"/>
        <w:numPr>
          <w:ilvl w:val="0"/>
          <w:numId w:val="40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Здоровый образ жизни: режим труда и отдыха, спорт, питание.</w:t>
      </w:r>
      <w:r w:rsidR="009E5A62" w:rsidRPr="00E71E7E">
        <w:rPr>
          <w:rFonts w:ascii="Times New Roman" w:hAnsi="Times New Roman"/>
          <w:b/>
          <w:sz w:val="20"/>
          <w:szCs w:val="20"/>
        </w:rPr>
        <w:t>Это вкусно</w:t>
      </w:r>
      <w:r w:rsidR="009E5A62" w:rsidRPr="00E71E7E">
        <w:rPr>
          <w:rFonts w:ascii="Times New Roman" w:hAnsi="Times New Roman"/>
          <w:b/>
          <w:sz w:val="20"/>
          <w:szCs w:val="20"/>
          <w:lang w:val="de-DE"/>
        </w:rPr>
        <w:t>! Das schmeckt gut!</w:t>
      </w:r>
      <w:r w:rsidR="009E5A62" w:rsidRPr="00E71E7E">
        <w:rPr>
          <w:rFonts w:ascii="Times New Roman" w:hAnsi="Times New Roman"/>
          <w:b/>
          <w:sz w:val="20"/>
          <w:szCs w:val="20"/>
        </w:rPr>
        <w:t xml:space="preserve"> 8 часов</w:t>
      </w:r>
    </w:p>
    <w:p w:rsidR="00891CE1" w:rsidRPr="00E71E7E" w:rsidRDefault="00891CE1" w:rsidP="00CB5F7E">
      <w:pPr>
        <w:pStyle w:val="a3"/>
        <w:numPr>
          <w:ilvl w:val="0"/>
          <w:numId w:val="40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Школьное образование, школьная жизнь, изучаемые предметы и отношения к ним. Переписка с зарубежными сверстниками. Каникулы в различное время года.</w:t>
      </w:r>
      <w:r w:rsidR="00CB5F7E" w:rsidRPr="00E71E7E">
        <w:rPr>
          <w:rFonts w:ascii="Times New Roman" w:hAnsi="Times New Roman"/>
          <w:b/>
          <w:sz w:val="20"/>
          <w:szCs w:val="20"/>
          <w:lang w:val="de-DE"/>
        </w:rPr>
        <w:t>Ferien</w:t>
      </w:r>
      <w:r w:rsidR="00CB5F7E" w:rsidRPr="00E71E7E">
        <w:rPr>
          <w:rFonts w:ascii="Times New Roman" w:hAnsi="Times New Roman"/>
          <w:b/>
          <w:sz w:val="20"/>
          <w:szCs w:val="20"/>
        </w:rPr>
        <w:t>. Каникулы. 8 часов</w:t>
      </w:r>
    </w:p>
    <w:p w:rsidR="00891CE1" w:rsidRPr="00E71E7E" w:rsidRDefault="00891CE1" w:rsidP="00CB5F7E">
      <w:pPr>
        <w:pStyle w:val="a3"/>
        <w:numPr>
          <w:ilvl w:val="0"/>
          <w:numId w:val="40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Страна/страны второго иностранного языка и родная страна, их географическое положение, столицы и крупные города, достопримечательности, культурные особенности (национальные праздники, знаменательные даты, традиции, обычаи). Выдающиеся люди, их вклад в науку и мировую культуру.</w:t>
      </w:r>
      <w:r w:rsidR="009E5A62" w:rsidRPr="00E71E7E">
        <w:rPr>
          <w:rFonts w:ascii="Times New Roman" w:hAnsi="Times New Roman"/>
          <w:b/>
          <w:sz w:val="20"/>
          <w:szCs w:val="20"/>
          <w:lang w:val="de-DE"/>
        </w:rPr>
        <w:t>MeineStadt</w:t>
      </w:r>
      <w:r w:rsidR="009E5A62" w:rsidRPr="00E71E7E">
        <w:rPr>
          <w:rFonts w:ascii="Times New Roman" w:hAnsi="Times New Roman"/>
          <w:b/>
          <w:sz w:val="20"/>
          <w:szCs w:val="20"/>
        </w:rPr>
        <w:t>. Мой город. 8 часов</w:t>
      </w:r>
    </w:p>
    <w:p w:rsidR="00891CE1" w:rsidRPr="00E71E7E" w:rsidRDefault="00891CE1" w:rsidP="00891CE1">
      <w:pPr>
        <w:pStyle w:val="a3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p w:rsidR="00891CE1" w:rsidRPr="00E71E7E" w:rsidRDefault="00891CE1" w:rsidP="00891CE1">
      <w:pPr>
        <w:pStyle w:val="a3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>Виды речевой деятельности/Коммуникативные умения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Говорение 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i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>Диалогическая речь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Умение вести диалоги этикетного характера, диалог-расспрос, диалог – побуждение к действию, диалог – обмен мнениями. Объём диалога от 3 реплик (5-7 классы) до 4-5 реплик (8-9 классы) со стороны каждого учащегося. Продолжительность диалога 1,5 – 2 минуты (9 класс).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i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>Монологическая речь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Умение строить связные высказывания о фактах и событиях с опорой и без опоры на прочитанный или услышанный текст, заданную вербальную ситуацию или зрительную наглядность. 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Объём монологического высказывания от 7-10 фраз (5-7 классы) до 10-12 фраз (8-9 классы). Продолжительность монолога 1-1,5 минуты (9 класс).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Аудирование 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Умение воспринимать и понимать на слух аутентичные аудио- и видеотексты с разной глубиной проникновения в их содержание (с пониманием основного содержания, с выборочным пониманием и полным пониманием содержания текста) в зависимости от коммуникативной задачи и функционального типа текста.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Жанры текстов: прагматические, публицистические.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Типы текстов: сообщение, рассказ, диалог-интервью и др. 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Аудирование с полным пониманием содержания предполагает понимание речи учителя и одноклассников на уроке, а также понимание несложных текстов, построенных на полностью знакомом учащимся языковом материале или содержащих некоторые незнакомые слова. Время звучания текста – до 1 минуты.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Аудирование с пониманием основного содержания осуществляется на несложных аутентичных текстах, содержащих наряду с изученными и некоторое количество незнакомых языковых явлений. Время звучания текстов – до 1,5 минуты.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характера, опуская избыточную информацию. Время звучания текстов – до 1,5 минуты.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Чтение 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lastRenderedPageBreak/>
        <w:t>Умение читать и понимать аутентичные тексты разных жанров и стилей с различной глубиной и точностью проникновения в их содержание (в зависимости от коммуникативной задачи): с пониманием основного содержания (ознакомительное чтение); с полным пониманием содержания (изучающее чтение); с выборочным пониманием необходимой информации (просмотровое/поисковое чтение).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Жанры текстов: научно-популярные, публицистические, художественные, прагматические.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Типы текстов: статья, интервью, рассказ, объявление, рецепт, меню, проспект, реклама, песня и др.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Независимо от вида чтения возможно использование двуязычного словаря.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содержание, включающих некоторое количество незнакомых слов. Объём текстов для чтения – 600 – 700 слов.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Чтение с полным пониманием осуществляется на несложных аутентичных текстах, построенных в основном на изученном языковом материале, с использованием различных приёмов смысловой переработки текста (языковой догадки, выборочного перевода) и оценки полученной информации. Объём текста для чтения – около 500 слов.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Чтение с выборочным пониманием предполагает умение просмотреть аутентичный текст или несколько коротких текстов и выбрать необходимую информацию. Объём текста для чтения – около 350 слов.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i/>
          <w:color w:val="000000" w:themeColor="text1"/>
          <w:sz w:val="20"/>
          <w:szCs w:val="20"/>
        </w:rPr>
        <w:t>Письменная речь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умение: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 - делать выписки из текста для их дальнейшего использования в собственных высказываниях;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- писать короткие поздравления с днём рождения и другими праздниками, выражать пожелания (объёмов 30-40 слов, включая адрес);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- заполнять несложные анкеты в форме, принятой в странах изучаемого языка (указывать имя, фамилию, </w:t>
      </w:r>
      <w:proofErr w:type="spellStart"/>
      <w:r w:rsidRPr="00E71E7E">
        <w:rPr>
          <w:rFonts w:ascii="Times New Roman" w:hAnsi="Times New Roman"/>
          <w:color w:val="000000" w:themeColor="text1"/>
          <w:sz w:val="20"/>
          <w:szCs w:val="20"/>
        </w:rPr>
        <w:t>пол</w:t>
      </w:r>
      <w:proofErr w:type="gramStart"/>
      <w:r w:rsidRPr="00E71E7E">
        <w:rPr>
          <w:rFonts w:ascii="Times New Roman" w:hAnsi="Times New Roman"/>
          <w:color w:val="000000" w:themeColor="text1"/>
          <w:sz w:val="20"/>
          <w:szCs w:val="20"/>
        </w:rPr>
        <w:t>,Ж</w:t>
      </w:r>
      <w:proofErr w:type="spellEnd"/>
      <w:proofErr w:type="gramEnd"/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гражданство, адрес);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- писать личное письмо зарубежному другу с опорой на образец (сообщать краткие сведения о себе; запрашивать аналогичную информацию о нём; выражать благодарность и т.д.). Объём личного письма - 100-140 слов, включая адрес.</w:t>
      </w:r>
    </w:p>
    <w:p w:rsidR="00891CE1" w:rsidRPr="00E71E7E" w:rsidRDefault="00891CE1" w:rsidP="00CB5F7E">
      <w:pPr>
        <w:pStyle w:val="a3"/>
        <w:ind w:left="1416" w:right="567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891CE1" w:rsidRPr="00E71E7E" w:rsidRDefault="00891CE1" w:rsidP="00CB5F7E">
      <w:pPr>
        <w:pStyle w:val="a3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>Языковые знания и навыки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i/>
          <w:color w:val="000000" w:themeColor="text1"/>
          <w:sz w:val="20"/>
          <w:szCs w:val="20"/>
        </w:rPr>
        <w:t>Орфография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Правила чтения и написания слов, отобранных для данного этапа обучения, и навыки их применения в рамках изучаемого лексико-грамматического материала.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i/>
          <w:color w:val="000000" w:themeColor="text1"/>
          <w:sz w:val="20"/>
          <w:szCs w:val="20"/>
        </w:rPr>
        <w:t>Фонетическая сторона речи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Навыки адекватного произношения и развлечения на слух всех звуков изучаемого  второго иностранного языка. Соблюдение ударения и интонации в словах и фразах, ритмико-интонационные навыки произношения различных типов предложения.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Овладение лексическими единицами, обслуживающими новые темы, проблемы и ситуации общения в пределах тематики основной школы, в объёме около 1000 единиц. Лексические единицы включают устойчивые словосочетания, оценочную лексику, реплики-клише речевого этикета.</w:t>
      </w:r>
    </w:p>
    <w:p w:rsidR="00891CE1" w:rsidRPr="00E71E7E" w:rsidRDefault="00891CE1" w:rsidP="00CB5F7E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Основные способы словообразования:</w:t>
      </w:r>
    </w:p>
    <w:p w:rsidR="00891CE1" w:rsidRPr="00E71E7E" w:rsidRDefault="00891CE1" w:rsidP="00E11D88">
      <w:pPr>
        <w:pStyle w:val="a3"/>
        <w:numPr>
          <w:ilvl w:val="0"/>
          <w:numId w:val="17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аффиксация: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  <w:lang w:val="de-DE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существительныхссуффиксами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 xml:space="preserve"> –</w:t>
      </w:r>
      <w:proofErr w:type="spellStart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ung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 xml:space="preserve"> (die Lösung, die Vereinigung); -</w:t>
      </w:r>
      <w:proofErr w:type="spellStart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heit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 xml:space="preserve"> (die Einheit); - </w:t>
      </w:r>
      <w:proofErr w:type="spellStart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schaft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 xml:space="preserve"> (die Gesellschaft); -um (das Datum); -</w:t>
      </w:r>
      <w:proofErr w:type="spellStart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or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 xml:space="preserve"> (der Doktor); -</w:t>
      </w:r>
      <w:proofErr w:type="spellStart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ik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 xml:space="preserve"> (die Mathematik); -e (die Liebe), -er (der Wissenschaftler); -</w:t>
      </w:r>
      <w:proofErr w:type="spellStart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ie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 xml:space="preserve"> (die Biologie);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  <w:lang w:val="de-DE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прилагательныхссуффиксами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 xml:space="preserve"> –</w:t>
      </w:r>
      <w:proofErr w:type="spellStart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ig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 xml:space="preserve"> (wichtig); -ich (glücklich); - </w:t>
      </w:r>
      <w:proofErr w:type="spellStart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isch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 xml:space="preserve"> (typisch); -los (arbeitslos); - sam (langsam); - bar (wunderbar);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существительных и прилагательных с префиксом </w:t>
      </w:r>
      <w:proofErr w:type="spellStart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un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</w:rPr>
        <w:t>- (</w:t>
      </w:r>
      <w:proofErr w:type="spellStart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dasUngl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ü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ck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; </w:t>
      </w:r>
      <w:proofErr w:type="spellStart"/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ungl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ü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cklich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</w:rPr>
        <w:t>);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  <w:lang w:val="de-DE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существительных и глаголов с префиксами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: vor- (der Vorort, vorbereiten); mit- (die Mitverantwortung, mitspielen);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глаголов с отделяемыми и неотделяемыми приставками и другими словами в функции приставок типа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erz</w:t>
      </w:r>
      <w:proofErr w:type="spellStart"/>
      <w:r w:rsidRPr="00E71E7E">
        <w:rPr>
          <w:rFonts w:ascii="Times New Roman" w:hAnsi="Times New Roman"/>
          <w:color w:val="000000" w:themeColor="text1"/>
          <w:sz w:val="20"/>
          <w:szCs w:val="20"/>
        </w:rPr>
        <w:t>äh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len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wegwerfen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:rsidR="00891CE1" w:rsidRPr="00E71E7E" w:rsidRDefault="00891CE1" w:rsidP="00E11D88">
      <w:pPr>
        <w:pStyle w:val="a3"/>
        <w:numPr>
          <w:ilvl w:val="0"/>
          <w:numId w:val="17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словосложение: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существительное + существительное (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dasArbeitszimmer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);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прилагательное + прилагательное (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dunkelblau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hellblond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);</w:t>
      </w:r>
    </w:p>
    <w:p w:rsidR="00891CE1" w:rsidRPr="00E71E7E" w:rsidRDefault="00891CE1" w:rsidP="00891CE1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lastRenderedPageBreak/>
        <w:t>прилагательное + существительное (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dieFremdsprache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);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глагол + существительное (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dieSchwimmhalle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);</w:t>
      </w:r>
    </w:p>
    <w:p w:rsidR="00891CE1" w:rsidRPr="00E71E7E" w:rsidRDefault="00891CE1" w:rsidP="00E11D88">
      <w:pPr>
        <w:pStyle w:val="a3"/>
        <w:numPr>
          <w:ilvl w:val="0"/>
          <w:numId w:val="17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конверсия (переход одной части речи в другую):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образование существительных от прилагательных (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dasBlau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derJunge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);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образование существительных от глаголов (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dasLernen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dasLesen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);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Интернациональные слова (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derGlobus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derComputer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). Представления о синонимии, антонимии, лексической сочетаемости, многозначности. </w:t>
      </w:r>
    </w:p>
    <w:p w:rsidR="00891CE1" w:rsidRPr="00E71E7E" w:rsidRDefault="00891CE1" w:rsidP="00891CE1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i/>
          <w:color w:val="000000" w:themeColor="text1"/>
          <w:sz w:val="20"/>
          <w:szCs w:val="20"/>
        </w:rPr>
        <w:t>Грамматическая сторона речи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Знакомство с новыми грамматическими явлениями.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Уровень овладения конкретным грамматическим явлением (продуктивно-рецептивно или рецептивно) указывается в графе «Характеристика основных видов деятельности учащихся» в Тематическом планировании.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Нераспространённые и распространённые предложения: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безличные предложения (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Esistwarm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.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EsistSommer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); 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предложения с глаголами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legen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stellen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h</w:t>
      </w:r>
      <w:proofErr w:type="spellStart"/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>ä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ngen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, требующими после себя дополнение в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Akkusativ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и обстоятельство места при ответе на вопрос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Wohin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?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>(</w:t>
      </w:r>
      <w:proofErr w:type="spellStart"/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Ichh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>ä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ngedasBildandieWand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</w:rPr>
        <w:t>);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предложения с глаголами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beginnen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raten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vorhaben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и др., требующими после себя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Infinitiv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с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zu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  <w:lang w:val="de-DE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побудительные предложения типа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Lesenwir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!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Wollen wir lesen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!;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все типы вопросительных предложений;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предложения с неопределённо-личным местоимением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man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(</w:t>
      </w:r>
      <w:proofErr w:type="spellStart"/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Manschm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>ü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cktdieStadtvorWeihnachten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); 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  <w:lang w:val="de-DE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предложения с инфинитивной группой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um…zu (Er lernt Deutsch, um deutsche Bücher zu lesen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);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  <w:lang w:val="de-DE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сложносочинённыепредложенияссоюзами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denn, darum, deshalb (Ihm gefällt das Dorfleben, denn er kann hier viel Zeit in der frischen Luft verbringen)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  <w:lang w:val="de-DE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сложноподчинённые предложения с союзами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dass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ob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и др.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(Er sagt, dass er gut in Mathe ist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);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  <w:lang w:val="de-DE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сложноподчинённыепредложенияпричиныссоюзами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 xml:space="preserve"> weil, da (Er hat heute keine Zeit, weil er viele Hausaufgaben machen muss);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  <w:lang w:val="de-DE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сложноподчинённыепредложениясусловнымсоюзом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 xml:space="preserve"> wenn (Wenn du Lust hast, komm zu mir zu Besuch);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сложноподчинённые предложения с придаточными времени (с союзами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wenn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alsnachdem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);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сложноподчинённые предложения с придаточными определительными (с относительными местоимениями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die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deren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dessen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);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сложноподчинённые предложения с придаточными цели (с союзом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damit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);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распознавание структуры предложения по формальным признакам: по наличию/отсутствию инфинитивных оборотов: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um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…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zu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+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Infinitiv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statt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…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zu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+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Infinitiv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ohne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…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zu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+ 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Infinitiv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);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i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слабые и сильные глаголы со вспомогательным глаголом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haben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в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Perfekt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>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i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сильные глаголы со вспомогательным глаголом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sein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 в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Perfekt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 (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kommen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fahren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gehen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>);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i/>
          <w:color w:val="000000" w:themeColor="text1"/>
          <w:sz w:val="20"/>
          <w:szCs w:val="20"/>
        </w:rPr>
      </w:pPr>
      <w:proofErr w:type="spellStart"/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Pr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>ä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teritum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</w:rPr>
        <w:t>слабых и сильных глаголов, а также вспомогательных и модальных глаголов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>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i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глаголы с отделяемыми и неотделяемыми приставками в </w:t>
      </w:r>
      <w:proofErr w:type="spellStart"/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Pr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>ä</w:t>
      </w:r>
      <w:proofErr w:type="spellEnd"/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sens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Perfekt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, </w:t>
      </w:r>
      <w:proofErr w:type="spellStart"/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Pr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>ä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teritum</w:t>
      </w:r>
      <w:proofErr w:type="spellEnd"/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Futur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 (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anfangen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beschreiben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>);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i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временные формы в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Passiv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 (</w:t>
      </w:r>
      <w:proofErr w:type="spellStart"/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Pr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>ä</w:t>
      </w:r>
      <w:proofErr w:type="spellEnd"/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sens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, </w:t>
      </w:r>
      <w:proofErr w:type="spellStart"/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Pr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>ä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teritum</w:t>
      </w:r>
      <w:proofErr w:type="spellEnd"/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>);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  <w:lang w:val="de-DE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местоименные наречия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 xml:space="preserve"> (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worüber, darüber, womit, damit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);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  <w:lang w:val="de-DE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возвратныеглаголывосновныхвременныхформах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Präsens, Perfekt, Präteritum (sich anziehen, sich waschen)</w:t>
      </w:r>
      <w:r w:rsidRPr="00E71E7E">
        <w:rPr>
          <w:rFonts w:ascii="Times New Roman" w:hAnsi="Times New Roman"/>
          <w:color w:val="000000" w:themeColor="text1"/>
          <w:sz w:val="20"/>
          <w:szCs w:val="20"/>
          <w:lang w:val="de-DE"/>
        </w:rPr>
        <w:t>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распознавание и употребление в речи определённого, неопределённого и нулевого артиклей, склонения существительных нарицательных; склонения прилагательных и наречий; предлогов, имеющих двойное управление, предлогов, требующих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Dativ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предлогов, требующих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Akkusativ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i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местоимения: личные, притяжательные, неопределённые (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jemand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 xml:space="preserve">, 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niemand</w:t>
      </w:r>
      <w:r w:rsidRPr="00E71E7E">
        <w:rPr>
          <w:rFonts w:ascii="Times New Roman" w:hAnsi="Times New Roman"/>
          <w:i/>
          <w:color w:val="000000" w:themeColor="text1"/>
          <w:sz w:val="20"/>
          <w:szCs w:val="20"/>
        </w:rPr>
        <w:t>);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i/>
          <w:color w:val="000000" w:themeColor="text1"/>
          <w:sz w:val="20"/>
          <w:szCs w:val="20"/>
          <w:lang w:val="de-DE"/>
        </w:rPr>
        <w:t>Plusquamperfekt</w:t>
      </w:r>
      <w:r w:rsidRPr="00E71E7E">
        <w:rPr>
          <w:rFonts w:ascii="Times New Roman" w:hAnsi="Times New Roman"/>
          <w:color w:val="000000" w:themeColor="text1"/>
          <w:sz w:val="20"/>
          <w:szCs w:val="20"/>
        </w:rPr>
        <w:t>и употребление его в речи при согласовании времён;</w:t>
      </w:r>
    </w:p>
    <w:p w:rsidR="00891CE1" w:rsidRPr="00E71E7E" w:rsidRDefault="00891CE1" w:rsidP="00E11D88">
      <w:pPr>
        <w:pStyle w:val="a3"/>
        <w:numPr>
          <w:ilvl w:val="0"/>
          <w:numId w:val="18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Количественные числительные и порядковые числительные.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:rsidR="00891CE1" w:rsidRPr="00E71E7E" w:rsidRDefault="00891CE1" w:rsidP="00891CE1">
      <w:pPr>
        <w:pStyle w:val="a3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lastRenderedPageBreak/>
        <w:t>Социокультурные знания и умения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второго иностранного языка и в процессе изучения других предметов (знания межпредметного характера). Это предполагает овладение:</w:t>
      </w:r>
    </w:p>
    <w:p w:rsidR="00891CE1" w:rsidRPr="00E71E7E" w:rsidRDefault="00891CE1" w:rsidP="00E11D88">
      <w:pPr>
        <w:pStyle w:val="a3"/>
        <w:numPr>
          <w:ilvl w:val="0"/>
          <w:numId w:val="19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знаниями о значении родного и иностранных языков с современном мире;</w:t>
      </w:r>
    </w:p>
    <w:p w:rsidR="00891CE1" w:rsidRPr="00E71E7E" w:rsidRDefault="00891CE1" w:rsidP="00E11D88">
      <w:pPr>
        <w:pStyle w:val="a3"/>
        <w:numPr>
          <w:ilvl w:val="0"/>
          <w:numId w:val="19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сведениями о социокультурном портрете стран, говорящих на изучаемом иностранном языке, их символике и культурном наследии;</w:t>
      </w:r>
    </w:p>
    <w:p w:rsidR="00891CE1" w:rsidRPr="00E71E7E" w:rsidRDefault="00891CE1" w:rsidP="00E11D88">
      <w:pPr>
        <w:pStyle w:val="a3"/>
        <w:numPr>
          <w:ilvl w:val="0"/>
          <w:numId w:val="19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употребительной фоновой лексикой и реалиями страны изучаемого языка: традициями (в питании, проведении выходных дней, основных национальных праздников), распространёнными образцами фольклора;</w:t>
      </w:r>
    </w:p>
    <w:p w:rsidR="00891CE1" w:rsidRPr="00E71E7E" w:rsidRDefault="00891CE1" w:rsidP="00E11D88">
      <w:pPr>
        <w:pStyle w:val="a3"/>
        <w:numPr>
          <w:ilvl w:val="0"/>
          <w:numId w:val="19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представлением о сходстве и различиях в традициях своей страны и стран, говорящих на втором иностранном языке; об особенностях их образа жизни, быта, культуры (всемирно известных достопримечательностях, выдающихся людях и их вкладе в мировую культуру); о некоторых произведениях художественной литературы на изучаемом иностранном языке;</w:t>
      </w:r>
    </w:p>
    <w:p w:rsidR="00891CE1" w:rsidRPr="00E71E7E" w:rsidRDefault="00891CE1" w:rsidP="00E11D88">
      <w:pPr>
        <w:pStyle w:val="a3"/>
        <w:numPr>
          <w:ilvl w:val="0"/>
          <w:numId w:val="19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распространённую оценочную лексику);</w:t>
      </w:r>
    </w:p>
    <w:p w:rsidR="00891CE1" w:rsidRPr="00E71E7E" w:rsidRDefault="00891CE1" w:rsidP="00E11D88">
      <w:pPr>
        <w:pStyle w:val="a3"/>
        <w:numPr>
          <w:ilvl w:val="0"/>
          <w:numId w:val="19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умениями представлять родную страну и культуру на иностранном языке; оказывать помощь зарубежным гостям в нашей стране в ситуациях повседневного общения.</w:t>
      </w:r>
    </w:p>
    <w:p w:rsidR="00891CE1" w:rsidRPr="00E71E7E" w:rsidRDefault="00891CE1" w:rsidP="00891CE1">
      <w:pPr>
        <w:pStyle w:val="a3"/>
        <w:ind w:right="567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891CE1" w:rsidRPr="00E71E7E" w:rsidRDefault="00891CE1" w:rsidP="00891CE1">
      <w:pPr>
        <w:pStyle w:val="a3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>Компенсаторные умения</w:t>
      </w:r>
    </w:p>
    <w:p w:rsidR="00891CE1" w:rsidRPr="00E71E7E" w:rsidRDefault="00891CE1" w:rsidP="00E11D88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переспрашивать, просить повторить, уточняя значение незнакомых слов;</w:t>
      </w:r>
    </w:p>
    <w:p w:rsidR="00891CE1" w:rsidRPr="00E71E7E" w:rsidRDefault="00891CE1" w:rsidP="00E11D88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использовать в качестве опоры при порождении собственных высказываний ключевые слова, план к тексту, тематический словарь и т.д.;</w:t>
      </w:r>
    </w:p>
    <w:p w:rsidR="00891CE1" w:rsidRPr="00E71E7E" w:rsidRDefault="00891CE1" w:rsidP="00E11D88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прогнозировать содержание текста на основе заголовка, предварительно поставленных вопросов;</w:t>
      </w:r>
    </w:p>
    <w:p w:rsidR="00891CE1" w:rsidRPr="00E71E7E" w:rsidRDefault="00891CE1" w:rsidP="00E11D88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догадываться о значении незнакомых слов по контексту, по используемым собеседником жестам и мимике;</w:t>
      </w:r>
    </w:p>
    <w:p w:rsidR="00891CE1" w:rsidRPr="00E71E7E" w:rsidRDefault="00891CE1" w:rsidP="00E11D88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использовать синонимы, антонимы, описания понятия при дефиците языковых средств.</w:t>
      </w:r>
    </w:p>
    <w:p w:rsidR="00891CE1" w:rsidRPr="00E71E7E" w:rsidRDefault="00891CE1" w:rsidP="00891CE1">
      <w:pPr>
        <w:pStyle w:val="a3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:rsidR="00891CE1" w:rsidRPr="00E71E7E" w:rsidRDefault="00891CE1" w:rsidP="00891CE1">
      <w:pPr>
        <w:pStyle w:val="a3"/>
        <w:ind w:right="567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>Общеучебные умения и универсальные способы деятельности</w:t>
      </w:r>
    </w:p>
    <w:p w:rsidR="00891CE1" w:rsidRPr="00E71E7E" w:rsidRDefault="00891CE1" w:rsidP="00891CE1">
      <w:pPr>
        <w:pStyle w:val="a3"/>
        <w:ind w:right="567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:rsidR="00891CE1" w:rsidRPr="00E71E7E" w:rsidRDefault="00891CE1" w:rsidP="00891CE1">
      <w:pPr>
        <w:pStyle w:val="a3"/>
        <w:ind w:right="567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Формируются умения:</w:t>
      </w:r>
    </w:p>
    <w:p w:rsidR="00891CE1" w:rsidRPr="00E71E7E" w:rsidRDefault="00891CE1" w:rsidP="00E11D88">
      <w:pPr>
        <w:pStyle w:val="a3"/>
        <w:numPr>
          <w:ilvl w:val="0"/>
          <w:numId w:val="22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работать с информацией: сокращение, расширение устной и письменной информации, создание второго текста по аналогии, заполнение таблиц;</w:t>
      </w:r>
    </w:p>
    <w:p w:rsidR="00891CE1" w:rsidRPr="00E71E7E" w:rsidRDefault="00891CE1" w:rsidP="00E11D88">
      <w:pPr>
        <w:pStyle w:val="a3"/>
        <w:numPr>
          <w:ilvl w:val="0"/>
          <w:numId w:val="22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работать с прослушанным и письменным текстом: извлечение основной информации, извлечение запрашиваемой или нужной информации, извлечение полной и точной информации;</w:t>
      </w:r>
    </w:p>
    <w:p w:rsidR="00891CE1" w:rsidRPr="00E71E7E" w:rsidRDefault="00891CE1" w:rsidP="00E11D88">
      <w:pPr>
        <w:pStyle w:val="a3"/>
        <w:numPr>
          <w:ilvl w:val="0"/>
          <w:numId w:val="22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работать с разными источниками на иностранном языке: справочными материалами, словарями, интернет-ресурсами, литературой;</w:t>
      </w:r>
    </w:p>
    <w:p w:rsidR="00891CE1" w:rsidRPr="00E71E7E" w:rsidRDefault="00891CE1" w:rsidP="00E11D88">
      <w:pPr>
        <w:pStyle w:val="a3"/>
        <w:numPr>
          <w:ilvl w:val="0"/>
          <w:numId w:val="22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самостоятельно работать, рационально организовывая свой труд в классе и дома. </w:t>
      </w:r>
    </w:p>
    <w:p w:rsidR="00891CE1" w:rsidRPr="00E71E7E" w:rsidRDefault="00891CE1" w:rsidP="00891CE1">
      <w:pPr>
        <w:pStyle w:val="a3"/>
        <w:ind w:right="567"/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:rsidR="00891CE1" w:rsidRPr="00E71E7E" w:rsidRDefault="00891CE1" w:rsidP="00891CE1">
      <w:pPr>
        <w:pStyle w:val="a3"/>
        <w:ind w:right="567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b/>
          <w:color w:val="000000" w:themeColor="text1"/>
          <w:sz w:val="20"/>
          <w:szCs w:val="20"/>
        </w:rPr>
        <w:t>Специальные учебные умения</w:t>
      </w:r>
    </w:p>
    <w:p w:rsidR="00891CE1" w:rsidRPr="00E71E7E" w:rsidRDefault="00891CE1" w:rsidP="00891CE1">
      <w:pPr>
        <w:pStyle w:val="a3"/>
        <w:ind w:right="567" w:firstLine="708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Формируются умения:</w:t>
      </w:r>
    </w:p>
    <w:p w:rsidR="00891CE1" w:rsidRPr="00E71E7E" w:rsidRDefault="00891CE1" w:rsidP="00E11D88">
      <w:pPr>
        <w:pStyle w:val="a3"/>
        <w:numPr>
          <w:ilvl w:val="0"/>
          <w:numId w:val="23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находить ключевые слова и социокультурные реалии при работе с текстом;</w:t>
      </w:r>
    </w:p>
    <w:p w:rsidR="00891CE1" w:rsidRPr="00E71E7E" w:rsidRDefault="00891CE1" w:rsidP="00E11D88">
      <w:pPr>
        <w:pStyle w:val="a3"/>
        <w:numPr>
          <w:ilvl w:val="0"/>
          <w:numId w:val="23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E71E7E">
        <w:rPr>
          <w:rFonts w:ascii="Times New Roman" w:hAnsi="Times New Roman"/>
          <w:color w:val="000000" w:themeColor="text1"/>
          <w:sz w:val="20"/>
          <w:szCs w:val="20"/>
        </w:rPr>
        <w:t>семантизировать</w:t>
      </w:r>
      <w:proofErr w:type="spellEnd"/>
      <w:r w:rsidRPr="00E71E7E">
        <w:rPr>
          <w:rFonts w:ascii="Times New Roman" w:hAnsi="Times New Roman"/>
          <w:color w:val="000000" w:themeColor="text1"/>
          <w:sz w:val="20"/>
          <w:szCs w:val="20"/>
        </w:rPr>
        <w:t xml:space="preserve"> слова на основе языковой догадки;</w:t>
      </w:r>
    </w:p>
    <w:p w:rsidR="00891CE1" w:rsidRPr="00E71E7E" w:rsidRDefault="00891CE1" w:rsidP="00E11D88">
      <w:pPr>
        <w:pStyle w:val="a3"/>
        <w:numPr>
          <w:ilvl w:val="0"/>
          <w:numId w:val="23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осуществлять словообразовательный анализ слов;</w:t>
      </w:r>
    </w:p>
    <w:p w:rsidR="00891CE1" w:rsidRPr="00E71E7E" w:rsidRDefault="00891CE1" w:rsidP="00E11D88">
      <w:pPr>
        <w:pStyle w:val="a3"/>
        <w:numPr>
          <w:ilvl w:val="0"/>
          <w:numId w:val="23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выборочно использовать перевод;</w:t>
      </w:r>
    </w:p>
    <w:p w:rsidR="00891CE1" w:rsidRPr="00E71E7E" w:rsidRDefault="00891CE1" w:rsidP="00E11D88">
      <w:pPr>
        <w:pStyle w:val="a3"/>
        <w:numPr>
          <w:ilvl w:val="0"/>
          <w:numId w:val="23"/>
        </w:numPr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E71E7E">
        <w:rPr>
          <w:rFonts w:ascii="Times New Roman" w:hAnsi="Times New Roman"/>
          <w:color w:val="000000" w:themeColor="text1"/>
          <w:sz w:val="20"/>
          <w:szCs w:val="20"/>
        </w:rPr>
        <w:t>пользоваться двуязычным и толковым словарями.</w:t>
      </w:r>
    </w:p>
    <w:p w:rsidR="00891CE1" w:rsidRPr="00E71E7E" w:rsidRDefault="00891CE1" w:rsidP="00891CE1">
      <w:pPr>
        <w:pStyle w:val="a3"/>
        <w:ind w:right="567" w:firstLine="708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891CE1" w:rsidRPr="00E71E7E" w:rsidRDefault="00891CE1" w:rsidP="00891CE1">
      <w:pPr>
        <w:pStyle w:val="a3"/>
        <w:ind w:right="567" w:firstLine="708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891CE1" w:rsidRPr="00E71E7E" w:rsidRDefault="00891CE1" w:rsidP="00891CE1">
      <w:pPr>
        <w:rPr>
          <w:rFonts w:ascii="Times New Roman" w:hAnsi="Times New Roman" w:cs="Times New Roman"/>
          <w:sz w:val="20"/>
          <w:szCs w:val="20"/>
        </w:rPr>
      </w:pPr>
    </w:p>
    <w:p w:rsidR="00891CE1" w:rsidRPr="00E71E7E" w:rsidRDefault="00891CE1" w:rsidP="00891CE1">
      <w:pPr>
        <w:pStyle w:val="a3"/>
        <w:ind w:right="567" w:firstLine="708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891CE1" w:rsidRPr="00E71E7E" w:rsidRDefault="00891CE1" w:rsidP="00891CE1">
      <w:pPr>
        <w:pStyle w:val="a3"/>
        <w:ind w:left="720" w:right="567"/>
        <w:jc w:val="center"/>
        <w:rPr>
          <w:rFonts w:ascii="Times New Roman" w:hAnsi="Times New Roman"/>
          <w:bCs/>
          <w:sz w:val="20"/>
          <w:szCs w:val="20"/>
        </w:rPr>
      </w:pPr>
    </w:p>
    <w:p w:rsidR="00891CE1" w:rsidRDefault="0091528B" w:rsidP="00357FD0">
      <w:pPr>
        <w:pStyle w:val="a5"/>
        <w:spacing w:line="227" w:lineRule="atLeas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3</w:t>
      </w:r>
      <w:r w:rsidR="00891CE1" w:rsidRPr="00E71E7E">
        <w:rPr>
          <w:b/>
          <w:bCs/>
          <w:sz w:val="20"/>
          <w:szCs w:val="20"/>
        </w:rPr>
        <w:t>. Тематическое планирование  с указанием количества часов, отводимых на освоение каждой темы</w:t>
      </w:r>
    </w:p>
    <w:tbl>
      <w:tblPr>
        <w:tblStyle w:val="afd"/>
        <w:tblW w:w="0" w:type="auto"/>
        <w:tblLook w:val="04A0"/>
      </w:tblPr>
      <w:tblGrid>
        <w:gridCol w:w="817"/>
        <w:gridCol w:w="4961"/>
        <w:gridCol w:w="7088"/>
        <w:gridCol w:w="1920"/>
      </w:tblGrid>
      <w:tr w:rsidR="0091528B" w:rsidTr="000F0D33">
        <w:tc>
          <w:tcPr>
            <w:tcW w:w="817" w:type="dxa"/>
          </w:tcPr>
          <w:p w:rsidR="0091528B" w:rsidRPr="00005AB7" w:rsidRDefault="0091528B" w:rsidP="0091528B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005AB7">
              <w:rPr>
                <w:b/>
                <w:bCs/>
              </w:rPr>
              <w:t>п</w:t>
            </w:r>
            <w:proofErr w:type="spellEnd"/>
            <w:proofErr w:type="gramEnd"/>
            <w:r w:rsidRPr="00005AB7">
              <w:rPr>
                <w:b/>
                <w:bCs/>
              </w:rPr>
              <w:t>/</w:t>
            </w:r>
            <w:proofErr w:type="spellStart"/>
            <w:r w:rsidRPr="00005AB7">
              <w:rPr>
                <w:b/>
                <w:bCs/>
              </w:rPr>
              <w:t>п</w:t>
            </w:r>
            <w:proofErr w:type="spellEnd"/>
          </w:p>
        </w:tc>
        <w:tc>
          <w:tcPr>
            <w:tcW w:w="4961" w:type="dxa"/>
          </w:tcPr>
          <w:p w:rsidR="0091528B" w:rsidRPr="00005AB7" w:rsidRDefault="0091528B" w:rsidP="0091528B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>Название разделов</w:t>
            </w:r>
          </w:p>
        </w:tc>
        <w:tc>
          <w:tcPr>
            <w:tcW w:w="7088" w:type="dxa"/>
          </w:tcPr>
          <w:p w:rsidR="0091528B" w:rsidRPr="00005AB7" w:rsidRDefault="0091528B" w:rsidP="0091528B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 xml:space="preserve">Темы </w:t>
            </w:r>
          </w:p>
        </w:tc>
        <w:tc>
          <w:tcPr>
            <w:tcW w:w="1920" w:type="dxa"/>
          </w:tcPr>
          <w:p w:rsidR="0091528B" w:rsidRPr="00005AB7" w:rsidRDefault="0091528B" w:rsidP="0091528B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>Количество часов</w:t>
            </w:r>
          </w:p>
        </w:tc>
      </w:tr>
      <w:tr w:rsidR="00C9571E" w:rsidTr="000F0D33">
        <w:tc>
          <w:tcPr>
            <w:tcW w:w="817" w:type="dxa"/>
          </w:tcPr>
          <w:p w:rsidR="00C9571E" w:rsidRPr="00A44BDA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44B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1" w:type="dxa"/>
          </w:tcPr>
          <w:p w:rsidR="00C9571E" w:rsidRDefault="00C9571E" w:rsidP="000F0D33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  <w:r w:rsidRPr="000F0D33">
              <w:rPr>
                <w:bCs/>
                <w:sz w:val="20"/>
                <w:szCs w:val="20"/>
              </w:rPr>
              <w:t>Межличностные взаимоотношения в семье, со сверстниками.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71E7E">
              <w:rPr>
                <w:b/>
                <w:bCs/>
                <w:sz w:val="20"/>
                <w:szCs w:val="20"/>
              </w:rPr>
              <w:t xml:space="preserve"> </w:t>
            </w:r>
            <w:r w:rsidRPr="00E71E7E">
              <w:rPr>
                <w:rFonts w:eastAsia="Calibri"/>
                <w:b/>
                <w:bCs/>
                <w:sz w:val="20"/>
                <w:szCs w:val="20"/>
                <w:lang w:val="de-DE"/>
              </w:rPr>
              <w:t>Mein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 w:rsidRPr="00E71E7E">
              <w:rPr>
                <w:rFonts w:eastAsia="Calibri"/>
                <w:b/>
                <w:bCs/>
                <w:sz w:val="20"/>
                <w:szCs w:val="20"/>
                <w:lang w:val="de-DE"/>
              </w:rPr>
              <w:t>Zuhause</w:t>
            </w:r>
            <w:r w:rsidRPr="00E71E7E">
              <w:rPr>
                <w:rFonts w:eastAsia="Calibri"/>
                <w:b/>
                <w:bCs/>
                <w:sz w:val="20"/>
                <w:szCs w:val="20"/>
              </w:rPr>
              <w:t>.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 w:rsidRPr="00E71E7E">
              <w:rPr>
                <w:rFonts w:eastAsia="Calibri"/>
                <w:b/>
                <w:bCs/>
                <w:sz w:val="20"/>
                <w:szCs w:val="20"/>
              </w:rPr>
              <w:t>Мой дом</w:t>
            </w: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Мой дом. Введение в тему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961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Картинки и слова. Повторение лексики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4961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Мой дом. Аудирование. Беседа по прослушанным текстам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961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Мой дом. Работа с песенным материалом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4961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Моя комната. Монологическое говорение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961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Предлоги, употребляемые в дательном падеже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4961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spacing w:after="19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Моя комната. Лексико-грамматические упражнения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961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Описание классной комнаты с употреблением предлогов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4961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Вспомогательный глагол «быть должным»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4961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 xml:space="preserve">Повелительное наклонение 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4961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ind w:right="5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Что мы уже знаем и умеем. Повторение и закрепление материала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4961" w:type="dxa"/>
          </w:tcPr>
          <w:p w:rsidR="00C9571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  <w:r w:rsidRPr="000F0D33">
              <w:rPr>
                <w:bCs/>
                <w:sz w:val="20"/>
                <w:szCs w:val="20"/>
              </w:rPr>
              <w:t>Здоровый образ жизни: режим труда и отдыха, спорт, питание</w:t>
            </w:r>
            <w:proofErr w:type="gramStart"/>
            <w:r w:rsidRPr="00E71E7E">
              <w:rPr>
                <w:b/>
                <w:bCs/>
                <w:sz w:val="20"/>
                <w:szCs w:val="20"/>
              </w:rPr>
              <w:t xml:space="preserve"> </w:t>
            </w:r>
            <w:r w:rsidRPr="00B60644">
              <w:rPr>
                <w:rFonts w:eastAsia="Calibri"/>
                <w:b/>
                <w:sz w:val="20"/>
                <w:szCs w:val="20"/>
              </w:rPr>
              <w:t>Э</w:t>
            </w:r>
            <w:proofErr w:type="gramEnd"/>
            <w:r w:rsidRPr="00B60644">
              <w:rPr>
                <w:rFonts w:eastAsia="Calibri"/>
                <w:b/>
                <w:sz w:val="20"/>
                <w:szCs w:val="20"/>
              </w:rPr>
              <w:t>то</w:t>
            </w:r>
            <w:r>
              <w:rPr>
                <w:rFonts w:eastAsia="Calibri"/>
                <w:b/>
                <w:sz w:val="20"/>
                <w:szCs w:val="20"/>
              </w:rPr>
              <w:t xml:space="preserve"> </w:t>
            </w:r>
            <w:r w:rsidRPr="00B60644">
              <w:rPr>
                <w:rFonts w:eastAsia="Calibri"/>
                <w:b/>
                <w:sz w:val="20"/>
                <w:szCs w:val="20"/>
              </w:rPr>
              <w:t>вкусно</w:t>
            </w:r>
            <w:r w:rsidRPr="00B60644">
              <w:rPr>
                <w:rFonts w:eastAsia="Calibri"/>
                <w:b/>
                <w:sz w:val="20"/>
                <w:szCs w:val="20"/>
                <w:lang w:val="de-DE"/>
              </w:rPr>
              <w:t>! Das schmeckt gut!</w:t>
            </w: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spacing w:after="19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Это вкусно!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Завтрак, обед, ужин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spacing w:after="19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В столовой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ind w:right="5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Особенности национальной кухни Германии, Австрии и Швейцарии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Какое твое любимое блюдо?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Это вкусно! Контроль навыков аудирования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spacing w:after="19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Это вкусно! Контроль навыков чтения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Это вкусно! Контроль навыков говорения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  <w:r w:rsidRPr="000F0D33">
              <w:rPr>
                <w:bCs/>
                <w:sz w:val="20"/>
                <w:szCs w:val="20"/>
              </w:rPr>
              <w:t>Досуг и увлечения (чтение, кино, театр и др.). Виды отдыха, путешествие. Транспорт. Покупки</w:t>
            </w:r>
            <w:r w:rsidRPr="00E71E7E">
              <w:rPr>
                <w:b/>
                <w:bCs/>
                <w:sz w:val="20"/>
                <w:szCs w:val="20"/>
              </w:rPr>
              <w:t xml:space="preserve"> </w:t>
            </w:r>
            <w:r w:rsidRPr="00E71E7E">
              <w:rPr>
                <w:rFonts w:eastAsia="Calibri"/>
                <w:b/>
                <w:sz w:val="20"/>
                <w:szCs w:val="20"/>
                <w:lang w:val="de-DE"/>
              </w:rPr>
              <w:t>Meine</w:t>
            </w:r>
            <w:r>
              <w:rPr>
                <w:rFonts w:eastAsia="Calibri"/>
                <w:b/>
                <w:sz w:val="20"/>
                <w:szCs w:val="20"/>
              </w:rPr>
              <w:t xml:space="preserve"> </w:t>
            </w:r>
            <w:r w:rsidRPr="00E71E7E">
              <w:rPr>
                <w:rFonts w:eastAsia="Calibri"/>
                <w:b/>
                <w:sz w:val="20"/>
                <w:szCs w:val="20"/>
                <w:lang w:val="de-DE"/>
              </w:rPr>
              <w:t>Freizeit</w:t>
            </w:r>
            <w:r w:rsidRPr="00E71E7E">
              <w:rPr>
                <w:rFonts w:eastAsia="Calibri"/>
                <w:b/>
                <w:sz w:val="20"/>
                <w:szCs w:val="20"/>
              </w:rPr>
              <w:t>. Мое свободное время.</w:t>
            </w: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Мое свободное время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 xml:space="preserve">Электронное письмо 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Что ты делаешь в свое свободное время?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Программа на выходные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 xml:space="preserve">Школьное время и свободное время 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25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О времени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Что мы уже знаем и умеем. Повторение и закрепление материала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Говорим и играем!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  <w:r w:rsidRPr="00E71E7E">
              <w:rPr>
                <w:b/>
                <w:bCs/>
                <w:sz w:val="20"/>
                <w:szCs w:val="20"/>
              </w:rPr>
              <w:t xml:space="preserve">Маленькая перемена (повторение) </w:t>
            </w:r>
            <w:r w:rsidRPr="00E71E7E">
              <w:rPr>
                <w:rFonts w:eastAsia="Calibri"/>
                <w:b/>
                <w:sz w:val="20"/>
                <w:szCs w:val="20"/>
                <w:lang w:val="de-DE"/>
              </w:rPr>
              <w:t>Kleine Pause</w:t>
            </w:r>
            <w:r w:rsidRPr="00E71E7E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Маленькая перемена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И снова маленькая перемена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  <w:r w:rsidRPr="000F0D33">
              <w:rPr>
                <w:bCs/>
                <w:sz w:val="20"/>
                <w:szCs w:val="20"/>
              </w:rPr>
              <w:t>Межличностные взаимоотношения в семье, со сверстниками. Внешность и черты характера человека.</w:t>
            </w:r>
            <w:r w:rsidRPr="00E71E7E">
              <w:rPr>
                <w:b/>
                <w:bCs/>
                <w:sz w:val="20"/>
                <w:szCs w:val="20"/>
              </w:rPr>
              <w:t xml:space="preserve"> </w:t>
            </w:r>
            <w:r w:rsidRPr="00E71E7E">
              <w:rPr>
                <w:rFonts w:eastAsia="Calibri"/>
                <w:b/>
                <w:bCs/>
                <w:sz w:val="20"/>
                <w:szCs w:val="20"/>
                <w:lang w:val="de-DE"/>
              </w:rPr>
              <w:t xml:space="preserve">Das sieht gut aus. </w:t>
            </w:r>
            <w:r w:rsidRPr="00E71E7E">
              <w:rPr>
                <w:rFonts w:eastAsia="Calibri"/>
                <w:b/>
                <w:bCs/>
                <w:sz w:val="20"/>
                <w:szCs w:val="20"/>
              </w:rPr>
              <w:t>Тело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 w:rsidRPr="00E71E7E">
              <w:rPr>
                <w:rFonts w:eastAsia="Calibri"/>
                <w:b/>
                <w:bCs/>
                <w:sz w:val="20"/>
                <w:szCs w:val="20"/>
              </w:rPr>
              <w:t>человека.</w:t>
            </w: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Тело человека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5"/>
              <w:spacing w:before="0" w:beforeAutospacing="0" w:after="0" w:afterAutospacing="0"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0F0D3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Наш цирковой кружок</w:t>
            </w:r>
          </w:p>
        </w:tc>
        <w:tc>
          <w:tcPr>
            <w:tcW w:w="1920" w:type="dxa"/>
          </w:tcPr>
          <w:p w:rsidR="00C9571E" w:rsidRDefault="00C9571E" w:rsidP="000F0D33">
            <w:pPr>
              <w:pStyle w:val="a5"/>
              <w:spacing w:before="0" w:beforeAutospacing="0" w:after="0" w:afterAutospacing="0"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5"/>
              <w:spacing w:before="0" w:beforeAutospacing="0" w:after="0" w:afterAutospacing="0"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0F0D3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 xml:space="preserve">Одежда </w:t>
            </w:r>
          </w:p>
        </w:tc>
        <w:tc>
          <w:tcPr>
            <w:tcW w:w="1920" w:type="dxa"/>
          </w:tcPr>
          <w:p w:rsidR="00C9571E" w:rsidRDefault="00C9571E" w:rsidP="000F0D33">
            <w:pPr>
              <w:pStyle w:val="a5"/>
              <w:spacing w:before="0" w:beforeAutospacing="0" w:after="0" w:afterAutospacing="0"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5"/>
              <w:spacing w:before="0" w:beforeAutospacing="0" w:after="0" w:afterAutospacing="0"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0F0D3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Покупка одежды</w:t>
            </w:r>
          </w:p>
        </w:tc>
        <w:tc>
          <w:tcPr>
            <w:tcW w:w="1920" w:type="dxa"/>
          </w:tcPr>
          <w:p w:rsidR="00C9571E" w:rsidRDefault="00C9571E" w:rsidP="000F0D33">
            <w:pPr>
              <w:pStyle w:val="a5"/>
              <w:spacing w:before="0" w:beforeAutospacing="0" w:after="0" w:afterAutospacing="0"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5"/>
              <w:spacing w:before="0" w:beforeAutospacing="0" w:after="0" w:afterAutospacing="0"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0F0D3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Кто это?</w:t>
            </w:r>
          </w:p>
        </w:tc>
        <w:tc>
          <w:tcPr>
            <w:tcW w:w="1920" w:type="dxa"/>
          </w:tcPr>
          <w:p w:rsidR="00C9571E" w:rsidRDefault="00C9571E" w:rsidP="000F0D33">
            <w:pPr>
              <w:pStyle w:val="a5"/>
              <w:spacing w:before="0" w:beforeAutospacing="0" w:after="0" w:afterAutospacing="0"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5"/>
              <w:spacing w:before="0" w:beforeAutospacing="0" w:after="0" w:afterAutospacing="0"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0F0D3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Мода </w:t>
            </w:r>
          </w:p>
        </w:tc>
        <w:tc>
          <w:tcPr>
            <w:tcW w:w="1920" w:type="dxa"/>
          </w:tcPr>
          <w:p w:rsidR="00C9571E" w:rsidRDefault="00C9571E" w:rsidP="000F0D33">
            <w:pPr>
              <w:pStyle w:val="a5"/>
              <w:spacing w:before="0" w:beforeAutospacing="0" w:after="0" w:afterAutospacing="0"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5"/>
              <w:spacing w:before="0" w:beforeAutospacing="0" w:after="0" w:afterAutospacing="0"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0F0D3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Как я одеваюсь</w:t>
            </w:r>
          </w:p>
        </w:tc>
        <w:tc>
          <w:tcPr>
            <w:tcW w:w="1920" w:type="dxa"/>
          </w:tcPr>
          <w:p w:rsidR="00C9571E" w:rsidRDefault="00C9571E" w:rsidP="000F0D33">
            <w:pPr>
              <w:pStyle w:val="a5"/>
              <w:spacing w:before="0" w:beforeAutospacing="0" w:after="0" w:afterAutospacing="0"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37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5"/>
              <w:spacing w:before="0" w:beforeAutospacing="0" w:after="0" w:afterAutospacing="0"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0F0D3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Тело человека. Контроль навыков чтения</w:t>
            </w:r>
          </w:p>
        </w:tc>
        <w:tc>
          <w:tcPr>
            <w:tcW w:w="1920" w:type="dxa"/>
          </w:tcPr>
          <w:p w:rsidR="00C9571E" w:rsidRDefault="00C9571E" w:rsidP="000F0D33">
            <w:pPr>
              <w:pStyle w:val="a5"/>
              <w:spacing w:before="0" w:beforeAutospacing="0" w:after="0" w:afterAutospacing="0"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  <w:r w:rsidRPr="000F0D33">
              <w:rPr>
                <w:bCs/>
                <w:sz w:val="20"/>
                <w:szCs w:val="20"/>
              </w:rPr>
              <w:t xml:space="preserve">Досуг и увлечения (чтение, кино, театр и др.). Виды отдыха, путешествия. Транспорт. Покупки </w:t>
            </w:r>
            <w:r w:rsidRPr="00E71E7E">
              <w:rPr>
                <w:rFonts w:eastAsia="Calibri"/>
                <w:b/>
                <w:sz w:val="20"/>
                <w:szCs w:val="20"/>
                <w:lang w:val="de-DE"/>
              </w:rPr>
              <w:t xml:space="preserve"> Partys</w:t>
            </w:r>
            <w:r w:rsidRPr="00E71E7E">
              <w:rPr>
                <w:rFonts w:eastAsia="Calibri"/>
                <w:b/>
                <w:sz w:val="20"/>
                <w:szCs w:val="20"/>
              </w:rPr>
              <w:t>.  Вечеринки.</w:t>
            </w: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Вечеринки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39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День Рождения!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Мой день Рождения!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41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Планируем вечеринку!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42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Вечеринки. Контроль навыков говорения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43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Вечеринки. Контроль навыков аудирования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Рассказываем о празднике в прошедшем времени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spacing w:after="19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Вечеринки. Повторение и закрепление материала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46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  <w:r w:rsidRPr="000F0D33">
              <w:rPr>
                <w:bCs/>
                <w:sz w:val="20"/>
                <w:szCs w:val="20"/>
              </w:rPr>
              <w:t>Страна/страны второго иностранного языка и родная страна, их географическое положение, столицы и крупные города, достопримечательности, культурные особенности (национальные праздники, знаменательные даты, традиции, обычаи). Выдающиеся люди, их клад в науку и мировую культур</w:t>
            </w:r>
            <w:r w:rsidRPr="00E71E7E">
              <w:rPr>
                <w:b/>
                <w:bCs/>
                <w:sz w:val="20"/>
                <w:szCs w:val="20"/>
              </w:rPr>
              <w:t>у</w:t>
            </w:r>
            <w:r>
              <w:rPr>
                <w:b/>
                <w:bCs/>
                <w:sz w:val="20"/>
                <w:szCs w:val="20"/>
              </w:rPr>
              <w:t>.</w:t>
            </w:r>
            <w:r w:rsidRPr="00E71E7E">
              <w:rPr>
                <w:rFonts w:eastAsia="Calibri"/>
                <w:b/>
                <w:sz w:val="20"/>
                <w:szCs w:val="20"/>
                <w:lang w:val="de-DE"/>
              </w:rPr>
              <w:t xml:space="preserve"> Meine</w:t>
            </w:r>
            <w:r>
              <w:rPr>
                <w:rFonts w:eastAsia="Calibri"/>
                <w:b/>
                <w:sz w:val="20"/>
                <w:szCs w:val="20"/>
              </w:rPr>
              <w:t xml:space="preserve"> </w:t>
            </w:r>
            <w:r w:rsidRPr="00E71E7E">
              <w:rPr>
                <w:rFonts w:eastAsia="Calibri"/>
                <w:b/>
                <w:sz w:val="20"/>
                <w:szCs w:val="20"/>
                <w:lang w:val="de-DE"/>
              </w:rPr>
              <w:t>Stadt</w:t>
            </w:r>
            <w:r w:rsidRPr="00E71E7E">
              <w:rPr>
                <w:rFonts w:eastAsia="Calibri"/>
                <w:b/>
                <w:sz w:val="20"/>
                <w:szCs w:val="20"/>
              </w:rPr>
              <w:t>. Мой город</w:t>
            </w: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spacing w:after="195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Мой город 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47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spacing w:after="19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Место жительства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48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spacing w:after="19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В чужом городе – спрашиваем дорогу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49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На вокзале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50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Выходной во Франкфурте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О моем родном городе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52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Говорим о прошлом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4961" w:type="dxa"/>
          </w:tcPr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91528B">
            <w:pPr>
              <w:autoSpaceDE w:val="0"/>
              <w:autoSpaceDN w:val="0"/>
              <w:adjustRightInd w:val="0"/>
              <w:ind w:right="5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Мой город. Повторение и закрепление материала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54</w:t>
            </w:r>
          </w:p>
        </w:tc>
        <w:tc>
          <w:tcPr>
            <w:tcW w:w="4961" w:type="dxa"/>
          </w:tcPr>
          <w:p w:rsidR="00C9571E" w:rsidRPr="000F0D33" w:rsidRDefault="00C9571E" w:rsidP="000F0D33">
            <w:pPr>
              <w:pStyle w:val="a3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F0D33">
              <w:rPr>
                <w:rFonts w:ascii="Times New Roman" w:hAnsi="Times New Roman"/>
                <w:bCs/>
                <w:sz w:val="20"/>
                <w:szCs w:val="20"/>
              </w:rPr>
              <w:t>Школьное образование, школьная жизнь, изучаемые предметы и отношения к ним. Переписка с зарубежными сверстниками. Каникулы в различное время года</w:t>
            </w:r>
          </w:p>
          <w:p w:rsidR="00C9571E" w:rsidRPr="00E71E7E" w:rsidRDefault="00C9571E" w:rsidP="000F0D33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F0D33">
              <w:rPr>
                <w:rFonts w:ascii="Times New Roman" w:hAnsi="Times New Roman"/>
                <w:bCs/>
                <w:sz w:val="20"/>
                <w:szCs w:val="20"/>
              </w:rPr>
              <w:t>Страна/страны второго иностранного языка и родная страна, их географическое положение, столицы и крупные города, достопримечательности, культурные особенности (национальные праздники, знаменательные даты, традиции, обычаи). Выдающиеся люди, их вклад и мировую культуру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E71E7E">
              <w:rPr>
                <w:rFonts w:ascii="Times New Roman" w:hAnsi="Times New Roman"/>
                <w:b/>
                <w:sz w:val="20"/>
                <w:szCs w:val="20"/>
                <w:lang w:val="de-DE"/>
              </w:rPr>
              <w:t>Ferien</w:t>
            </w:r>
            <w:r w:rsidRPr="00E71E7E">
              <w:rPr>
                <w:rFonts w:ascii="Times New Roman" w:hAnsi="Times New Roman"/>
                <w:b/>
                <w:sz w:val="20"/>
                <w:szCs w:val="20"/>
              </w:rPr>
              <w:t>. Каникулы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C9571E" w:rsidRPr="00E71E7E" w:rsidRDefault="00C9571E" w:rsidP="0091528B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D8377B">
            <w:pPr>
              <w:autoSpaceDE w:val="0"/>
              <w:autoSpaceDN w:val="0"/>
              <w:adjustRightInd w:val="0"/>
              <w:ind w:right="5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Каникулы 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D837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Багаж. Что с собой берем? 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56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D837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E71E7E">
              <w:rPr>
                <w:rFonts w:ascii="Times New Roman" w:eastAsia="Calibri" w:hAnsi="Times New Roman" w:cs="Times New Roman"/>
                <w:sz w:val="20"/>
                <w:szCs w:val="20"/>
                <w:lang w:val="de-DE"/>
              </w:rPr>
              <w:t>Немецкий</w:t>
            </w: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языкна</w:t>
            </w:r>
            <w:proofErr w:type="spellEnd"/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каникулах!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D837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Поездка в Штутгарт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58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D837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Скоро каникулы!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59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D837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hAnsi="Times New Roman" w:cs="Times New Roman"/>
                <w:sz w:val="20"/>
                <w:szCs w:val="20"/>
              </w:rPr>
              <w:t>Почтовая открытка с места отдыха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0F0D3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Каникулы. Контроль навыков аудирования</w:t>
            </w:r>
          </w:p>
        </w:tc>
        <w:tc>
          <w:tcPr>
            <w:tcW w:w="1920" w:type="dxa"/>
          </w:tcPr>
          <w:p w:rsidR="00C9571E" w:rsidRDefault="00C9571E" w:rsidP="000F0D33">
            <w:pPr>
              <w:pStyle w:val="a5"/>
              <w:spacing w:before="0" w:beforeAutospacing="0" w:after="0" w:afterAutospacing="0"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61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0F0D3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Каникулы. Контроль навыков говорения</w:t>
            </w:r>
          </w:p>
        </w:tc>
        <w:tc>
          <w:tcPr>
            <w:tcW w:w="1920" w:type="dxa"/>
          </w:tcPr>
          <w:p w:rsidR="00C9571E" w:rsidRDefault="00C9571E" w:rsidP="000F0D33">
            <w:pPr>
              <w:pStyle w:val="a5"/>
              <w:spacing w:before="0" w:beforeAutospacing="0" w:after="0" w:afterAutospacing="0"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62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0F0D3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Каникулы. Контроль навыков чтения</w:t>
            </w:r>
          </w:p>
        </w:tc>
        <w:tc>
          <w:tcPr>
            <w:tcW w:w="1920" w:type="dxa"/>
          </w:tcPr>
          <w:p w:rsidR="00C9571E" w:rsidRDefault="00C9571E" w:rsidP="000F0D33">
            <w:pPr>
              <w:pStyle w:val="a5"/>
              <w:spacing w:before="0" w:beforeAutospacing="0" w:after="0" w:afterAutospacing="0"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63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0F0D3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sz w:val="20"/>
                <w:szCs w:val="20"/>
              </w:rPr>
              <w:t>И снова большая перемена</w:t>
            </w:r>
          </w:p>
        </w:tc>
        <w:tc>
          <w:tcPr>
            <w:tcW w:w="1920" w:type="dxa"/>
          </w:tcPr>
          <w:p w:rsidR="00C9571E" w:rsidRDefault="00C9571E" w:rsidP="000F0D33">
            <w:pPr>
              <w:pStyle w:val="a5"/>
              <w:spacing w:before="0" w:beforeAutospacing="0" w:after="0" w:afterAutospacing="0"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64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D837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Моя любимая грамматика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65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D837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Новые факты о Германии и России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66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3"/>
              <w:ind w:left="720" w:right="567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E7E">
              <w:rPr>
                <w:rFonts w:ascii="Times New Roman" w:hAnsi="Times New Roman"/>
                <w:b/>
                <w:bCs/>
                <w:sz w:val="20"/>
                <w:szCs w:val="20"/>
              </w:rPr>
              <w:t>Большая перемена</w:t>
            </w:r>
          </w:p>
          <w:p w:rsidR="00C9571E" w:rsidRPr="00E71E7E" w:rsidRDefault="00C9571E" w:rsidP="000F0D33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71E7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(повторение) </w:t>
            </w:r>
          </w:p>
        </w:tc>
        <w:tc>
          <w:tcPr>
            <w:tcW w:w="7088" w:type="dxa"/>
          </w:tcPr>
          <w:p w:rsidR="00C9571E" w:rsidRPr="00E71E7E" w:rsidRDefault="00C9571E" w:rsidP="00D837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proofErr w:type="spellStart"/>
            <w:r w:rsidRPr="00E71E7E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Лингвострановедение</w:t>
            </w:r>
            <w:proofErr w:type="spellEnd"/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67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3"/>
              <w:ind w:left="720" w:right="567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D837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Каникулы. Повторение лексики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571E" w:rsidTr="000F0D33">
        <w:tc>
          <w:tcPr>
            <w:tcW w:w="817" w:type="dxa"/>
          </w:tcPr>
          <w:p w:rsidR="00C9571E" w:rsidRPr="006D7BFC" w:rsidRDefault="00C9571E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68</w:t>
            </w:r>
          </w:p>
        </w:tc>
        <w:tc>
          <w:tcPr>
            <w:tcW w:w="4961" w:type="dxa"/>
          </w:tcPr>
          <w:p w:rsidR="00C9571E" w:rsidRPr="00E71E7E" w:rsidRDefault="00C9571E" w:rsidP="000F0D33">
            <w:pPr>
              <w:pStyle w:val="a3"/>
              <w:ind w:left="720" w:right="567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</w:tcPr>
          <w:p w:rsidR="00C9571E" w:rsidRPr="00E71E7E" w:rsidRDefault="00C9571E" w:rsidP="00D8377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E71E7E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Повторяем и играем!</w:t>
            </w:r>
          </w:p>
        </w:tc>
        <w:tc>
          <w:tcPr>
            <w:tcW w:w="1920" w:type="dxa"/>
          </w:tcPr>
          <w:p w:rsidR="00C9571E" w:rsidRDefault="00C9571E" w:rsidP="00357FD0">
            <w:pPr>
              <w:pStyle w:val="a5"/>
              <w:spacing w:line="227" w:lineRule="atLeast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E71E7E" w:rsidRDefault="00E71E7E">
      <w:pPr>
        <w:rPr>
          <w:rFonts w:ascii="Times New Roman" w:hAnsi="Times New Roman" w:cs="Times New Roman"/>
          <w:sz w:val="20"/>
          <w:szCs w:val="20"/>
        </w:rPr>
      </w:pPr>
    </w:p>
    <w:p w:rsidR="00E71E7E" w:rsidRPr="00E71E7E" w:rsidRDefault="00E71E7E">
      <w:pPr>
        <w:rPr>
          <w:rFonts w:ascii="Times New Roman" w:hAnsi="Times New Roman" w:cs="Times New Roman"/>
          <w:sz w:val="20"/>
          <w:szCs w:val="20"/>
        </w:rPr>
      </w:pPr>
    </w:p>
    <w:p w:rsidR="00B756A2" w:rsidRPr="00E71E7E" w:rsidRDefault="00B756A2">
      <w:pPr>
        <w:rPr>
          <w:rFonts w:ascii="Times New Roman" w:hAnsi="Times New Roman" w:cs="Times New Roman"/>
          <w:sz w:val="20"/>
          <w:szCs w:val="20"/>
        </w:rPr>
      </w:pPr>
    </w:p>
    <w:sectPr w:rsidR="00B756A2" w:rsidRPr="00E71E7E" w:rsidSect="00922B52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02D46"/>
    <w:multiLevelType w:val="hybridMultilevel"/>
    <w:tmpl w:val="2648D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31E48"/>
    <w:multiLevelType w:val="hybridMultilevel"/>
    <w:tmpl w:val="B1DCF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D5BF7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845863"/>
    <w:multiLevelType w:val="hybridMultilevel"/>
    <w:tmpl w:val="0A5CB084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>
    <w:nsid w:val="143C073C"/>
    <w:multiLevelType w:val="hybridMultilevel"/>
    <w:tmpl w:val="F8081284"/>
    <w:lvl w:ilvl="0" w:tplc="0A3CE2E8">
      <w:start w:val="1"/>
      <w:numFmt w:val="decimal"/>
      <w:lvlText w:val="%1)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5">
    <w:nsid w:val="1A8E7E64"/>
    <w:multiLevelType w:val="hybridMultilevel"/>
    <w:tmpl w:val="19A066F6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">
    <w:nsid w:val="1B9B3FE0"/>
    <w:multiLevelType w:val="hybridMultilevel"/>
    <w:tmpl w:val="767847C2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7">
    <w:nsid w:val="1D394DA2"/>
    <w:multiLevelType w:val="hybridMultilevel"/>
    <w:tmpl w:val="ED6868D6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8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DD7108"/>
    <w:multiLevelType w:val="hybridMultilevel"/>
    <w:tmpl w:val="C77EDC34"/>
    <w:lvl w:ilvl="0" w:tplc="12046C1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D045F5"/>
    <w:multiLevelType w:val="hybridMultilevel"/>
    <w:tmpl w:val="1D18941E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4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5F6390"/>
    <w:multiLevelType w:val="hybridMultilevel"/>
    <w:tmpl w:val="AF20FA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A0772F"/>
    <w:multiLevelType w:val="hybridMultilevel"/>
    <w:tmpl w:val="0F62A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40143A"/>
    <w:multiLevelType w:val="hybridMultilevel"/>
    <w:tmpl w:val="463E26B6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9">
    <w:nsid w:val="45AC142C"/>
    <w:multiLevelType w:val="hybridMultilevel"/>
    <w:tmpl w:val="FF82D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692817"/>
    <w:multiLevelType w:val="hybridMultilevel"/>
    <w:tmpl w:val="813C52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A561347"/>
    <w:multiLevelType w:val="hybridMultilevel"/>
    <w:tmpl w:val="6DBEB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641CD4"/>
    <w:multiLevelType w:val="hybridMultilevel"/>
    <w:tmpl w:val="6C9AA7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595783"/>
    <w:multiLevelType w:val="hybridMultilevel"/>
    <w:tmpl w:val="13A01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6D1547"/>
    <w:multiLevelType w:val="hybridMultilevel"/>
    <w:tmpl w:val="C2A4C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3F07D5"/>
    <w:multiLevelType w:val="hybridMultilevel"/>
    <w:tmpl w:val="68585AEA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9">
    <w:nsid w:val="67823D71"/>
    <w:multiLevelType w:val="hybridMultilevel"/>
    <w:tmpl w:val="C5AE5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194F24"/>
    <w:multiLevelType w:val="hybridMultilevel"/>
    <w:tmpl w:val="9EF488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0AC4221"/>
    <w:multiLevelType w:val="hybridMultilevel"/>
    <w:tmpl w:val="54083C3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3">
    <w:nsid w:val="72504AA4"/>
    <w:multiLevelType w:val="hybridMultilevel"/>
    <w:tmpl w:val="7B2CA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836D54"/>
    <w:multiLevelType w:val="hybridMultilevel"/>
    <w:tmpl w:val="C77EDC34"/>
    <w:lvl w:ilvl="0" w:tplc="12046C1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5">
    <w:nsid w:val="77A67F30"/>
    <w:multiLevelType w:val="hybridMultilevel"/>
    <w:tmpl w:val="3844E8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A310E32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A5D26F5"/>
    <w:multiLevelType w:val="hybridMultilevel"/>
    <w:tmpl w:val="8F2C2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58219E"/>
    <w:multiLevelType w:val="hybridMultilevel"/>
    <w:tmpl w:val="F1166382"/>
    <w:lvl w:ilvl="0" w:tplc="5484DE8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28"/>
  </w:num>
  <w:num w:numId="4">
    <w:abstractNumId w:val="7"/>
  </w:num>
  <w:num w:numId="5">
    <w:abstractNumId w:val="5"/>
  </w:num>
  <w:num w:numId="6">
    <w:abstractNumId w:val="18"/>
  </w:num>
  <w:num w:numId="7">
    <w:abstractNumId w:val="32"/>
  </w:num>
  <w:num w:numId="8">
    <w:abstractNumId w:val="3"/>
  </w:num>
  <w:num w:numId="9">
    <w:abstractNumId w:val="15"/>
  </w:num>
  <w:num w:numId="10">
    <w:abstractNumId w:val="33"/>
  </w:num>
  <w:num w:numId="11">
    <w:abstractNumId w:val="37"/>
  </w:num>
  <w:num w:numId="12">
    <w:abstractNumId w:val="17"/>
  </w:num>
  <w:num w:numId="13">
    <w:abstractNumId w:val="34"/>
  </w:num>
  <w:num w:numId="14">
    <w:abstractNumId w:val="0"/>
  </w:num>
  <w:num w:numId="15">
    <w:abstractNumId w:val="1"/>
  </w:num>
  <w:num w:numId="16">
    <w:abstractNumId w:val="29"/>
  </w:num>
  <w:num w:numId="17">
    <w:abstractNumId w:val="4"/>
  </w:num>
  <w:num w:numId="18">
    <w:abstractNumId w:val="25"/>
  </w:num>
  <w:num w:numId="19">
    <w:abstractNumId w:val="21"/>
  </w:num>
  <w:num w:numId="20">
    <w:abstractNumId w:val="35"/>
  </w:num>
  <w:num w:numId="21">
    <w:abstractNumId w:val="19"/>
  </w:num>
  <w:num w:numId="22">
    <w:abstractNumId w:val="24"/>
  </w:num>
  <w:num w:numId="23">
    <w:abstractNumId w:val="31"/>
  </w:num>
  <w:num w:numId="24">
    <w:abstractNumId w:val="20"/>
  </w:num>
  <w:num w:numId="25">
    <w:abstractNumId w:val="22"/>
  </w:num>
  <w:num w:numId="2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</w:num>
  <w:num w:numId="28">
    <w:abstractNumId w:val="10"/>
  </w:num>
  <w:num w:numId="29">
    <w:abstractNumId w:val="11"/>
  </w:num>
  <w:num w:numId="30">
    <w:abstractNumId w:val="26"/>
  </w:num>
  <w:num w:numId="31">
    <w:abstractNumId w:val="8"/>
  </w:num>
  <w:num w:numId="32">
    <w:abstractNumId w:val="14"/>
  </w:num>
  <w:num w:numId="33">
    <w:abstractNumId w:val="39"/>
  </w:num>
  <w:num w:numId="34">
    <w:abstractNumId w:val="16"/>
  </w:num>
  <w:num w:numId="35">
    <w:abstractNumId w:val="30"/>
  </w:num>
  <w:num w:numId="36">
    <w:abstractNumId w:val="12"/>
  </w:num>
  <w:num w:numId="37">
    <w:abstractNumId w:val="27"/>
  </w:num>
  <w:num w:numId="38">
    <w:abstractNumId w:val="23"/>
  </w:num>
  <w:num w:numId="39">
    <w:abstractNumId w:val="2"/>
  </w:num>
  <w:num w:numId="40">
    <w:abstractNumId w:val="9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91CE1"/>
    <w:rsid w:val="0000339D"/>
    <w:rsid w:val="000518D1"/>
    <w:rsid w:val="00067716"/>
    <w:rsid w:val="00082688"/>
    <w:rsid w:val="000D4C06"/>
    <w:rsid w:val="000F0D33"/>
    <w:rsid w:val="000F1857"/>
    <w:rsid w:val="002010C3"/>
    <w:rsid w:val="00255A9B"/>
    <w:rsid w:val="00357FD0"/>
    <w:rsid w:val="00364A80"/>
    <w:rsid w:val="003D2E84"/>
    <w:rsid w:val="004F2166"/>
    <w:rsid w:val="005B54BE"/>
    <w:rsid w:val="0062778A"/>
    <w:rsid w:val="007D6F7A"/>
    <w:rsid w:val="00827137"/>
    <w:rsid w:val="00891CE1"/>
    <w:rsid w:val="008E5541"/>
    <w:rsid w:val="0091528B"/>
    <w:rsid w:val="009217E3"/>
    <w:rsid w:val="00922B52"/>
    <w:rsid w:val="00950AE1"/>
    <w:rsid w:val="00956C49"/>
    <w:rsid w:val="009B6539"/>
    <w:rsid w:val="009E5A62"/>
    <w:rsid w:val="00A624BF"/>
    <w:rsid w:val="00AD46E2"/>
    <w:rsid w:val="00AF58BA"/>
    <w:rsid w:val="00B60644"/>
    <w:rsid w:val="00B74800"/>
    <w:rsid w:val="00B756A2"/>
    <w:rsid w:val="00B921A4"/>
    <w:rsid w:val="00C27907"/>
    <w:rsid w:val="00C9571E"/>
    <w:rsid w:val="00CB5F7E"/>
    <w:rsid w:val="00E11D88"/>
    <w:rsid w:val="00E71E7E"/>
    <w:rsid w:val="00F12BD1"/>
    <w:rsid w:val="00F64484"/>
    <w:rsid w:val="00FB2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78A"/>
  </w:style>
  <w:style w:type="paragraph" w:styleId="2">
    <w:name w:val="heading 2"/>
    <w:basedOn w:val="a"/>
    <w:next w:val="a"/>
    <w:link w:val="20"/>
    <w:qFormat/>
    <w:rsid w:val="00891CE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91CE1"/>
    <w:pPr>
      <w:keepNext/>
      <w:spacing w:before="240" w:after="60" w:line="240" w:lineRule="auto"/>
      <w:outlineLvl w:val="2"/>
    </w:pPr>
    <w:rPr>
      <w:rFonts w:ascii="Calibri" w:eastAsia="Times New Roman" w:hAnsi="Calibr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91CE1"/>
    <w:pPr>
      <w:keepNext/>
      <w:spacing w:before="240" w:after="60" w:line="240" w:lineRule="auto"/>
      <w:outlineLvl w:val="3"/>
    </w:pPr>
    <w:rPr>
      <w:rFonts w:ascii="Cambria" w:eastAsia="Times New Roman" w:hAnsi="Cambria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891C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HTML">
    <w:name w:val="HTML Preformatted"/>
    <w:basedOn w:val="a"/>
    <w:link w:val="HTML0"/>
    <w:rsid w:val="00891C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91CE1"/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Без интервала Знак"/>
    <w:basedOn w:val="a0"/>
    <w:link w:val="a3"/>
    <w:locked/>
    <w:rsid w:val="00891CE1"/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unhideWhenUsed/>
    <w:rsid w:val="00891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891CE1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891CE1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891CE1"/>
    <w:rPr>
      <w:rFonts w:ascii="Cambria" w:eastAsia="Times New Roman" w:hAnsi="Cambria" w:cs="Times New Roman"/>
      <w:b/>
      <w:b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891CE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891CE1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891CE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891CE1"/>
    <w:rPr>
      <w:rFonts w:ascii="Calibri" w:eastAsia="Times New Roman" w:hAnsi="Calibri" w:cs="Times New Roman"/>
    </w:rPr>
  </w:style>
  <w:style w:type="paragraph" w:styleId="aa">
    <w:name w:val="List Paragraph"/>
    <w:basedOn w:val="a"/>
    <w:link w:val="ab"/>
    <w:qFormat/>
    <w:rsid w:val="00891CE1"/>
    <w:pPr>
      <w:ind w:left="720"/>
      <w:contextualSpacing/>
    </w:pPr>
    <w:rPr>
      <w:rFonts w:ascii="Calibri" w:eastAsia="Times New Roman" w:hAnsi="Calibri" w:cs="Times New Roman"/>
    </w:rPr>
  </w:style>
  <w:style w:type="character" w:styleId="ac">
    <w:name w:val="Hyperlink"/>
    <w:unhideWhenUsed/>
    <w:rsid w:val="00891CE1"/>
    <w:rPr>
      <w:color w:val="0000FF"/>
      <w:u w:val="single"/>
    </w:rPr>
  </w:style>
  <w:style w:type="character" w:customStyle="1" w:styleId="dash041e0431044b0447043d044b0439char1">
    <w:name w:val="dash041e_0431_044b_0447_043d_044b_0439__char1"/>
    <w:basedOn w:val="a0"/>
    <w:rsid w:val="00891CE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891C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91CE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d">
    <w:name w:val="Новый"/>
    <w:basedOn w:val="a"/>
    <w:rsid w:val="00891CE1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e">
    <w:name w:val="Body Text Indent"/>
    <w:basedOn w:val="a"/>
    <w:link w:val="af"/>
    <w:rsid w:val="00891CE1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rsid w:val="00891CE1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page number"/>
    <w:basedOn w:val="a0"/>
    <w:rsid w:val="00891CE1"/>
  </w:style>
  <w:style w:type="paragraph" w:styleId="21">
    <w:name w:val="Body Text 2"/>
    <w:basedOn w:val="a"/>
    <w:link w:val="22"/>
    <w:rsid w:val="00891CE1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customStyle="1" w:styleId="22">
    <w:name w:val="Основной текст 2 Знак"/>
    <w:basedOn w:val="a0"/>
    <w:link w:val="21"/>
    <w:rsid w:val="00891CE1"/>
    <w:rPr>
      <w:rFonts w:ascii="Times New Roman" w:eastAsia="Times New Roman" w:hAnsi="Times New Roman" w:cs="Times New Roman"/>
      <w:b/>
      <w:sz w:val="24"/>
      <w:szCs w:val="24"/>
      <w:lang w:val="en-US"/>
    </w:rPr>
  </w:style>
  <w:style w:type="paragraph" w:styleId="23">
    <w:name w:val="Body Text Indent 2"/>
    <w:basedOn w:val="a"/>
    <w:link w:val="24"/>
    <w:rsid w:val="00891CE1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891CE1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Body Text"/>
    <w:basedOn w:val="a"/>
    <w:link w:val="af2"/>
    <w:rsid w:val="00891CE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rsid w:val="00891CE1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footnote text"/>
    <w:basedOn w:val="a"/>
    <w:link w:val="af4"/>
    <w:semiHidden/>
    <w:rsid w:val="00891C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891CE1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semiHidden/>
    <w:rsid w:val="00891CE1"/>
    <w:rPr>
      <w:vertAlign w:val="superscript"/>
    </w:rPr>
  </w:style>
  <w:style w:type="paragraph" w:styleId="af6">
    <w:name w:val="Balloon Text"/>
    <w:basedOn w:val="a"/>
    <w:link w:val="af7"/>
    <w:semiHidden/>
    <w:rsid w:val="00891CE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semiHidden/>
    <w:rsid w:val="00891CE1"/>
    <w:rPr>
      <w:rFonts w:ascii="Tahoma" w:eastAsia="Times New Roman" w:hAnsi="Tahoma" w:cs="Tahoma"/>
      <w:sz w:val="16"/>
      <w:szCs w:val="16"/>
    </w:rPr>
  </w:style>
  <w:style w:type="paragraph" w:styleId="31">
    <w:name w:val="Body Text Indent 3"/>
    <w:basedOn w:val="a"/>
    <w:link w:val="32"/>
    <w:rsid w:val="00891CE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91CE1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3"/>
    <w:basedOn w:val="a"/>
    <w:link w:val="34"/>
    <w:rsid w:val="00891CE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891CE1"/>
    <w:rPr>
      <w:rFonts w:ascii="Times New Roman" w:eastAsia="Times New Roman" w:hAnsi="Times New Roman" w:cs="Times New Roman"/>
      <w:sz w:val="16"/>
      <w:szCs w:val="16"/>
    </w:rPr>
  </w:style>
  <w:style w:type="paragraph" w:styleId="af8">
    <w:name w:val="Plain Text"/>
    <w:basedOn w:val="a"/>
    <w:link w:val="af9"/>
    <w:rsid w:val="00891CE1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0"/>
    <w:link w:val="af8"/>
    <w:rsid w:val="00891CE1"/>
    <w:rPr>
      <w:rFonts w:ascii="Courier New" w:eastAsia="Times New Roman" w:hAnsi="Courier New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891CE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endnote text"/>
    <w:basedOn w:val="a"/>
    <w:link w:val="afb"/>
    <w:rsid w:val="00891C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концевой сноски Знак"/>
    <w:basedOn w:val="a0"/>
    <w:link w:val="afa"/>
    <w:rsid w:val="00891CE1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endnote reference"/>
    <w:basedOn w:val="a0"/>
    <w:rsid w:val="00891CE1"/>
    <w:rPr>
      <w:vertAlign w:val="superscript"/>
    </w:rPr>
  </w:style>
  <w:style w:type="paragraph" w:customStyle="1" w:styleId="1">
    <w:name w:val="Абзац списка1"/>
    <w:basedOn w:val="a"/>
    <w:rsid w:val="00891CE1"/>
    <w:pPr>
      <w:spacing w:line="240" w:lineRule="auto"/>
      <w:ind w:left="720"/>
      <w:contextualSpacing/>
    </w:pPr>
    <w:rPr>
      <w:rFonts w:ascii="Cambria" w:eastAsia="Times New Roman" w:hAnsi="Cambria" w:cs="Times New Roman"/>
      <w:sz w:val="24"/>
      <w:szCs w:val="24"/>
      <w:lang w:eastAsia="en-US"/>
    </w:rPr>
  </w:style>
  <w:style w:type="table" w:styleId="afd">
    <w:name w:val="Table Grid"/>
    <w:basedOn w:val="a1"/>
    <w:uiPriority w:val="59"/>
    <w:rsid w:val="00891CE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a0"/>
    <w:rsid w:val="00891CE1"/>
  </w:style>
  <w:style w:type="numbering" w:customStyle="1" w:styleId="10">
    <w:name w:val="Нет списка1"/>
    <w:next w:val="a2"/>
    <w:uiPriority w:val="99"/>
    <w:semiHidden/>
    <w:unhideWhenUsed/>
    <w:rsid w:val="00891CE1"/>
  </w:style>
  <w:style w:type="character" w:customStyle="1" w:styleId="ab">
    <w:name w:val="Абзац списка Знак"/>
    <w:link w:val="aa"/>
    <w:locked/>
    <w:rsid w:val="00891CE1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8887D-AF98-459F-9082-6D3613A63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12</Pages>
  <Words>4716</Words>
  <Characters>26882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2017-09-19T16:04:00Z</dcterms:created>
  <dcterms:modified xsi:type="dcterms:W3CDTF">2019-08-27T15:42:00Z</dcterms:modified>
</cp:coreProperties>
</file>