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84BAE" w:rsidRDefault="003B354A" w:rsidP="00D40D5A">
      <w:pPr>
        <w:widowControl w:val="0"/>
        <w:shd w:val="clear" w:color="auto" w:fill="FFFFFF"/>
        <w:suppressAutoHyphens/>
        <w:autoSpaceDN w:val="0"/>
        <w:spacing w:line="100" w:lineRule="atLeast"/>
        <w:jc w:val="center"/>
        <w:textAlignment w:val="baseline"/>
        <w:rPr>
          <w:sz w:val="26"/>
          <w:szCs w:val="26"/>
        </w:rPr>
      </w:pPr>
      <w:bookmarkStart w:id="0" w:name="_GoBack"/>
      <w:r w:rsidRPr="003B354A">
        <w:rPr>
          <w:noProof/>
          <w:sz w:val="26"/>
          <w:szCs w:val="26"/>
        </w:rPr>
        <w:drawing>
          <wp:inline distT="0" distB="0" distL="0" distR="0">
            <wp:extent cx="9251599" cy="6762750"/>
            <wp:effectExtent l="0" t="0" r="698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2518" cy="6763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D40D5A">
        <w:rPr>
          <w:sz w:val="26"/>
          <w:szCs w:val="26"/>
        </w:rPr>
        <w:t xml:space="preserve"> </w:t>
      </w:r>
    </w:p>
    <w:p w:rsidR="00784BAE" w:rsidRDefault="00784BAE" w:rsidP="00784BAE">
      <w:pPr>
        <w:pStyle w:val="a3"/>
        <w:keepNext/>
        <w:keepLines/>
        <w:numPr>
          <w:ilvl w:val="0"/>
          <w:numId w:val="1"/>
        </w:numPr>
        <w:spacing w:line="259" w:lineRule="auto"/>
        <w:ind w:right="136"/>
        <w:outlineLvl w:val="0"/>
        <w:rPr>
          <w:rFonts w:eastAsia="Arial"/>
          <w:b/>
          <w:color w:val="000000"/>
          <w:sz w:val="26"/>
          <w:szCs w:val="26"/>
        </w:rPr>
      </w:pPr>
      <w:r w:rsidRPr="0016021F">
        <w:rPr>
          <w:rFonts w:eastAsia="Arial"/>
          <w:b/>
          <w:color w:val="000000"/>
          <w:sz w:val="26"/>
          <w:szCs w:val="26"/>
        </w:rPr>
        <w:lastRenderedPageBreak/>
        <w:t xml:space="preserve">Планируемые результаты учебного предмета, курса </w:t>
      </w:r>
    </w:p>
    <w:p w:rsidR="00784BAE" w:rsidRPr="00784BAE" w:rsidRDefault="00784BAE" w:rsidP="00784BAE">
      <w:pPr>
        <w:tabs>
          <w:tab w:val="left" w:pos="585"/>
        </w:tabs>
        <w:autoSpaceDE w:val="0"/>
        <w:ind w:left="176"/>
        <w:textAlignment w:val="baseline"/>
        <w:rPr>
          <w:b/>
          <w:sz w:val="26"/>
          <w:szCs w:val="26"/>
        </w:rPr>
      </w:pPr>
      <w:r w:rsidRPr="00784BAE">
        <w:rPr>
          <w:b/>
          <w:sz w:val="26"/>
          <w:szCs w:val="26"/>
        </w:rPr>
        <w:t xml:space="preserve">Содержательная линия «Система языка» </w:t>
      </w:r>
    </w:p>
    <w:p w:rsidR="00784BAE" w:rsidRPr="00784BAE" w:rsidRDefault="00784BAE" w:rsidP="00784BAE">
      <w:pPr>
        <w:tabs>
          <w:tab w:val="left" w:pos="585"/>
        </w:tabs>
        <w:autoSpaceDE w:val="0"/>
        <w:ind w:left="176"/>
        <w:textAlignment w:val="baseline"/>
        <w:rPr>
          <w:b/>
          <w:sz w:val="26"/>
          <w:szCs w:val="26"/>
        </w:rPr>
      </w:pPr>
      <w:r w:rsidRPr="00784BAE">
        <w:rPr>
          <w:b/>
          <w:sz w:val="26"/>
          <w:szCs w:val="26"/>
        </w:rPr>
        <w:t xml:space="preserve">Раздел «Фонетика и графика» </w:t>
      </w:r>
    </w:p>
    <w:p w:rsidR="00784BAE" w:rsidRPr="00784BAE" w:rsidRDefault="00784BAE" w:rsidP="00784BAE">
      <w:pPr>
        <w:tabs>
          <w:tab w:val="left" w:pos="585"/>
        </w:tabs>
        <w:autoSpaceDE w:val="0"/>
        <w:ind w:left="176"/>
        <w:textAlignment w:val="baseline"/>
        <w:rPr>
          <w:b/>
          <w:sz w:val="26"/>
          <w:szCs w:val="26"/>
        </w:rPr>
      </w:pPr>
      <w:r w:rsidRPr="00784BAE">
        <w:rPr>
          <w:b/>
          <w:sz w:val="26"/>
          <w:szCs w:val="26"/>
        </w:rPr>
        <w:t xml:space="preserve">Выпускник научится: </w:t>
      </w:r>
    </w:p>
    <w:p w:rsidR="00784BAE" w:rsidRPr="00784BAE" w:rsidRDefault="00784BAE" w:rsidP="00784BAE">
      <w:pPr>
        <w:tabs>
          <w:tab w:val="left" w:pos="585"/>
        </w:tabs>
        <w:autoSpaceDE w:val="0"/>
        <w:ind w:left="176"/>
        <w:textAlignment w:val="baseline"/>
        <w:rPr>
          <w:sz w:val="26"/>
          <w:szCs w:val="26"/>
        </w:rPr>
      </w:pPr>
      <w:r w:rsidRPr="00784BAE">
        <w:rPr>
          <w:sz w:val="26"/>
          <w:szCs w:val="26"/>
        </w:rPr>
        <w:t xml:space="preserve">• различать звуки и буквы; • </w:t>
      </w:r>
      <w:proofErr w:type="gramStart"/>
      <w:r w:rsidRPr="00784BAE">
        <w:rPr>
          <w:sz w:val="26"/>
          <w:szCs w:val="26"/>
        </w:rPr>
        <w:t>характеризовать  звуки</w:t>
      </w:r>
      <w:proofErr w:type="gramEnd"/>
      <w:r w:rsidRPr="00784BAE">
        <w:rPr>
          <w:sz w:val="26"/>
          <w:szCs w:val="26"/>
        </w:rPr>
        <w:t xml:space="preserve"> русского языка (ударные/безударные; согласные твердые/мягкие, парные/непарные твердые и мягкие, согласные звонкие /глухие, парные/непарные звонкие и глухие); </w:t>
      </w:r>
    </w:p>
    <w:p w:rsidR="00784BAE" w:rsidRPr="00784BAE" w:rsidRDefault="00784BAE" w:rsidP="00784BAE">
      <w:pPr>
        <w:tabs>
          <w:tab w:val="left" w:pos="585"/>
        </w:tabs>
        <w:autoSpaceDE w:val="0"/>
        <w:ind w:left="176"/>
        <w:textAlignment w:val="baseline"/>
        <w:rPr>
          <w:sz w:val="26"/>
          <w:szCs w:val="26"/>
        </w:rPr>
      </w:pPr>
      <w:proofErr w:type="gramStart"/>
      <w:r w:rsidRPr="00784BAE">
        <w:rPr>
          <w:sz w:val="26"/>
          <w:szCs w:val="26"/>
        </w:rPr>
        <w:t>•  зная</w:t>
      </w:r>
      <w:proofErr w:type="gramEnd"/>
      <w:r w:rsidRPr="00784BAE">
        <w:rPr>
          <w:sz w:val="26"/>
          <w:szCs w:val="26"/>
        </w:rPr>
        <w:t xml:space="preserve"> последовательность букв в русском алфавите, пользоваться алфавитом для упорядочивания слов и поиска нужной информации. </w:t>
      </w:r>
    </w:p>
    <w:p w:rsidR="00784BAE" w:rsidRPr="00784BAE" w:rsidRDefault="00784BAE" w:rsidP="00784BAE">
      <w:pPr>
        <w:tabs>
          <w:tab w:val="left" w:pos="585"/>
        </w:tabs>
        <w:autoSpaceDE w:val="0"/>
        <w:ind w:left="176"/>
        <w:textAlignment w:val="baseline"/>
        <w:rPr>
          <w:b/>
          <w:sz w:val="26"/>
          <w:szCs w:val="26"/>
        </w:rPr>
      </w:pPr>
      <w:r w:rsidRPr="00784BAE">
        <w:rPr>
          <w:b/>
          <w:sz w:val="26"/>
          <w:szCs w:val="26"/>
        </w:rPr>
        <w:t xml:space="preserve">Выпускник получит возможность научиться: </w:t>
      </w:r>
    </w:p>
    <w:p w:rsidR="00784BAE" w:rsidRPr="00784BAE" w:rsidRDefault="00784BAE" w:rsidP="00784BAE">
      <w:pPr>
        <w:tabs>
          <w:tab w:val="left" w:pos="585"/>
        </w:tabs>
        <w:autoSpaceDE w:val="0"/>
        <w:ind w:left="176"/>
        <w:textAlignment w:val="baseline"/>
        <w:rPr>
          <w:sz w:val="26"/>
          <w:szCs w:val="26"/>
        </w:rPr>
      </w:pPr>
      <w:r w:rsidRPr="00784BAE">
        <w:rPr>
          <w:sz w:val="26"/>
          <w:szCs w:val="26"/>
        </w:rPr>
        <w:t>• проводить фонетико-</w:t>
      </w:r>
      <w:proofErr w:type="gramStart"/>
      <w:r w:rsidRPr="00784BAE">
        <w:rPr>
          <w:sz w:val="26"/>
          <w:szCs w:val="26"/>
        </w:rPr>
        <w:t>графический  (</w:t>
      </w:r>
      <w:proofErr w:type="gramEnd"/>
      <w:r w:rsidRPr="00784BAE">
        <w:rPr>
          <w:sz w:val="26"/>
          <w:szCs w:val="26"/>
        </w:rPr>
        <w:t xml:space="preserve">звукобуквенный) разбор слова </w:t>
      </w:r>
    </w:p>
    <w:p w:rsidR="00784BAE" w:rsidRPr="00784BAE" w:rsidRDefault="00784BAE" w:rsidP="00784BAE">
      <w:pPr>
        <w:tabs>
          <w:tab w:val="left" w:pos="585"/>
        </w:tabs>
        <w:autoSpaceDE w:val="0"/>
        <w:ind w:left="176"/>
        <w:textAlignment w:val="baseline"/>
        <w:rPr>
          <w:sz w:val="26"/>
          <w:szCs w:val="26"/>
        </w:rPr>
      </w:pPr>
      <w:proofErr w:type="gramStart"/>
      <w:r w:rsidRPr="00784BAE">
        <w:rPr>
          <w:sz w:val="26"/>
          <w:szCs w:val="26"/>
        </w:rPr>
        <w:t>самостоятельно</w:t>
      </w:r>
      <w:proofErr w:type="gramEnd"/>
      <w:r w:rsidRPr="00784BAE">
        <w:rPr>
          <w:sz w:val="26"/>
          <w:szCs w:val="26"/>
        </w:rPr>
        <w:t xml:space="preserve"> по  предложенному в учебнике алгоритму, оценивать правильность проведения фонетико-графического (звукобуквенного) разбора слов. </w:t>
      </w:r>
    </w:p>
    <w:p w:rsidR="00784BAE" w:rsidRPr="00784BAE" w:rsidRDefault="00784BAE" w:rsidP="00784BAE">
      <w:pPr>
        <w:tabs>
          <w:tab w:val="left" w:pos="585"/>
        </w:tabs>
        <w:autoSpaceDE w:val="0"/>
        <w:ind w:left="176"/>
        <w:textAlignment w:val="baseline"/>
        <w:rPr>
          <w:b/>
          <w:sz w:val="26"/>
          <w:szCs w:val="26"/>
        </w:rPr>
      </w:pPr>
      <w:r w:rsidRPr="00784BAE">
        <w:rPr>
          <w:b/>
          <w:sz w:val="26"/>
          <w:szCs w:val="26"/>
        </w:rPr>
        <w:t xml:space="preserve">Раздел «Орфоэпия» </w:t>
      </w:r>
    </w:p>
    <w:p w:rsidR="00784BAE" w:rsidRPr="00784BAE" w:rsidRDefault="00784BAE" w:rsidP="00784BAE">
      <w:pPr>
        <w:tabs>
          <w:tab w:val="left" w:pos="585"/>
        </w:tabs>
        <w:autoSpaceDE w:val="0"/>
        <w:ind w:left="176"/>
        <w:textAlignment w:val="baseline"/>
        <w:rPr>
          <w:b/>
          <w:sz w:val="26"/>
          <w:szCs w:val="26"/>
        </w:rPr>
      </w:pPr>
      <w:r w:rsidRPr="00784BAE">
        <w:rPr>
          <w:b/>
          <w:sz w:val="26"/>
          <w:szCs w:val="26"/>
        </w:rPr>
        <w:t xml:space="preserve">Выпускник получит возможность научиться: </w:t>
      </w:r>
    </w:p>
    <w:p w:rsidR="00784BAE" w:rsidRPr="00784BAE" w:rsidRDefault="00784BAE" w:rsidP="00784BAE">
      <w:pPr>
        <w:tabs>
          <w:tab w:val="left" w:pos="585"/>
        </w:tabs>
        <w:autoSpaceDE w:val="0"/>
        <w:ind w:left="176"/>
        <w:textAlignment w:val="baseline"/>
        <w:rPr>
          <w:sz w:val="26"/>
          <w:szCs w:val="26"/>
        </w:rPr>
      </w:pPr>
      <w:r w:rsidRPr="00784BAE">
        <w:rPr>
          <w:sz w:val="26"/>
          <w:szCs w:val="26"/>
        </w:rPr>
        <w:t xml:space="preserve">• правильно произносить </w:t>
      </w:r>
      <w:proofErr w:type="spellStart"/>
      <w:r w:rsidRPr="00784BAE">
        <w:rPr>
          <w:sz w:val="26"/>
          <w:szCs w:val="26"/>
        </w:rPr>
        <w:t>орфоэпически</w:t>
      </w:r>
      <w:proofErr w:type="spellEnd"/>
      <w:r w:rsidRPr="00784BAE">
        <w:rPr>
          <w:sz w:val="26"/>
          <w:szCs w:val="26"/>
        </w:rPr>
        <w:t xml:space="preserve"> трудные слова из орфоэпического минимума, отобранного для изучения в 4-м классе; </w:t>
      </w:r>
    </w:p>
    <w:p w:rsidR="00784BAE" w:rsidRPr="00784BAE" w:rsidRDefault="00784BAE" w:rsidP="00784BAE">
      <w:pPr>
        <w:tabs>
          <w:tab w:val="left" w:pos="585"/>
        </w:tabs>
        <w:autoSpaceDE w:val="0"/>
        <w:ind w:left="176"/>
        <w:textAlignment w:val="baseline"/>
        <w:rPr>
          <w:sz w:val="26"/>
          <w:szCs w:val="26"/>
        </w:rPr>
      </w:pPr>
      <w:r w:rsidRPr="00784BAE">
        <w:rPr>
          <w:sz w:val="26"/>
          <w:szCs w:val="26"/>
        </w:rPr>
        <w:t xml:space="preserve">• правильно употреблять </w:t>
      </w:r>
      <w:proofErr w:type="gramStart"/>
      <w:r w:rsidRPr="00784BAE">
        <w:rPr>
          <w:sz w:val="26"/>
          <w:szCs w:val="26"/>
        </w:rPr>
        <w:t>предлоги  о</w:t>
      </w:r>
      <w:proofErr w:type="gramEnd"/>
      <w:r w:rsidRPr="00784BAE">
        <w:rPr>
          <w:sz w:val="26"/>
          <w:szCs w:val="26"/>
        </w:rPr>
        <w:t xml:space="preserve">  и  об  перед существительными, прилагательными, местоимениями; </w:t>
      </w:r>
    </w:p>
    <w:p w:rsidR="00784BAE" w:rsidRPr="00784BAE" w:rsidRDefault="00784BAE" w:rsidP="00784BAE">
      <w:pPr>
        <w:tabs>
          <w:tab w:val="left" w:pos="585"/>
        </w:tabs>
        <w:autoSpaceDE w:val="0"/>
        <w:ind w:left="176"/>
        <w:textAlignment w:val="baseline"/>
        <w:rPr>
          <w:sz w:val="26"/>
          <w:szCs w:val="26"/>
        </w:rPr>
      </w:pPr>
      <w:r w:rsidRPr="00784BAE">
        <w:rPr>
          <w:sz w:val="26"/>
          <w:szCs w:val="26"/>
        </w:rPr>
        <w:t xml:space="preserve">• правильно употреблять числительные ОБА и ОБЕ в разных падежных формах; </w:t>
      </w:r>
    </w:p>
    <w:p w:rsidR="00784BAE" w:rsidRPr="00784BAE" w:rsidRDefault="00784BAE" w:rsidP="00784BAE">
      <w:pPr>
        <w:tabs>
          <w:tab w:val="left" w:pos="585"/>
        </w:tabs>
        <w:autoSpaceDE w:val="0"/>
        <w:ind w:left="176"/>
        <w:textAlignment w:val="baseline"/>
        <w:rPr>
          <w:sz w:val="26"/>
          <w:szCs w:val="26"/>
        </w:rPr>
      </w:pPr>
      <w:proofErr w:type="gramStart"/>
      <w:r w:rsidRPr="00784BAE">
        <w:rPr>
          <w:sz w:val="26"/>
          <w:szCs w:val="26"/>
        </w:rPr>
        <w:t>•  соблюдать</w:t>
      </w:r>
      <w:proofErr w:type="gramEnd"/>
      <w:r w:rsidRPr="00784BAE">
        <w:rPr>
          <w:sz w:val="26"/>
          <w:szCs w:val="26"/>
        </w:rPr>
        <w:t xml:space="preserve"> нормы  русского литературного языка в  собственной речи и оценивать соблюдение этих норм  в речи собеседников (в объеме представленного в учебнике материала); </w:t>
      </w:r>
    </w:p>
    <w:p w:rsidR="00784BAE" w:rsidRPr="00784BAE" w:rsidRDefault="00784BAE" w:rsidP="00784BAE">
      <w:pPr>
        <w:tabs>
          <w:tab w:val="left" w:pos="585"/>
        </w:tabs>
        <w:autoSpaceDE w:val="0"/>
        <w:ind w:left="176"/>
        <w:textAlignment w:val="baseline"/>
        <w:rPr>
          <w:sz w:val="26"/>
          <w:szCs w:val="26"/>
        </w:rPr>
      </w:pPr>
      <w:proofErr w:type="gramStart"/>
      <w:r w:rsidRPr="00784BAE">
        <w:rPr>
          <w:sz w:val="26"/>
          <w:szCs w:val="26"/>
        </w:rPr>
        <w:t>•  находить</w:t>
      </w:r>
      <w:proofErr w:type="gramEnd"/>
      <w:r w:rsidRPr="00784BAE">
        <w:rPr>
          <w:sz w:val="26"/>
          <w:szCs w:val="26"/>
        </w:rPr>
        <w:t xml:space="preserve"> при сомнении в правильности постановки ударения или произношения слова ответ самостоятельно (по словарю учебника) или обращаться за помощью (к учителю, родителям и др.). </w:t>
      </w:r>
    </w:p>
    <w:p w:rsidR="00784BAE" w:rsidRPr="00784BAE" w:rsidRDefault="00784BAE" w:rsidP="00784BAE">
      <w:pPr>
        <w:tabs>
          <w:tab w:val="left" w:pos="585"/>
        </w:tabs>
        <w:autoSpaceDE w:val="0"/>
        <w:ind w:left="176"/>
        <w:textAlignment w:val="baseline"/>
        <w:rPr>
          <w:b/>
          <w:sz w:val="26"/>
          <w:szCs w:val="26"/>
        </w:rPr>
      </w:pPr>
      <w:r w:rsidRPr="00784BAE">
        <w:rPr>
          <w:b/>
          <w:sz w:val="26"/>
          <w:szCs w:val="26"/>
        </w:rPr>
        <w:t>Раздел «Состав слова (</w:t>
      </w:r>
      <w:proofErr w:type="spellStart"/>
      <w:r w:rsidRPr="00784BAE">
        <w:rPr>
          <w:b/>
          <w:sz w:val="26"/>
          <w:szCs w:val="26"/>
        </w:rPr>
        <w:t>морфемика</w:t>
      </w:r>
      <w:proofErr w:type="spellEnd"/>
      <w:r w:rsidRPr="00784BAE">
        <w:rPr>
          <w:b/>
          <w:sz w:val="26"/>
          <w:szCs w:val="26"/>
        </w:rPr>
        <w:t xml:space="preserve">)» </w:t>
      </w:r>
    </w:p>
    <w:p w:rsidR="00784BAE" w:rsidRPr="00784BAE" w:rsidRDefault="00784BAE" w:rsidP="00784BAE">
      <w:pPr>
        <w:tabs>
          <w:tab w:val="left" w:pos="585"/>
        </w:tabs>
        <w:autoSpaceDE w:val="0"/>
        <w:ind w:left="176"/>
        <w:textAlignment w:val="baseline"/>
        <w:rPr>
          <w:b/>
          <w:sz w:val="26"/>
          <w:szCs w:val="26"/>
        </w:rPr>
      </w:pPr>
      <w:r w:rsidRPr="00784BAE">
        <w:rPr>
          <w:b/>
          <w:sz w:val="26"/>
          <w:szCs w:val="26"/>
        </w:rPr>
        <w:t xml:space="preserve">Выпускник научится: </w:t>
      </w:r>
    </w:p>
    <w:p w:rsidR="00784BAE" w:rsidRPr="00784BAE" w:rsidRDefault="00784BAE" w:rsidP="00784BAE">
      <w:pPr>
        <w:tabs>
          <w:tab w:val="left" w:pos="585"/>
        </w:tabs>
        <w:autoSpaceDE w:val="0"/>
        <w:ind w:left="176"/>
        <w:textAlignment w:val="baseline"/>
        <w:rPr>
          <w:sz w:val="26"/>
          <w:szCs w:val="26"/>
        </w:rPr>
      </w:pPr>
      <w:r w:rsidRPr="00784BAE">
        <w:rPr>
          <w:sz w:val="26"/>
          <w:szCs w:val="26"/>
        </w:rPr>
        <w:t xml:space="preserve">• проводить морфемный анализ слова (по составу); элементарный словообразовательный анализ; </w:t>
      </w:r>
    </w:p>
    <w:p w:rsidR="00784BAE" w:rsidRPr="00784BAE" w:rsidRDefault="00784BAE" w:rsidP="00784BAE">
      <w:pPr>
        <w:tabs>
          <w:tab w:val="left" w:pos="585"/>
        </w:tabs>
        <w:autoSpaceDE w:val="0"/>
        <w:ind w:left="176"/>
        <w:textAlignment w:val="baseline"/>
        <w:rPr>
          <w:sz w:val="26"/>
          <w:szCs w:val="26"/>
        </w:rPr>
      </w:pPr>
      <w:proofErr w:type="gramStart"/>
      <w:r w:rsidRPr="00784BAE">
        <w:rPr>
          <w:sz w:val="26"/>
          <w:szCs w:val="26"/>
        </w:rPr>
        <w:t>•  сравнивать</w:t>
      </w:r>
      <w:proofErr w:type="gramEnd"/>
      <w:r w:rsidRPr="00784BAE">
        <w:rPr>
          <w:sz w:val="26"/>
          <w:szCs w:val="26"/>
        </w:rPr>
        <w:t xml:space="preserve"> слова, связанные отношениями производности, объяснять,  какое из них от какого образовано, находить словообразовательный аффикс, указывая способ словообразования (с помощью приставки, с помощью суффикса, с помощью приставки и суффикса одновременно, сложением основ с соединительным гласным). </w:t>
      </w:r>
    </w:p>
    <w:p w:rsidR="00784BAE" w:rsidRPr="00784BAE" w:rsidRDefault="00784BAE" w:rsidP="00784BAE">
      <w:pPr>
        <w:tabs>
          <w:tab w:val="left" w:pos="585"/>
        </w:tabs>
        <w:autoSpaceDE w:val="0"/>
        <w:ind w:left="176"/>
        <w:textAlignment w:val="baseline"/>
        <w:rPr>
          <w:b/>
          <w:sz w:val="26"/>
          <w:szCs w:val="26"/>
        </w:rPr>
      </w:pPr>
      <w:r w:rsidRPr="00784BAE">
        <w:rPr>
          <w:b/>
          <w:sz w:val="26"/>
          <w:szCs w:val="26"/>
        </w:rPr>
        <w:t xml:space="preserve">Раздел «Лексика» </w:t>
      </w:r>
    </w:p>
    <w:p w:rsidR="00784BAE" w:rsidRPr="00784BAE" w:rsidRDefault="00784BAE" w:rsidP="00784BAE">
      <w:pPr>
        <w:tabs>
          <w:tab w:val="left" w:pos="585"/>
        </w:tabs>
        <w:autoSpaceDE w:val="0"/>
        <w:ind w:left="176"/>
        <w:textAlignment w:val="baseline"/>
        <w:rPr>
          <w:b/>
          <w:sz w:val="26"/>
          <w:szCs w:val="26"/>
        </w:rPr>
      </w:pPr>
      <w:r w:rsidRPr="00784BAE">
        <w:rPr>
          <w:b/>
          <w:sz w:val="26"/>
          <w:szCs w:val="26"/>
        </w:rPr>
        <w:t xml:space="preserve">Выпускник научится: </w:t>
      </w:r>
    </w:p>
    <w:p w:rsidR="00784BAE" w:rsidRPr="00784BAE" w:rsidRDefault="00784BAE" w:rsidP="00784BAE">
      <w:pPr>
        <w:tabs>
          <w:tab w:val="left" w:pos="585"/>
        </w:tabs>
        <w:autoSpaceDE w:val="0"/>
        <w:ind w:left="176"/>
        <w:textAlignment w:val="baseline"/>
        <w:rPr>
          <w:sz w:val="26"/>
          <w:szCs w:val="26"/>
        </w:rPr>
      </w:pPr>
      <w:proofErr w:type="gramStart"/>
      <w:r w:rsidRPr="00784BAE">
        <w:rPr>
          <w:sz w:val="26"/>
          <w:szCs w:val="26"/>
        </w:rPr>
        <w:t>•  выявлять</w:t>
      </w:r>
      <w:proofErr w:type="gramEnd"/>
      <w:r w:rsidRPr="00784BAE">
        <w:rPr>
          <w:sz w:val="26"/>
          <w:szCs w:val="26"/>
        </w:rPr>
        <w:t xml:space="preserve"> слова, значение которых требует уточнения; </w:t>
      </w:r>
    </w:p>
    <w:p w:rsidR="00784BAE" w:rsidRPr="00784BAE" w:rsidRDefault="00784BAE" w:rsidP="00784BAE">
      <w:pPr>
        <w:tabs>
          <w:tab w:val="left" w:pos="585"/>
        </w:tabs>
        <w:autoSpaceDE w:val="0"/>
        <w:ind w:left="176"/>
        <w:textAlignment w:val="baseline"/>
        <w:rPr>
          <w:sz w:val="26"/>
          <w:szCs w:val="26"/>
        </w:rPr>
      </w:pPr>
      <w:proofErr w:type="gramStart"/>
      <w:r w:rsidRPr="00784BAE">
        <w:rPr>
          <w:sz w:val="26"/>
          <w:szCs w:val="26"/>
        </w:rPr>
        <w:t>•  определять</w:t>
      </w:r>
      <w:proofErr w:type="gramEnd"/>
      <w:r w:rsidRPr="00784BAE">
        <w:rPr>
          <w:sz w:val="26"/>
          <w:szCs w:val="26"/>
        </w:rPr>
        <w:t xml:space="preserve"> значение слова по тексту или уточнять с помощью толкового словаря учебника.  </w:t>
      </w:r>
    </w:p>
    <w:p w:rsidR="00784BAE" w:rsidRPr="00784BAE" w:rsidRDefault="00784BAE" w:rsidP="00784BAE">
      <w:pPr>
        <w:tabs>
          <w:tab w:val="left" w:pos="585"/>
        </w:tabs>
        <w:autoSpaceDE w:val="0"/>
        <w:ind w:left="176"/>
        <w:textAlignment w:val="baseline"/>
        <w:rPr>
          <w:sz w:val="26"/>
          <w:szCs w:val="26"/>
        </w:rPr>
      </w:pPr>
      <w:r w:rsidRPr="00784BAE">
        <w:rPr>
          <w:b/>
          <w:sz w:val="26"/>
          <w:szCs w:val="26"/>
        </w:rPr>
        <w:t>Выпускник получит возможность научиться:</w:t>
      </w:r>
    </w:p>
    <w:p w:rsidR="00784BAE" w:rsidRPr="00784BAE" w:rsidRDefault="00784BAE" w:rsidP="00784BAE">
      <w:pPr>
        <w:tabs>
          <w:tab w:val="left" w:pos="585"/>
        </w:tabs>
        <w:autoSpaceDE w:val="0"/>
        <w:ind w:left="176"/>
        <w:textAlignment w:val="baseline"/>
        <w:rPr>
          <w:sz w:val="26"/>
          <w:szCs w:val="26"/>
        </w:rPr>
      </w:pPr>
      <w:r w:rsidRPr="00784BAE">
        <w:rPr>
          <w:sz w:val="26"/>
          <w:szCs w:val="26"/>
        </w:rPr>
        <w:t xml:space="preserve"> • подбирать синонимы для устранения повторов в </w:t>
      </w:r>
      <w:proofErr w:type="gramStart"/>
      <w:r w:rsidRPr="00784BAE">
        <w:rPr>
          <w:sz w:val="26"/>
          <w:szCs w:val="26"/>
        </w:rPr>
        <w:t>речи;  использовать</w:t>
      </w:r>
      <w:proofErr w:type="gramEnd"/>
      <w:r w:rsidRPr="00784BAE">
        <w:rPr>
          <w:sz w:val="26"/>
          <w:szCs w:val="26"/>
        </w:rPr>
        <w:t xml:space="preserve"> их для объяснения значений слов; </w:t>
      </w:r>
    </w:p>
    <w:p w:rsidR="00784BAE" w:rsidRPr="00784BAE" w:rsidRDefault="00784BAE" w:rsidP="00784BAE">
      <w:pPr>
        <w:tabs>
          <w:tab w:val="left" w:pos="585"/>
        </w:tabs>
        <w:autoSpaceDE w:val="0"/>
        <w:ind w:left="176"/>
        <w:textAlignment w:val="baseline"/>
        <w:rPr>
          <w:sz w:val="26"/>
          <w:szCs w:val="26"/>
        </w:rPr>
      </w:pPr>
      <w:r w:rsidRPr="00784BAE">
        <w:rPr>
          <w:sz w:val="26"/>
          <w:szCs w:val="26"/>
        </w:rPr>
        <w:t xml:space="preserve">• подбирать антонимы для точной характеристики предметов при их сравнении; </w:t>
      </w:r>
    </w:p>
    <w:p w:rsidR="00784BAE" w:rsidRPr="00784BAE" w:rsidRDefault="00784BAE" w:rsidP="00784BAE">
      <w:pPr>
        <w:tabs>
          <w:tab w:val="left" w:pos="585"/>
        </w:tabs>
        <w:autoSpaceDE w:val="0"/>
        <w:ind w:left="176"/>
        <w:textAlignment w:val="baseline"/>
        <w:rPr>
          <w:sz w:val="26"/>
          <w:szCs w:val="26"/>
        </w:rPr>
      </w:pPr>
      <w:proofErr w:type="gramStart"/>
      <w:r w:rsidRPr="00784BAE">
        <w:rPr>
          <w:sz w:val="26"/>
          <w:szCs w:val="26"/>
        </w:rPr>
        <w:t>•  различать</w:t>
      </w:r>
      <w:proofErr w:type="gramEnd"/>
      <w:r w:rsidRPr="00784BAE">
        <w:rPr>
          <w:sz w:val="26"/>
          <w:szCs w:val="26"/>
        </w:rPr>
        <w:t xml:space="preserve"> употребление  в тексте слов в  прямом и переносном значении (простые случаи); </w:t>
      </w:r>
    </w:p>
    <w:p w:rsidR="00784BAE" w:rsidRPr="00784BAE" w:rsidRDefault="00784BAE" w:rsidP="00784BAE">
      <w:pPr>
        <w:tabs>
          <w:tab w:val="left" w:pos="585"/>
        </w:tabs>
        <w:autoSpaceDE w:val="0"/>
        <w:ind w:left="176"/>
        <w:textAlignment w:val="baseline"/>
        <w:rPr>
          <w:sz w:val="26"/>
          <w:szCs w:val="26"/>
        </w:rPr>
      </w:pPr>
      <w:proofErr w:type="gramStart"/>
      <w:r w:rsidRPr="00784BAE">
        <w:rPr>
          <w:sz w:val="26"/>
          <w:szCs w:val="26"/>
        </w:rPr>
        <w:t>•  выбирать</w:t>
      </w:r>
      <w:proofErr w:type="gramEnd"/>
      <w:r w:rsidRPr="00784BAE">
        <w:rPr>
          <w:sz w:val="26"/>
          <w:szCs w:val="26"/>
        </w:rPr>
        <w:t xml:space="preserve"> слова из ряда предложенных для успешного  решения </w:t>
      </w:r>
    </w:p>
    <w:p w:rsidR="00784BAE" w:rsidRPr="00784BAE" w:rsidRDefault="00784BAE" w:rsidP="00784BAE">
      <w:pPr>
        <w:tabs>
          <w:tab w:val="left" w:pos="585"/>
        </w:tabs>
        <w:autoSpaceDE w:val="0"/>
        <w:ind w:left="176"/>
        <w:textAlignment w:val="baseline"/>
        <w:rPr>
          <w:sz w:val="26"/>
          <w:szCs w:val="26"/>
        </w:rPr>
      </w:pPr>
      <w:r w:rsidRPr="00784BAE">
        <w:rPr>
          <w:sz w:val="26"/>
          <w:szCs w:val="26"/>
        </w:rPr>
        <w:lastRenderedPageBreak/>
        <w:t xml:space="preserve">коммуникативной задачи. </w:t>
      </w:r>
    </w:p>
    <w:p w:rsidR="00784BAE" w:rsidRPr="00784BAE" w:rsidRDefault="00784BAE" w:rsidP="00784BAE">
      <w:pPr>
        <w:tabs>
          <w:tab w:val="left" w:pos="585"/>
        </w:tabs>
        <w:autoSpaceDE w:val="0"/>
        <w:ind w:left="176"/>
        <w:textAlignment w:val="baseline"/>
        <w:rPr>
          <w:b/>
          <w:sz w:val="26"/>
          <w:szCs w:val="26"/>
        </w:rPr>
      </w:pPr>
      <w:r w:rsidRPr="00784BAE">
        <w:rPr>
          <w:b/>
          <w:sz w:val="26"/>
          <w:szCs w:val="26"/>
        </w:rPr>
        <w:t xml:space="preserve">Раздел «Морфология» </w:t>
      </w:r>
    </w:p>
    <w:p w:rsidR="00784BAE" w:rsidRPr="00784BAE" w:rsidRDefault="00784BAE" w:rsidP="00784BAE">
      <w:pPr>
        <w:tabs>
          <w:tab w:val="left" w:pos="585"/>
        </w:tabs>
        <w:autoSpaceDE w:val="0"/>
        <w:ind w:left="176"/>
        <w:textAlignment w:val="baseline"/>
        <w:rPr>
          <w:b/>
          <w:sz w:val="26"/>
          <w:szCs w:val="26"/>
        </w:rPr>
      </w:pPr>
      <w:r w:rsidRPr="00784BAE">
        <w:rPr>
          <w:b/>
          <w:sz w:val="26"/>
          <w:szCs w:val="26"/>
        </w:rPr>
        <w:t xml:space="preserve">Выпускник научится: </w:t>
      </w:r>
    </w:p>
    <w:p w:rsidR="00784BAE" w:rsidRPr="00784BAE" w:rsidRDefault="00784BAE" w:rsidP="00784BAE">
      <w:pPr>
        <w:tabs>
          <w:tab w:val="left" w:pos="585"/>
        </w:tabs>
        <w:autoSpaceDE w:val="0"/>
        <w:ind w:left="176"/>
        <w:textAlignment w:val="baseline"/>
        <w:rPr>
          <w:sz w:val="26"/>
          <w:szCs w:val="26"/>
        </w:rPr>
      </w:pPr>
      <w:r w:rsidRPr="00784BAE">
        <w:rPr>
          <w:sz w:val="26"/>
          <w:szCs w:val="26"/>
        </w:rPr>
        <w:t xml:space="preserve">• определять части речи: существительное, прилагательное, глагол, местоимение, предлог, союз; </w:t>
      </w:r>
    </w:p>
    <w:p w:rsidR="00784BAE" w:rsidRPr="00784BAE" w:rsidRDefault="00784BAE" w:rsidP="00784BAE">
      <w:pPr>
        <w:tabs>
          <w:tab w:val="left" w:pos="585"/>
        </w:tabs>
        <w:autoSpaceDE w:val="0"/>
        <w:ind w:left="176"/>
        <w:textAlignment w:val="baseline"/>
        <w:rPr>
          <w:sz w:val="26"/>
          <w:szCs w:val="26"/>
        </w:rPr>
      </w:pPr>
      <w:r w:rsidRPr="00784BAE">
        <w:rPr>
          <w:sz w:val="26"/>
          <w:szCs w:val="26"/>
        </w:rPr>
        <w:t xml:space="preserve">• определять три типа склонения существительных;  </w:t>
      </w:r>
    </w:p>
    <w:p w:rsidR="00784BAE" w:rsidRPr="00784BAE" w:rsidRDefault="00784BAE" w:rsidP="00784BAE">
      <w:pPr>
        <w:tabs>
          <w:tab w:val="left" w:pos="585"/>
        </w:tabs>
        <w:autoSpaceDE w:val="0"/>
        <w:ind w:left="176"/>
        <w:textAlignment w:val="baseline"/>
        <w:rPr>
          <w:sz w:val="26"/>
          <w:szCs w:val="26"/>
        </w:rPr>
      </w:pPr>
      <w:r w:rsidRPr="00784BAE">
        <w:rPr>
          <w:sz w:val="26"/>
          <w:szCs w:val="26"/>
        </w:rPr>
        <w:t xml:space="preserve">• определять названия падежей и способы их определения; </w:t>
      </w:r>
    </w:p>
    <w:p w:rsidR="00784BAE" w:rsidRPr="00784BAE" w:rsidRDefault="00784BAE" w:rsidP="00784BAE">
      <w:pPr>
        <w:tabs>
          <w:tab w:val="left" w:pos="585"/>
        </w:tabs>
        <w:autoSpaceDE w:val="0"/>
        <w:ind w:left="176"/>
        <w:textAlignment w:val="baseline"/>
        <w:rPr>
          <w:sz w:val="26"/>
          <w:szCs w:val="26"/>
        </w:rPr>
      </w:pPr>
      <w:r w:rsidRPr="00784BAE">
        <w:rPr>
          <w:sz w:val="26"/>
          <w:szCs w:val="26"/>
        </w:rPr>
        <w:t xml:space="preserve">• определять спряжение глаголов по ударным личным окончаниям и глагольным суффиксам начальной формы глагола. </w:t>
      </w:r>
    </w:p>
    <w:p w:rsidR="00784BAE" w:rsidRPr="00784BAE" w:rsidRDefault="00784BAE" w:rsidP="00784BAE">
      <w:pPr>
        <w:tabs>
          <w:tab w:val="left" w:pos="585"/>
        </w:tabs>
        <w:autoSpaceDE w:val="0"/>
        <w:ind w:left="176"/>
        <w:textAlignment w:val="baseline"/>
        <w:rPr>
          <w:b/>
          <w:sz w:val="26"/>
          <w:szCs w:val="26"/>
        </w:rPr>
      </w:pPr>
      <w:r w:rsidRPr="00784BAE">
        <w:rPr>
          <w:b/>
          <w:sz w:val="26"/>
          <w:szCs w:val="26"/>
        </w:rPr>
        <w:t xml:space="preserve">Выпускник получит возможность научиться: </w:t>
      </w:r>
    </w:p>
    <w:p w:rsidR="00784BAE" w:rsidRPr="00784BAE" w:rsidRDefault="00784BAE" w:rsidP="00784BAE">
      <w:pPr>
        <w:tabs>
          <w:tab w:val="left" w:pos="585"/>
        </w:tabs>
        <w:autoSpaceDE w:val="0"/>
        <w:ind w:left="176"/>
        <w:textAlignment w:val="baseline"/>
        <w:rPr>
          <w:sz w:val="26"/>
          <w:szCs w:val="26"/>
        </w:rPr>
      </w:pPr>
      <w:r w:rsidRPr="00784BAE">
        <w:rPr>
          <w:sz w:val="26"/>
          <w:szCs w:val="26"/>
        </w:rPr>
        <w:t xml:space="preserve">• проводить морфологический разбор имен существительных, имен прилагательных и глаголов по предложенному в учебнике алгоритму, оценивать правильность </w:t>
      </w:r>
      <w:proofErr w:type="gramStart"/>
      <w:r w:rsidRPr="00784BAE">
        <w:rPr>
          <w:sz w:val="26"/>
          <w:szCs w:val="26"/>
        </w:rPr>
        <w:t>проведения  морфологического</w:t>
      </w:r>
      <w:proofErr w:type="gramEnd"/>
      <w:r w:rsidRPr="00784BAE">
        <w:rPr>
          <w:sz w:val="26"/>
          <w:szCs w:val="26"/>
        </w:rPr>
        <w:t xml:space="preserve"> разбора; </w:t>
      </w:r>
    </w:p>
    <w:p w:rsidR="00784BAE" w:rsidRPr="00784BAE" w:rsidRDefault="00784BAE" w:rsidP="00784BAE">
      <w:pPr>
        <w:tabs>
          <w:tab w:val="left" w:pos="585"/>
        </w:tabs>
        <w:autoSpaceDE w:val="0"/>
        <w:ind w:left="176"/>
        <w:textAlignment w:val="baseline"/>
        <w:rPr>
          <w:sz w:val="26"/>
          <w:szCs w:val="26"/>
        </w:rPr>
      </w:pPr>
      <w:proofErr w:type="gramStart"/>
      <w:r w:rsidRPr="00784BAE">
        <w:rPr>
          <w:sz w:val="26"/>
          <w:szCs w:val="26"/>
        </w:rPr>
        <w:t>•  находить</w:t>
      </w:r>
      <w:proofErr w:type="gramEnd"/>
      <w:r w:rsidRPr="00784BAE">
        <w:rPr>
          <w:sz w:val="26"/>
          <w:szCs w:val="26"/>
        </w:rPr>
        <w:t xml:space="preserve"> в тексте  такие части речи как личные местоимения и наречия, предлоги вместе с существительными и личными местоимениями, к которым они относятся, союзы и, а, но, частицу не при глаголах. </w:t>
      </w:r>
    </w:p>
    <w:p w:rsidR="00784BAE" w:rsidRPr="00784BAE" w:rsidRDefault="00784BAE" w:rsidP="00784BAE">
      <w:pPr>
        <w:tabs>
          <w:tab w:val="left" w:pos="585"/>
        </w:tabs>
        <w:autoSpaceDE w:val="0"/>
        <w:ind w:left="176"/>
        <w:textAlignment w:val="baseline"/>
        <w:rPr>
          <w:b/>
          <w:sz w:val="26"/>
          <w:szCs w:val="26"/>
        </w:rPr>
      </w:pPr>
      <w:r w:rsidRPr="00784BAE">
        <w:rPr>
          <w:b/>
          <w:sz w:val="26"/>
          <w:szCs w:val="26"/>
        </w:rPr>
        <w:t xml:space="preserve">Раздел «Синтаксис» </w:t>
      </w:r>
    </w:p>
    <w:p w:rsidR="00784BAE" w:rsidRPr="00784BAE" w:rsidRDefault="00784BAE" w:rsidP="00784BAE">
      <w:pPr>
        <w:tabs>
          <w:tab w:val="left" w:pos="585"/>
        </w:tabs>
        <w:autoSpaceDE w:val="0"/>
        <w:ind w:left="176"/>
        <w:textAlignment w:val="baseline"/>
        <w:rPr>
          <w:b/>
          <w:sz w:val="26"/>
          <w:szCs w:val="26"/>
        </w:rPr>
      </w:pPr>
      <w:r w:rsidRPr="00784BAE">
        <w:rPr>
          <w:b/>
          <w:sz w:val="26"/>
          <w:szCs w:val="26"/>
        </w:rPr>
        <w:t xml:space="preserve">Выпускник научится: </w:t>
      </w:r>
    </w:p>
    <w:p w:rsidR="00784BAE" w:rsidRPr="00784BAE" w:rsidRDefault="00784BAE" w:rsidP="00784BAE">
      <w:pPr>
        <w:tabs>
          <w:tab w:val="left" w:pos="585"/>
        </w:tabs>
        <w:autoSpaceDE w:val="0"/>
        <w:ind w:left="176"/>
        <w:textAlignment w:val="baseline"/>
        <w:rPr>
          <w:sz w:val="26"/>
          <w:szCs w:val="26"/>
        </w:rPr>
      </w:pPr>
      <w:r w:rsidRPr="00784BAE">
        <w:rPr>
          <w:sz w:val="26"/>
          <w:szCs w:val="26"/>
        </w:rPr>
        <w:t xml:space="preserve">• определять члены предложения: главные (подлежащее и сказуемое), </w:t>
      </w:r>
    </w:p>
    <w:p w:rsidR="00784BAE" w:rsidRPr="00784BAE" w:rsidRDefault="00784BAE" w:rsidP="00784BAE">
      <w:pPr>
        <w:tabs>
          <w:tab w:val="left" w:pos="585"/>
        </w:tabs>
        <w:autoSpaceDE w:val="0"/>
        <w:ind w:left="176"/>
        <w:textAlignment w:val="baseline"/>
        <w:rPr>
          <w:sz w:val="26"/>
          <w:szCs w:val="26"/>
        </w:rPr>
      </w:pPr>
      <w:r w:rsidRPr="00784BAE">
        <w:rPr>
          <w:sz w:val="26"/>
          <w:szCs w:val="26"/>
        </w:rPr>
        <w:t xml:space="preserve">второстепенные (дополнение, обстоятельство, определение); </w:t>
      </w:r>
    </w:p>
    <w:p w:rsidR="00784BAE" w:rsidRPr="00784BAE" w:rsidRDefault="00784BAE" w:rsidP="00784BAE">
      <w:pPr>
        <w:tabs>
          <w:tab w:val="left" w:pos="585"/>
        </w:tabs>
        <w:autoSpaceDE w:val="0"/>
        <w:ind w:left="176"/>
        <w:textAlignment w:val="baseline"/>
        <w:rPr>
          <w:sz w:val="26"/>
          <w:szCs w:val="26"/>
        </w:rPr>
      </w:pPr>
      <w:r w:rsidRPr="00784BAE">
        <w:rPr>
          <w:sz w:val="26"/>
          <w:szCs w:val="26"/>
        </w:rPr>
        <w:t xml:space="preserve">• определять однородные члены предложения; </w:t>
      </w:r>
    </w:p>
    <w:p w:rsidR="00784BAE" w:rsidRPr="00784BAE" w:rsidRDefault="00784BAE" w:rsidP="00784BAE">
      <w:pPr>
        <w:tabs>
          <w:tab w:val="left" w:pos="585"/>
        </w:tabs>
        <w:autoSpaceDE w:val="0"/>
        <w:ind w:left="176"/>
        <w:textAlignment w:val="baseline"/>
        <w:rPr>
          <w:sz w:val="26"/>
          <w:szCs w:val="26"/>
        </w:rPr>
      </w:pPr>
      <w:proofErr w:type="gramStart"/>
      <w:r w:rsidRPr="00784BAE">
        <w:rPr>
          <w:sz w:val="26"/>
          <w:szCs w:val="26"/>
        </w:rPr>
        <w:t>•  составлять</w:t>
      </w:r>
      <w:proofErr w:type="gramEnd"/>
      <w:r w:rsidRPr="00784BAE">
        <w:rPr>
          <w:sz w:val="26"/>
          <w:szCs w:val="26"/>
        </w:rPr>
        <w:t xml:space="preserve"> схемы предложений с однородными членами и строить предложения по заданным моделям. </w:t>
      </w:r>
    </w:p>
    <w:p w:rsidR="00784BAE" w:rsidRPr="00784BAE" w:rsidRDefault="00784BAE" w:rsidP="00784BAE">
      <w:pPr>
        <w:tabs>
          <w:tab w:val="left" w:pos="585"/>
        </w:tabs>
        <w:autoSpaceDE w:val="0"/>
        <w:ind w:left="176"/>
        <w:textAlignment w:val="baseline"/>
        <w:rPr>
          <w:b/>
          <w:sz w:val="26"/>
          <w:szCs w:val="26"/>
        </w:rPr>
      </w:pPr>
      <w:r w:rsidRPr="00784BAE">
        <w:rPr>
          <w:b/>
          <w:sz w:val="26"/>
          <w:szCs w:val="26"/>
        </w:rPr>
        <w:t xml:space="preserve">Выпускник получит возможность научиться: </w:t>
      </w:r>
    </w:p>
    <w:p w:rsidR="00784BAE" w:rsidRPr="00784BAE" w:rsidRDefault="00784BAE" w:rsidP="00784BAE">
      <w:pPr>
        <w:tabs>
          <w:tab w:val="left" w:pos="585"/>
        </w:tabs>
        <w:autoSpaceDE w:val="0"/>
        <w:ind w:left="176"/>
        <w:textAlignment w:val="baseline"/>
        <w:rPr>
          <w:sz w:val="26"/>
          <w:szCs w:val="26"/>
        </w:rPr>
      </w:pPr>
      <w:r w:rsidRPr="00784BAE">
        <w:rPr>
          <w:sz w:val="26"/>
          <w:szCs w:val="26"/>
        </w:rPr>
        <w:t xml:space="preserve">• различать второстепенные члены предложения – дополнение, обстоятельство, определение; </w:t>
      </w:r>
    </w:p>
    <w:p w:rsidR="00784BAE" w:rsidRPr="00784BAE" w:rsidRDefault="00784BAE" w:rsidP="00784BAE">
      <w:pPr>
        <w:tabs>
          <w:tab w:val="left" w:pos="585"/>
        </w:tabs>
        <w:autoSpaceDE w:val="0"/>
        <w:ind w:left="176"/>
        <w:textAlignment w:val="baseline"/>
        <w:rPr>
          <w:sz w:val="26"/>
          <w:szCs w:val="26"/>
        </w:rPr>
      </w:pPr>
      <w:proofErr w:type="gramStart"/>
      <w:r w:rsidRPr="00784BAE">
        <w:rPr>
          <w:sz w:val="26"/>
          <w:szCs w:val="26"/>
        </w:rPr>
        <w:t>•  выполнять</w:t>
      </w:r>
      <w:proofErr w:type="gramEnd"/>
      <w:r w:rsidRPr="00784BAE">
        <w:rPr>
          <w:sz w:val="26"/>
          <w:szCs w:val="26"/>
        </w:rPr>
        <w:t xml:space="preserve"> в соответствии с предложенным в  учебнике  алгоритмом разбора простого предложения (по членам предложения, синтаксический),  оценивать правильность разбора. </w:t>
      </w:r>
    </w:p>
    <w:p w:rsidR="00784BAE" w:rsidRPr="00784BAE" w:rsidRDefault="00784BAE" w:rsidP="00784BAE">
      <w:pPr>
        <w:tabs>
          <w:tab w:val="left" w:pos="585"/>
        </w:tabs>
        <w:autoSpaceDE w:val="0"/>
        <w:ind w:left="176"/>
        <w:textAlignment w:val="baseline"/>
        <w:rPr>
          <w:sz w:val="26"/>
          <w:szCs w:val="26"/>
        </w:rPr>
      </w:pPr>
      <w:r w:rsidRPr="00784BAE">
        <w:rPr>
          <w:sz w:val="26"/>
          <w:szCs w:val="26"/>
        </w:rPr>
        <w:t xml:space="preserve">• различать простые и сложные предложения. </w:t>
      </w:r>
    </w:p>
    <w:p w:rsidR="00784BAE" w:rsidRPr="00784BAE" w:rsidRDefault="00784BAE" w:rsidP="00784BAE">
      <w:pPr>
        <w:tabs>
          <w:tab w:val="left" w:pos="585"/>
        </w:tabs>
        <w:autoSpaceDE w:val="0"/>
        <w:ind w:left="176"/>
        <w:textAlignment w:val="baseline"/>
        <w:rPr>
          <w:b/>
          <w:sz w:val="26"/>
          <w:szCs w:val="26"/>
        </w:rPr>
      </w:pPr>
      <w:r w:rsidRPr="00784BAE">
        <w:rPr>
          <w:b/>
          <w:sz w:val="26"/>
          <w:szCs w:val="26"/>
        </w:rPr>
        <w:t xml:space="preserve">Содержательная линия «Орфография и пунктуация» Выпускник научится: </w:t>
      </w:r>
    </w:p>
    <w:p w:rsidR="00784BAE" w:rsidRPr="00784BAE" w:rsidRDefault="00784BAE" w:rsidP="00784BAE">
      <w:pPr>
        <w:tabs>
          <w:tab w:val="left" w:pos="585"/>
        </w:tabs>
        <w:autoSpaceDE w:val="0"/>
        <w:ind w:left="176"/>
        <w:textAlignment w:val="baseline"/>
        <w:rPr>
          <w:sz w:val="26"/>
          <w:szCs w:val="26"/>
        </w:rPr>
      </w:pPr>
      <w:proofErr w:type="gramStart"/>
      <w:r w:rsidRPr="00784BAE">
        <w:rPr>
          <w:sz w:val="26"/>
          <w:szCs w:val="26"/>
        </w:rPr>
        <w:t>•  применять</w:t>
      </w:r>
      <w:proofErr w:type="gramEnd"/>
      <w:r w:rsidRPr="00784BAE">
        <w:rPr>
          <w:sz w:val="26"/>
          <w:szCs w:val="26"/>
        </w:rPr>
        <w:t xml:space="preserve"> общее правило написания: о-е  после шипящих в суффиксах существительных и прилагательных, в падежных окончаниях существительных и прилагательных, в корне слова, безударных окончаний имен прилагательных мужского, женского и среднего рода в единственном числе, а также окончаний множественного числа и способ их проверки; </w:t>
      </w:r>
    </w:p>
    <w:p w:rsidR="00784BAE" w:rsidRPr="00784BAE" w:rsidRDefault="00784BAE" w:rsidP="00784BAE">
      <w:pPr>
        <w:tabs>
          <w:tab w:val="left" w:pos="585"/>
        </w:tabs>
        <w:autoSpaceDE w:val="0"/>
        <w:ind w:left="176"/>
        <w:textAlignment w:val="baseline"/>
        <w:rPr>
          <w:sz w:val="26"/>
          <w:szCs w:val="26"/>
        </w:rPr>
      </w:pPr>
      <w:proofErr w:type="gramStart"/>
      <w:r w:rsidRPr="00784BAE">
        <w:rPr>
          <w:sz w:val="26"/>
          <w:szCs w:val="26"/>
        </w:rPr>
        <w:t>•  применять</w:t>
      </w:r>
      <w:proofErr w:type="gramEnd"/>
      <w:r w:rsidRPr="00784BAE">
        <w:rPr>
          <w:sz w:val="26"/>
          <w:szCs w:val="26"/>
        </w:rPr>
        <w:t xml:space="preserve"> правила правописания: безударных окончаний имен существительных трех склонений в единственном и множественном числе и способ их проверки, безударных личных окончаний глаголов 1 и 2 спряжения, суффиксов  глаголов в прошедшем времени, </w:t>
      </w:r>
    </w:p>
    <w:p w:rsidR="00784BAE" w:rsidRPr="00784BAE" w:rsidRDefault="00784BAE" w:rsidP="00784BAE">
      <w:pPr>
        <w:tabs>
          <w:tab w:val="left" w:pos="585"/>
        </w:tabs>
        <w:autoSpaceDE w:val="0"/>
        <w:ind w:left="176"/>
        <w:textAlignment w:val="baseline"/>
        <w:rPr>
          <w:sz w:val="26"/>
          <w:szCs w:val="26"/>
        </w:rPr>
      </w:pPr>
      <w:r w:rsidRPr="00784BAE">
        <w:rPr>
          <w:sz w:val="26"/>
          <w:szCs w:val="26"/>
        </w:rPr>
        <w:t xml:space="preserve">суффиксов глаголов в повелительном наклонении; </w:t>
      </w:r>
    </w:p>
    <w:p w:rsidR="00784BAE" w:rsidRPr="00784BAE" w:rsidRDefault="00784BAE" w:rsidP="00784BAE">
      <w:pPr>
        <w:tabs>
          <w:tab w:val="left" w:pos="585"/>
        </w:tabs>
        <w:autoSpaceDE w:val="0"/>
        <w:ind w:left="176"/>
        <w:textAlignment w:val="baseline"/>
        <w:rPr>
          <w:sz w:val="26"/>
          <w:szCs w:val="26"/>
        </w:rPr>
      </w:pPr>
      <w:proofErr w:type="gramStart"/>
      <w:r w:rsidRPr="00784BAE">
        <w:rPr>
          <w:sz w:val="26"/>
          <w:szCs w:val="26"/>
        </w:rPr>
        <w:t>•  использовать</w:t>
      </w:r>
      <w:proofErr w:type="gramEnd"/>
      <w:r w:rsidRPr="00784BAE">
        <w:rPr>
          <w:sz w:val="26"/>
          <w:szCs w:val="26"/>
        </w:rPr>
        <w:t xml:space="preserve"> разные способы проверок орфограмм (путем подбора родственных слов, изменения формы слова, разбора слова по составу, определения принадлежности слова к определенной части речи, использования словаря). </w:t>
      </w:r>
    </w:p>
    <w:p w:rsidR="00784BAE" w:rsidRPr="00784BAE" w:rsidRDefault="00784BAE" w:rsidP="00784BAE">
      <w:pPr>
        <w:tabs>
          <w:tab w:val="left" w:pos="585"/>
        </w:tabs>
        <w:autoSpaceDE w:val="0"/>
        <w:ind w:left="176"/>
        <w:textAlignment w:val="baseline"/>
        <w:rPr>
          <w:sz w:val="26"/>
          <w:szCs w:val="26"/>
        </w:rPr>
      </w:pPr>
      <w:proofErr w:type="gramStart"/>
      <w:r w:rsidRPr="00784BAE">
        <w:rPr>
          <w:sz w:val="26"/>
          <w:szCs w:val="26"/>
        </w:rPr>
        <w:t>•  определять</w:t>
      </w:r>
      <w:proofErr w:type="gramEnd"/>
      <w:r w:rsidRPr="00784BAE">
        <w:rPr>
          <w:sz w:val="26"/>
          <w:szCs w:val="26"/>
        </w:rPr>
        <w:t xml:space="preserve"> (уточнять, проверять) правописание определяемых программой словарных слов по орфографическому словарю учебника;  </w:t>
      </w:r>
    </w:p>
    <w:p w:rsidR="00784BAE" w:rsidRPr="00784BAE" w:rsidRDefault="00784BAE" w:rsidP="00784BAE">
      <w:pPr>
        <w:tabs>
          <w:tab w:val="left" w:pos="585"/>
        </w:tabs>
        <w:autoSpaceDE w:val="0"/>
        <w:ind w:left="176"/>
        <w:textAlignment w:val="baseline"/>
        <w:rPr>
          <w:sz w:val="26"/>
          <w:szCs w:val="26"/>
        </w:rPr>
      </w:pPr>
      <w:proofErr w:type="gramStart"/>
      <w:r w:rsidRPr="00784BAE">
        <w:rPr>
          <w:sz w:val="26"/>
          <w:szCs w:val="26"/>
        </w:rPr>
        <w:t>•  определять</w:t>
      </w:r>
      <w:proofErr w:type="gramEnd"/>
      <w:r w:rsidRPr="00784BAE">
        <w:rPr>
          <w:sz w:val="26"/>
          <w:szCs w:val="26"/>
        </w:rPr>
        <w:t xml:space="preserve"> и выделять на письме однородные члены предложения в бессоюзных предложениях и с союзами а, и, но. </w:t>
      </w:r>
    </w:p>
    <w:p w:rsidR="00784BAE" w:rsidRPr="00784BAE" w:rsidRDefault="00784BAE" w:rsidP="00784BAE">
      <w:pPr>
        <w:tabs>
          <w:tab w:val="left" w:pos="585"/>
        </w:tabs>
        <w:autoSpaceDE w:val="0"/>
        <w:ind w:left="176"/>
        <w:textAlignment w:val="baseline"/>
        <w:rPr>
          <w:b/>
          <w:sz w:val="26"/>
          <w:szCs w:val="26"/>
        </w:rPr>
      </w:pPr>
      <w:r w:rsidRPr="00784BAE">
        <w:rPr>
          <w:b/>
          <w:sz w:val="26"/>
          <w:szCs w:val="26"/>
        </w:rPr>
        <w:lastRenderedPageBreak/>
        <w:t xml:space="preserve">Выпускник получит возможность научиться: </w:t>
      </w:r>
    </w:p>
    <w:p w:rsidR="00784BAE" w:rsidRPr="00784BAE" w:rsidRDefault="00784BAE" w:rsidP="00784BAE">
      <w:pPr>
        <w:tabs>
          <w:tab w:val="left" w:pos="585"/>
        </w:tabs>
        <w:autoSpaceDE w:val="0"/>
        <w:ind w:left="176"/>
        <w:textAlignment w:val="baseline"/>
        <w:rPr>
          <w:sz w:val="26"/>
          <w:szCs w:val="26"/>
        </w:rPr>
      </w:pPr>
      <w:r w:rsidRPr="00784BAE">
        <w:rPr>
          <w:sz w:val="26"/>
          <w:szCs w:val="26"/>
        </w:rPr>
        <w:t xml:space="preserve">• осознавать место </w:t>
      </w:r>
      <w:proofErr w:type="gramStart"/>
      <w:r w:rsidRPr="00784BAE">
        <w:rPr>
          <w:sz w:val="26"/>
          <w:szCs w:val="26"/>
        </w:rPr>
        <w:t>возможного  возникновения</w:t>
      </w:r>
      <w:proofErr w:type="gramEnd"/>
      <w:r w:rsidRPr="00784BAE">
        <w:rPr>
          <w:sz w:val="26"/>
          <w:szCs w:val="26"/>
        </w:rPr>
        <w:t xml:space="preserve"> орфографической ошибки; </w:t>
      </w:r>
    </w:p>
    <w:p w:rsidR="00784BAE" w:rsidRPr="00784BAE" w:rsidRDefault="00784BAE" w:rsidP="00784BAE">
      <w:pPr>
        <w:tabs>
          <w:tab w:val="left" w:pos="585"/>
        </w:tabs>
        <w:autoSpaceDE w:val="0"/>
        <w:ind w:left="176"/>
        <w:textAlignment w:val="baseline"/>
        <w:rPr>
          <w:sz w:val="26"/>
          <w:szCs w:val="26"/>
        </w:rPr>
      </w:pPr>
      <w:r w:rsidRPr="00784BAE">
        <w:rPr>
          <w:sz w:val="26"/>
          <w:szCs w:val="26"/>
        </w:rPr>
        <w:t xml:space="preserve">• подбирать </w:t>
      </w:r>
      <w:proofErr w:type="gramStart"/>
      <w:r w:rsidRPr="00784BAE">
        <w:rPr>
          <w:sz w:val="26"/>
          <w:szCs w:val="26"/>
        </w:rPr>
        <w:t>примеры  с</w:t>
      </w:r>
      <w:proofErr w:type="gramEnd"/>
      <w:r w:rsidRPr="00784BAE">
        <w:rPr>
          <w:sz w:val="26"/>
          <w:szCs w:val="26"/>
        </w:rPr>
        <w:t xml:space="preserve"> определенной орфограммой; </w:t>
      </w:r>
    </w:p>
    <w:p w:rsidR="00784BAE" w:rsidRPr="00784BAE" w:rsidRDefault="00784BAE" w:rsidP="00784BAE">
      <w:pPr>
        <w:tabs>
          <w:tab w:val="left" w:pos="585"/>
        </w:tabs>
        <w:autoSpaceDE w:val="0"/>
        <w:ind w:left="176"/>
        <w:textAlignment w:val="baseline"/>
        <w:rPr>
          <w:sz w:val="26"/>
          <w:szCs w:val="26"/>
        </w:rPr>
      </w:pPr>
      <w:r w:rsidRPr="00784BAE">
        <w:rPr>
          <w:sz w:val="26"/>
          <w:szCs w:val="26"/>
        </w:rPr>
        <w:t xml:space="preserve">• при составлении собственных текстов перефразировать записываемое, чтобы </w:t>
      </w:r>
      <w:proofErr w:type="gramStart"/>
      <w:r w:rsidRPr="00784BAE">
        <w:rPr>
          <w:sz w:val="26"/>
          <w:szCs w:val="26"/>
        </w:rPr>
        <w:t>избежать  орфографических</w:t>
      </w:r>
      <w:proofErr w:type="gramEnd"/>
      <w:r w:rsidRPr="00784BAE">
        <w:rPr>
          <w:sz w:val="26"/>
          <w:szCs w:val="26"/>
        </w:rPr>
        <w:t xml:space="preserve"> и  пунктуационных ошибок;  </w:t>
      </w:r>
    </w:p>
    <w:p w:rsidR="00784BAE" w:rsidRPr="00784BAE" w:rsidRDefault="00784BAE" w:rsidP="00784BAE">
      <w:pPr>
        <w:tabs>
          <w:tab w:val="left" w:pos="585"/>
        </w:tabs>
        <w:autoSpaceDE w:val="0"/>
        <w:ind w:left="176"/>
        <w:textAlignment w:val="baseline"/>
        <w:rPr>
          <w:sz w:val="26"/>
          <w:szCs w:val="26"/>
        </w:rPr>
      </w:pPr>
      <w:r w:rsidRPr="00784BAE">
        <w:rPr>
          <w:sz w:val="26"/>
          <w:szCs w:val="26"/>
        </w:rPr>
        <w:t xml:space="preserve">• при работе над ошибками осознавать причины появления </w:t>
      </w:r>
      <w:proofErr w:type="gramStart"/>
      <w:r w:rsidRPr="00784BAE">
        <w:rPr>
          <w:sz w:val="26"/>
          <w:szCs w:val="26"/>
        </w:rPr>
        <w:t>ошибки  и</w:t>
      </w:r>
      <w:proofErr w:type="gramEnd"/>
      <w:r w:rsidRPr="00784BAE">
        <w:rPr>
          <w:sz w:val="26"/>
          <w:szCs w:val="26"/>
        </w:rPr>
        <w:t xml:space="preserve"> определять способы действий,  помогающих предотвратить  ее в последующих письменных работах. </w:t>
      </w:r>
    </w:p>
    <w:p w:rsidR="00784BAE" w:rsidRPr="00784BAE" w:rsidRDefault="00784BAE" w:rsidP="00784BAE">
      <w:pPr>
        <w:tabs>
          <w:tab w:val="left" w:pos="585"/>
        </w:tabs>
        <w:autoSpaceDE w:val="0"/>
        <w:ind w:left="176"/>
        <w:textAlignment w:val="baseline"/>
        <w:rPr>
          <w:b/>
          <w:sz w:val="26"/>
          <w:szCs w:val="26"/>
        </w:rPr>
      </w:pPr>
      <w:r w:rsidRPr="00784BAE">
        <w:rPr>
          <w:b/>
          <w:sz w:val="26"/>
          <w:szCs w:val="26"/>
        </w:rPr>
        <w:t xml:space="preserve">Содержательная линия «Развитие речи» </w:t>
      </w:r>
    </w:p>
    <w:p w:rsidR="00784BAE" w:rsidRPr="00784BAE" w:rsidRDefault="00784BAE" w:rsidP="00784BAE">
      <w:pPr>
        <w:tabs>
          <w:tab w:val="left" w:pos="585"/>
        </w:tabs>
        <w:autoSpaceDE w:val="0"/>
        <w:ind w:left="176"/>
        <w:textAlignment w:val="baseline"/>
        <w:rPr>
          <w:b/>
          <w:sz w:val="26"/>
          <w:szCs w:val="26"/>
        </w:rPr>
      </w:pPr>
      <w:r w:rsidRPr="00784BAE">
        <w:rPr>
          <w:b/>
          <w:sz w:val="26"/>
          <w:szCs w:val="26"/>
        </w:rPr>
        <w:t xml:space="preserve">Выпускник научится: </w:t>
      </w:r>
    </w:p>
    <w:p w:rsidR="00784BAE" w:rsidRPr="00784BAE" w:rsidRDefault="00784BAE" w:rsidP="00784BAE">
      <w:pPr>
        <w:tabs>
          <w:tab w:val="left" w:pos="585"/>
        </w:tabs>
        <w:autoSpaceDE w:val="0"/>
        <w:ind w:left="176"/>
        <w:textAlignment w:val="baseline"/>
        <w:rPr>
          <w:sz w:val="26"/>
          <w:szCs w:val="26"/>
        </w:rPr>
      </w:pPr>
      <w:r w:rsidRPr="00784BAE">
        <w:rPr>
          <w:sz w:val="26"/>
          <w:szCs w:val="26"/>
        </w:rPr>
        <w:t xml:space="preserve">• различать особенности разных типов текста (повествование, описание, рассуждение); </w:t>
      </w:r>
    </w:p>
    <w:p w:rsidR="00784BAE" w:rsidRPr="00784BAE" w:rsidRDefault="00784BAE" w:rsidP="00784BAE">
      <w:pPr>
        <w:tabs>
          <w:tab w:val="left" w:pos="585"/>
        </w:tabs>
        <w:autoSpaceDE w:val="0"/>
        <w:ind w:left="176"/>
        <w:textAlignment w:val="baseline"/>
        <w:rPr>
          <w:sz w:val="26"/>
          <w:szCs w:val="26"/>
        </w:rPr>
      </w:pPr>
      <w:r w:rsidRPr="00784BAE">
        <w:rPr>
          <w:sz w:val="26"/>
          <w:szCs w:val="26"/>
        </w:rPr>
        <w:t xml:space="preserve">• обнаруживать в реальном художественном тексте его составляющие: описание, повествование, рассуждение; </w:t>
      </w:r>
    </w:p>
    <w:p w:rsidR="00784BAE" w:rsidRPr="00784BAE" w:rsidRDefault="00784BAE" w:rsidP="00784BAE">
      <w:pPr>
        <w:tabs>
          <w:tab w:val="left" w:pos="585"/>
        </w:tabs>
        <w:autoSpaceDE w:val="0"/>
        <w:ind w:left="176"/>
        <w:textAlignment w:val="baseline"/>
        <w:rPr>
          <w:sz w:val="26"/>
          <w:szCs w:val="26"/>
        </w:rPr>
      </w:pPr>
      <w:proofErr w:type="gramStart"/>
      <w:r w:rsidRPr="00784BAE">
        <w:rPr>
          <w:sz w:val="26"/>
          <w:szCs w:val="26"/>
        </w:rPr>
        <w:t>•  составлять</w:t>
      </w:r>
      <w:proofErr w:type="gramEnd"/>
      <w:r w:rsidRPr="00784BAE">
        <w:rPr>
          <w:sz w:val="26"/>
          <w:szCs w:val="26"/>
        </w:rPr>
        <w:t xml:space="preserve"> с опорой на опыт собственных впечатлений и наблюдений текст с элементами описания, повествования и рассуждения; </w:t>
      </w:r>
    </w:p>
    <w:p w:rsidR="00784BAE" w:rsidRPr="00784BAE" w:rsidRDefault="00784BAE" w:rsidP="00784BAE">
      <w:pPr>
        <w:tabs>
          <w:tab w:val="left" w:pos="585"/>
        </w:tabs>
        <w:autoSpaceDE w:val="0"/>
        <w:ind w:left="176"/>
        <w:textAlignment w:val="baseline"/>
        <w:rPr>
          <w:sz w:val="26"/>
          <w:szCs w:val="26"/>
        </w:rPr>
      </w:pPr>
      <w:r w:rsidRPr="00784BAE">
        <w:rPr>
          <w:sz w:val="26"/>
          <w:szCs w:val="26"/>
        </w:rPr>
        <w:t xml:space="preserve">• доказательно различать художественный и научно-популярный тексты; </w:t>
      </w:r>
    </w:p>
    <w:p w:rsidR="00784BAE" w:rsidRPr="00784BAE" w:rsidRDefault="00784BAE" w:rsidP="00784BAE">
      <w:pPr>
        <w:tabs>
          <w:tab w:val="left" w:pos="585"/>
        </w:tabs>
        <w:autoSpaceDE w:val="0"/>
        <w:ind w:left="176"/>
        <w:textAlignment w:val="baseline"/>
        <w:rPr>
          <w:sz w:val="26"/>
          <w:szCs w:val="26"/>
        </w:rPr>
      </w:pPr>
      <w:proofErr w:type="gramStart"/>
      <w:r w:rsidRPr="00784BAE">
        <w:rPr>
          <w:sz w:val="26"/>
          <w:szCs w:val="26"/>
        </w:rPr>
        <w:t>•  владеть</w:t>
      </w:r>
      <w:proofErr w:type="gramEnd"/>
      <w:r w:rsidRPr="00784BAE">
        <w:rPr>
          <w:sz w:val="26"/>
          <w:szCs w:val="26"/>
        </w:rPr>
        <w:t xml:space="preserve"> нормами речевого этикета в ситуации предметного  спора с одноклассниками; в повседневном общении со сверстниками и взрослыми; </w:t>
      </w:r>
    </w:p>
    <w:p w:rsidR="00784BAE" w:rsidRPr="00784BAE" w:rsidRDefault="00784BAE" w:rsidP="00784BAE">
      <w:pPr>
        <w:tabs>
          <w:tab w:val="left" w:pos="585"/>
        </w:tabs>
        <w:autoSpaceDE w:val="0"/>
        <w:ind w:left="176"/>
        <w:textAlignment w:val="baseline"/>
        <w:rPr>
          <w:sz w:val="26"/>
          <w:szCs w:val="26"/>
        </w:rPr>
      </w:pPr>
      <w:proofErr w:type="gramStart"/>
      <w:r w:rsidRPr="00784BAE">
        <w:rPr>
          <w:sz w:val="26"/>
          <w:szCs w:val="26"/>
        </w:rPr>
        <w:t>•  составить</w:t>
      </w:r>
      <w:proofErr w:type="gramEnd"/>
      <w:r w:rsidRPr="00784BAE">
        <w:rPr>
          <w:sz w:val="26"/>
          <w:szCs w:val="26"/>
        </w:rPr>
        <w:t xml:space="preserve"> аннотацию на отдельное литературное произведение и на сборник произведений; • находить нужные словарные статьи в словарях различных типов и читать словарную статью, извлекая необходимую информацию;  </w:t>
      </w:r>
    </w:p>
    <w:p w:rsidR="00784BAE" w:rsidRPr="00784BAE" w:rsidRDefault="00784BAE" w:rsidP="00784BAE">
      <w:pPr>
        <w:tabs>
          <w:tab w:val="left" w:pos="585"/>
        </w:tabs>
        <w:autoSpaceDE w:val="0"/>
        <w:ind w:left="176"/>
        <w:textAlignment w:val="baseline"/>
        <w:rPr>
          <w:sz w:val="26"/>
          <w:szCs w:val="26"/>
        </w:rPr>
      </w:pPr>
      <w:r w:rsidRPr="00784BAE">
        <w:rPr>
          <w:sz w:val="26"/>
          <w:szCs w:val="26"/>
        </w:rPr>
        <w:t xml:space="preserve">• писать письма с соблюдением норм речевого этикета. </w:t>
      </w:r>
    </w:p>
    <w:p w:rsidR="00784BAE" w:rsidRPr="00784BAE" w:rsidRDefault="00784BAE" w:rsidP="00784BAE">
      <w:pPr>
        <w:tabs>
          <w:tab w:val="left" w:pos="585"/>
        </w:tabs>
        <w:autoSpaceDE w:val="0"/>
        <w:ind w:left="176"/>
        <w:textAlignment w:val="baseline"/>
        <w:rPr>
          <w:b/>
          <w:sz w:val="26"/>
          <w:szCs w:val="26"/>
        </w:rPr>
      </w:pPr>
      <w:r w:rsidRPr="00784BAE">
        <w:rPr>
          <w:b/>
          <w:sz w:val="26"/>
          <w:szCs w:val="26"/>
        </w:rPr>
        <w:t xml:space="preserve">Выпускник получит возможность научиться: </w:t>
      </w:r>
    </w:p>
    <w:p w:rsidR="00784BAE" w:rsidRPr="00784BAE" w:rsidRDefault="00784BAE" w:rsidP="00784BAE">
      <w:pPr>
        <w:tabs>
          <w:tab w:val="left" w:pos="585"/>
        </w:tabs>
        <w:autoSpaceDE w:val="0"/>
        <w:ind w:left="176"/>
        <w:textAlignment w:val="baseline"/>
        <w:rPr>
          <w:sz w:val="26"/>
          <w:szCs w:val="26"/>
        </w:rPr>
      </w:pPr>
      <w:proofErr w:type="gramStart"/>
      <w:r w:rsidRPr="00784BAE">
        <w:rPr>
          <w:sz w:val="26"/>
          <w:szCs w:val="26"/>
        </w:rPr>
        <w:t>•  создавать</w:t>
      </w:r>
      <w:proofErr w:type="gramEnd"/>
      <w:r w:rsidRPr="00784BAE">
        <w:rPr>
          <w:sz w:val="26"/>
          <w:szCs w:val="26"/>
        </w:rPr>
        <w:t xml:space="preserve"> тексты по предложенному заголовку; </w:t>
      </w:r>
    </w:p>
    <w:p w:rsidR="00784BAE" w:rsidRPr="00784BAE" w:rsidRDefault="00784BAE" w:rsidP="00784BAE">
      <w:pPr>
        <w:tabs>
          <w:tab w:val="left" w:pos="585"/>
        </w:tabs>
        <w:autoSpaceDE w:val="0"/>
        <w:ind w:left="176"/>
        <w:textAlignment w:val="baseline"/>
        <w:rPr>
          <w:sz w:val="26"/>
          <w:szCs w:val="26"/>
        </w:rPr>
      </w:pPr>
      <w:r w:rsidRPr="00784BAE">
        <w:rPr>
          <w:sz w:val="26"/>
          <w:szCs w:val="26"/>
        </w:rPr>
        <w:t xml:space="preserve">• подробно или выборочно пересказывать текст; </w:t>
      </w:r>
    </w:p>
    <w:p w:rsidR="00784BAE" w:rsidRPr="00784BAE" w:rsidRDefault="00784BAE" w:rsidP="00784BAE">
      <w:pPr>
        <w:tabs>
          <w:tab w:val="left" w:pos="585"/>
        </w:tabs>
        <w:autoSpaceDE w:val="0"/>
        <w:ind w:left="176"/>
        <w:textAlignment w:val="baseline"/>
        <w:rPr>
          <w:sz w:val="26"/>
          <w:szCs w:val="26"/>
        </w:rPr>
      </w:pPr>
      <w:r w:rsidRPr="00784BAE">
        <w:rPr>
          <w:sz w:val="26"/>
          <w:szCs w:val="26"/>
        </w:rPr>
        <w:t xml:space="preserve">• пересказывать текст от другого лица; </w:t>
      </w:r>
    </w:p>
    <w:p w:rsidR="00784BAE" w:rsidRPr="00784BAE" w:rsidRDefault="00784BAE" w:rsidP="00784BAE">
      <w:pPr>
        <w:tabs>
          <w:tab w:val="left" w:pos="585"/>
        </w:tabs>
        <w:autoSpaceDE w:val="0"/>
        <w:ind w:left="176"/>
        <w:textAlignment w:val="baseline"/>
        <w:rPr>
          <w:sz w:val="26"/>
          <w:szCs w:val="26"/>
        </w:rPr>
      </w:pPr>
      <w:r w:rsidRPr="00784BAE">
        <w:rPr>
          <w:sz w:val="26"/>
          <w:szCs w:val="26"/>
        </w:rPr>
        <w:t xml:space="preserve">• анализировать и корректировать тексты с нарушенным порядком </w:t>
      </w:r>
    </w:p>
    <w:p w:rsidR="00784BAE" w:rsidRPr="00784BAE" w:rsidRDefault="00784BAE" w:rsidP="00784BAE">
      <w:pPr>
        <w:tabs>
          <w:tab w:val="left" w:pos="585"/>
        </w:tabs>
        <w:autoSpaceDE w:val="0"/>
        <w:ind w:left="176"/>
        <w:textAlignment w:val="baseline"/>
        <w:rPr>
          <w:sz w:val="26"/>
          <w:szCs w:val="26"/>
        </w:rPr>
      </w:pPr>
      <w:r w:rsidRPr="00784BAE">
        <w:rPr>
          <w:sz w:val="26"/>
          <w:szCs w:val="26"/>
        </w:rPr>
        <w:t xml:space="preserve">предложений, находить в тексте смысловые пропуски; </w:t>
      </w:r>
    </w:p>
    <w:p w:rsidR="00784BAE" w:rsidRPr="00784BAE" w:rsidRDefault="00784BAE" w:rsidP="00784BAE">
      <w:pPr>
        <w:tabs>
          <w:tab w:val="left" w:pos="585"/>
        </w:tabs>
        <w:autoSpaceDE w:val="0"/>
        <w:ind w:left="176"/>
        <w:textAlignment w:val="baseline"/>
        <w:rPr>
          <w:sz w:val="26"/>
          <w:szCs w:val="26"/>
        </w:rPr>
      </w:pPr>
      <w:proofErr w:type="gramStart"/>
      <w:r w:rsidRPr="00784BAE">
        <w:rPr>
          <w:sz w:val="26"/>
          <w:szCs w:val="26"/>
        </w:rPr>
        <w:t>•  корректировать</w:t>
      </w:r>
      <w:proofErr w:type="gramEnd"/>
      <w:r w:rsidRPr="00784BAE">
        <w:rPr>
          <w:sz w:val="26"/>
          <w:szCs w:val="26"/>
        </w:rPr>
        <w:t xml:space="preserve"> тексты, в которых допущены нарушения культуры речи; </w:t>
      </w:r>
    </w:p>
    <w:p w:rsidR="00784BAE" w:rsidRPr="00784BAE" w:rsidRDefault="00784BAE" w:rsidP="00784BAE">
      <w:pPr>
        <w:tabs>
          <w:tab w:val="left" w:pos="585"/>
        </w:tabs>
        <w:autoSpaceDE w:val="0"/>
        <w:ind w:left="176"/>
        <w:textAlignment w:val="baseline"/>
        <w:rPr>
          <w:sz w:val="26"/>
          <w:szCs w:val="26"/>
        </w:rPr>
      </w:pPr>
      <w:r w:rsidRPr="00784BAE">
        <w:rPr>
          <w:sz w:val="26"/>
          <w:szCs w:val="26"/>
        </w:rPr>
        <w:t xml:space="preserve">• анализировать последовательность собственных действий при работе над изложениями и сочинениями и соотносить их с разработанным алгоритмом; </w:t>
      </w:r>
    </w:p>
    <w:p w:rsidR="00784BAE" w:rsidRPr="00784BAE" w:rsidRDefault="00784BAE" w:rsidP="00784BAE">
      <w:pPr>
        <w:tabs>
          <w:tab w:val="left" w:pos="585"/>
        </w:tabs>
        <w:autoSpaceDE w:val="0"/>
        <w:ind w:left="176"/>
        <w:textAlignment w:val="baseline"/>
        <w:rPr>
          <w:sz w:val="26"/>
          <w:szCs w:val="26"/>
        </w:rPr>
      </w:pPr>
      <w:r w:rsidRPr="00784BAE">
        <w:rPr>
          <w:sz w:val="26"/>
          <w:szCs w:val="26"/>
        </w:rPr>
        <w:t xml:space="preserve">• оценивать правильность выполнения учебной задачи: соотносить собственный текст с исходным (для изложений) и </w:t>
      </w:r>
      <w:proofErr w:type="gramStart"/>
      <w:r w:rsidRPr="00784BAE">
        <w:rPr>
          <w:sz w:val="26"/>
          <w:szCs w:val="26"/>
        </w:rPr>
        <w:t>с  назначением</w:t>
      </w:r>
      <w:proofErr w:type="gramEnd"/>
      <w:r w:rsidRPr="00784BAE">
        <w:rPr>
          <w:sz w:val="26"/>
          <w:szCs w:val="26"/>
        </w:rPr>
        <w:t xml:space="preserve">, задачами, условиями общения (для самостоятельно создаваемых текстов). </w:t>
      </w:r>
    </w:p>
    <w:p w:rsidR="00784BAE" w:rsidRPr="00784BAE" w:rsidRDefault="00784BAE" w:rsidP="00784BAE">
      <w:pPr>
        <w:rPr>
          <w:sz w:val="26"/>
          <w:szCs w:val="26"/>
        </w:rPr>
      </w:pPr>
      <w:r w:rsidRPr="00784BAE">
        <w:rPr>
          <w:sz w:val="26"/>
          <w:szCs w:val="26"/>
        </w:rPr>
        <w:t xml:space="preserve">-технологии: информационные (ИКТ), </w:t>
      </w:r>
      <w:proofErr w:type="spellStart"/>
      <w:r w:rsidRPr="00784BAE">
        <w:rPr>
          <w:sz w:val="26"/>
          <w:szCs w:val="26"/>
        </w:rPr>
        <w:t>здоровьесберегающие</w:t>
      </w:r>
      <w:proofErr w:type="spellEnd"/>
      <w:r w:rsidRPr="00784BAE">
        <w:rPr>
          <w:sz w:val="26"/>
          <w:szCs w:val="26"/>
        </w:rPr>
        <w:t>.</w:t>
      </w:r>
    </w:p>
    <w:p w:rsidR="00784BAE" w:rsidRPr="00784BAE" w:rsidRDefault="00784BAE" w:rsidP="00784BAE">
      <w:pPr>
        <w:autoSpaceDE w:val="0"/>
        <w:autoSpaceDN w:val="0"/>
        <w:adjustRightInd w:val="0"/>
        <w:rPr>
          <w:rFonts w:eastAsia="PragmaticaC"/>
          <w:b/>
          <w:bCs/>
          <w:iCs/>
          <w:sz w:val="26"/>
          <w:szCs w:val="26"/>
        </w:rPr>
      </w:pPr>
      <w:r w:rsidRPr="00784BAE">
        <w:rPr>
          <w:rFonts w:eastAsia="PragmaticaC"/>
          <w:b/>
          <w:bCs/>
          <w:iCs/>
          <w:sz w:val="26"/>
          <w:szCs w:val="26"/>
        </w:rPr>
        <w:t>Ожидаемые результаты формирования УУД к концу 4-го года обучения</w:t>
      </w:r>
    </w:p>
    <w:p w:rsidR="00784BAE" w:rsidRPr="00784BAE" w:rsidRDefault="00784BAE" w:rsidP="00784BAE">
      <w:pPr>
        <w:rPr>
          <w:b/>
          <w:sz w:val="26"/>
          <w:szCs w:val="26"/>
        </w:rPr>
      </w:pPr>
      <w:r w:rsidRPr="00784BAE">
        <w:rPr>
          <w:b/>
          <w:sz w:val="26"/>
          <w:szCs w:val="26"/>
        </w:rPr>
        <w:t>Личностные результаты</w:t>
      </w:r>
    </w:p>
    <w:p w:rsidR="00784BAE" w:rsidRPr="00784BAE" w:rsidRDefault="00784BAE" w:rsidP="00784BAE">
      <w:pPr>
        <w:rPr>
          <w:b/>
          <w:sz w:val="26"/>
          <w:szCs w:val="26"/>
        </w:rPr>
      </w:pPr>
      <w:r w:rsidRPr="00784BAE">
        <w:rPr>
          <w:b/>
          <w:sz w:val="26"/>
          <w:szCs w:val="26"/>
        </w:rPr>
        <w:t xml:space="preserve">Самоопределение и </w:t>
      </w:r>
      <w:proofErr w:type="spellStart"/>
      <w:r w:rsidRPr="00784BAE">
        <w:rPr>
          <w:b/>
          <w:sz w:val="26"/>
          <w:szCs w:val="26"/>
        </w:rPr>
        <w:t>смыслообразование</w:t>
      </w:r>
      <w:proofErr w:type="spellEnd"/>
      <w:r w:rsidRPr="00784BAE">
        <w:rPr>
          <w:b/>
          <w:sz w:val="26"/>
          <w:szCs w:val="26"/>
        </w:rPr>
        <w:t xml:space="preserve">: </w:t>
      </w:r>
    </w:p>
    <w:p w:rsidR="00784BAE" w:rsidRPr="00784BAE" w:rsidRDefault="00784BAE" w:rsidP="00784BAE">
      <w:pPr>
        <w:rPr>
          <w:sz w:val="26"/>
          <w:szCs w:val="26"/>
        </w:rPr>
      </w:pPr>
      <w:proofErr w:type="gramStart"/>
      <w:r w:rsidRPr="00784BAE">
        <w:rPr>
          <w:sz w:val="26"/>
          <w:szCs w:val="26"/>
        </w:rPr>
        <w:t>•  формирование</w:t>
      </w:r>
      <w:proofErr w:type="gramEnd"/>
      <w:r w:rsidRPr="00784BAE">
        <w:rPr>
          <w:sz w:val="26"/>
          <w:szCs w:val="26"/>
        </w:rPr>
        <w:t xml:space="preserve"> умения школьников ориентироваться в социальных ролях и межличностных отношениях  (умения соотносить поступки и события с принятыми </w:t>
      </w:r>
    </w:p>
    <w:p w:rsidR="00784BAE" w:rsidRPr="00784BAE" w:rsidRDefault="00784BAE" w:rsidP="00784BAE">
      <w:pPr>
        <w:rPr>
          <w:sz w:val="26"/>
          <w:szCs w:val="26"/>
        </w:rPr>
      </w:pPr>
      <w:r w:rsidRPr="00784BAE">
        <w:rPr>
          <w:sz w:val="26"/>
          <w:szCs w:val="26"/>
        </w:rPr>
        <w:lastRenderedPageBreak/>
        <w:t xml:space="preserve">этическими принципами, владеть коммуникативными основами, регулирующими общение детей и взрослых; а также детей между собой) осуществляется с помощью системы заданий в линии, которая называется «Азбука вежливости».  </w:t>
      </w:r>
    </w:p>
    <w:p w:rsidR="00784BAE" w:rsidRPr="00784BAE" w:rsidRDefault="00784BAE" w:rsidP="00784BAE">
      <w:pPr>
        <w:rPr>
          <w:sz w:val="26"/>
          <w:szCs w:val="26"/>
        </w:rPr>
      </w:pPr>
      <w:r w:rsidRPr="00784BAE">
        <w:rPr>
          <w:sz w:val="26"/>
          <w:szCs w:val="26"/>
        </w:rPr>
        <w:t xml:space="preserve">•  формирование ценностно-смысловой ориентации  (способности ценить мир природы и человеческих отношений, умения выделять нравственный аспект поведения героев текста и сквозных героев учебника, способности оценить содержание учебного материала, исходя из социальных и личностных ценностей, умения сделать личностный моральный выбор) осуществляется на базе текстов и заданий, при обсуждении которых (в методическом аппарате), наряду с анализом их видовых особенностей (описание, повествование, рассуждение и т.д.), обсуждаются нравственные и ценностные проблемы:  </w:t>
      </w:r>
    </w:p>
    <w:p w:rsidR="00784BAE" w:rsidRPr="00784BAE" w:rsidRDefault="00784BAE" w:rsidP="00784BAE">
      <w:pPr>
        <w:rPr>
          <w:sz w:val="26"/>
          <w:szCs w:val="26"/>
        </w:rPr>
      </w:pPr>
      <w:r w:rsidRPr="00784BAE">
        <w:rPr>
          <w:sz w:val="26"/>
          <w:szCs w:val="26"/>
        </w:rPr>
        <w:t xml:space="preserve">•  формирование базовых историко-культурных представлений и гражданской идентичности школьников (представления о том, что в ходе исторических изменений меняется внешняя канва: название государства, праздники, мода и т.д., но неизменной может остаться природа вокруг нас, памятники архитектуры, которые несут атмосферу прошлого и, наконец, чувства людей, такие как любовь к Родине и к тому месту, где ты живёшь, любовь близких, помощь и поддержка друзей, способность радоваться красоте мира природы, ощущение причастности к истории и культуре своей страны.  </w:t>
      </w:r>
    </w:p>
    <w:p w:rsidR="00784BAE" w:rsidRPr="00784BAE" w:rsidRDefault="00784BAE" w:rsidP="00784BAE">
      <w:pPr>
        <w:rPr>
          <w:sz w:val="26"/>
          <w:szCs w:val="26"/>
        </w:rPr>
      </w:pPr>
      <w:proofErr w:type="gramStart"/>
      <w:r w:rsidRPr="00784BAE">
        <w:rPr>
          <w:sz w:val="26"/>
          <w:szCs w:val="26"/>
        </w:rPr>
        <w:t>•  формирование</w:t>
      </w:r>
      <w:proofErr w:type="gramEnd"/>
      <w:r w:rsidRPr="00784BAE">
        <w:rPr>
          <w:sz w:val="26"/>
          <w:szCs w:val="26"/>
        </w:rPr>
        <w:t xml:space="preserve"> базовых эстетических ценностей  (эстетических переживаний, эстетического вкуса, представления о красоте и целостности окружающего мира) происходит не только на материале всех вышеперечисленных литературных текстах, но и на основе  заданий, входящих в линию работы с живописными произведениями.  </w:t>
      </w:r>
    </w:p>
    <w:p w:rsidR="00784BAE" w:rsidRPr="00784BAE" w:rsidRDefault="00784BAE" w:rsidP="00784BAE">
      <w:pPr>
        <w:rPr>
          <w:sz w:val="26"/>
          <w:szCs w:val="26"/>
        </w:rPr>
      </w:pPr>
      <w:proofErr w:type="gramStart"/>
      <w:r w:rsidRPr="00784BAE">
        <w:rPr>
          <w:sz w:val="26"/>
          <w:szCs w:val="26"/>
        </w:rPr>
        <w:t>•  формирование</w:t>
      </w:r>
      <w:proofErr w:type="gramEnd"/>
      <w:r w:rsidRPr="00784BAE">
        <w:rPr>
          <w:sz w:val="26"/>
          <w:szCs w:val="26"/>
        </w:rPr>
        <w:t xml:space="preserve"> опыта нравственных и эстетических переживаний (формирование </w:t>
      </w:r>
    </w:p>
    <w:p w:rsidR="00784BAE" w:rsidRPr="00784BAE" w:rsidRDefault="00784BAE" w:rsidP="00784BAE">
      <w:pPr>
        <w:rPr>
          <w:sz w:val="26"/>
          <w:szCs w:val="26"/>
        </w:rPr>
      </w:pPr>
      <w:proofErr w:type="gramStart"/>
      <w:r w:rsidRPr="00784BAE">
        <w:rPr>
          <w:sz w:val="26"/>
          <w:szCs w:val="26"/>
        </w:rPr>
        <w:t>опыта</w:t>
      </w:r>
      <w:proofErr w:type="gramEnd"/>
      <w:r w:rsidRPr="00784BAE">
        <w:rPr>
          <w:sz w:val="26"/>
          <w:szCs w:val="26"/>
        </w:rPr>
        <w:t xml:space="preserve"> "индивидуальных примерок": воспитание способности каждый раз все ситуации этического и эстетического характера примерять на себя) осуществляется с помощью вопросов и заданий, цель которых опереться  на социальный и личностный опыт ребёнка. </w:t>
      </w:r>
    </w:p>
    <w:p w:rsidR="00784BAE" w:rsidRPr="00784BAE" w:rsidRDefault="00784BAE" w:rsidP="00784BAE">
      <w:pPr>
        <w:rPr>
          <w:b/>
          <w:sz w:val="26"/>
          <w:szCs w:val="26"/>
        </w:rPr>
      </w:pPr>
      <w:r w:rsidRPr="00784BAE">
        <w:rPr>
          <w:b/>
          <w:sz w:val="26"/>
          <w:szCs w:val="26"/>
        </w:rPr>
        <w:t xml:space="preserve">Выпускник получит возможность для формирования: </w:t>
      </w:r>
    </w:p>
    <w:p w:rsidR="00784BAE" w:rsidRPr="00784BAE" w:rsidRDefault="00784BAE" w:rsidP="00784BAE">
      <w:pPr>
        <w:rPr>
          <w:sz w:val="26"/>
          <w:szCs w:val="26"/>
        </w:rPr>
      </w:pPr>
      <w:r w:rsidRPr="00784BAE">
        <w:rPr>
          <w:sz w:val="26"/>
          <w:szCs w:val="26"/>
        </w:rPr>
        <w:t xml:space="preserve">• морального сознания на конвенциональном уровне, способности к решению моральных дилемм на основе учёта позиций партнёров в общении, ориентации на их мотивы и чувства, устойчивое следование в поведении моральным нормам и этическим требованиям; </w:t>
      </w:r>
    </w:p>
    <w:p w:rsidR="00784BAE" w:rsidRPr="00784BAE" w:rsidRDefault="00784BAE" w:rsidP="00784BAE">
      <w:pPr>
        <w:rPr>
          <w:sz w:val="26"/>
          <w:szCs w:val="26"/>
        </w:rPr>
      </w:pPr>
      <w:proofErr w:type="gramStart"/>
      <w:r w:rsidRPr="00784BAE">
        <w:rPr>
          <w:sz w:val="26"/>
          <w:szCs w:val="26"/>
        </w:rPr>
        <w:t>•  установки</w:t>
      </w:r>
      <w:proofErr w:type="gramEnd"/>
      <w:r w:rsidRPr="00784BAE">
        <w:rPr>
          <w:sz w:val="26"/>
          <w:szCs w:val="26"/>
        </w:rPr>
        <w:t xml:space="preserve"> на  здоровый образ жизни и реализации её  в реальном поведении и поступках; </w:t>
      </w:r>
    </w:p>
    <w:p w:rsidR="00784BAE" w:rsidRPr="00784BAE" w:rsidRDefault="00784BAE" w:rsidP="00784BAE">
      <w:pPr>
        <w:rPr>
          <w:sz w:val="26"/>
          <w:szCs w:val="26"/>
        </w:rPr>
      </w:pPr>
      <w:proofErr w:type="gramStart"/>
      <w:r w:rsidRPr="00784BAE">
        <w:rPr>
          <w:sz w:val="26"/>
          <w:szCs w:val="26"/>
        </w:rPr>
        <w:t>•  осознанных</w:t>
      </w:r>
      <w:proofErr w:type="gramEnd"/>
      <w:r w:rsidRPr="00784BAE">
        <w:rPr>
          <w:sz w:val="26"/>
          <w:szCs w:val="26"/>
        </w:rPr>
        <w:t xml:space="preserve"> устойчивых эстетических предпочтений и ориентации на искусство </w:t>
      </w:r>
    </w:p>
    <w:p w:rsidR="00784BAE" w:rsidRPr="00784BAE" w:rsidRDefault="00784BAE" w:rsidP="00784BAE">
      <w:pPr>
        <w:rPr>
          <w:sz w:val="26"/>
          <w:szCs w:val="26"/>
        </w:rPr>
      </w:pPr>
      <w:r w:rsidRPr="00784BAE">
        <w:rPr>
          <w:sz w:val="26"/>
          <w:szCs w:val="26"/>
        </w:rPr>
        <w:t xml:space="preserve">как значимую сферу человеческой жизни; </w:t>
      </w:r>
    </w:p>
    <w:p w:rsidR="00784BAE" w:rsidRPr="00784BAE" w:rsidRDefault="00784BAE" w:rsidP="00784BAE">
      <w:pPr>
        <w:rPr>
          <w:sz w:val="26"/>
          <w:szCs w:val="26"/>
        </w:rPr>
      </w:pPr>
      <w:proofErr w:type="gramStart"/>
      <w:r w:rsidRPr="00784BAE">
        <w:rPr>
          <w:sz w:val="26"/>
          <w:szCs w:val="26"/>
        </w:rPr>
        <w:t xml:space="preserve">•  </w:t>
      </w:r>
      <w:proofErr w:type="spellStart"/>
      <w:r w:rsidRPr="00784BAE">
        <w:rPr>
          <w:sz w:val="26"/>
          <w:szCs w:val="26"/>
        </w:rPr>
        <w:t>эмпатии</w:t>
      </w:r>
      <w:proofErr w:type="spellEnd"/>
      <w:proofErr w:type="gramEnd"/>
      <w:r w:rsidRPr="00784BAE">
        <w:rPr>
          <w:sz w:val="26"/>
          <w:szCs w:val="26"/>
        </w:rPr>
        <w:t xml:space="preserve"> как осознанного понимания чувств других людей и сопереживания им, </w:t>
      </w:r>
    </w:p>
    <w:p w:rsidR="00784BAE" w:rsidRPr="00784BAE" w:rsidRDefault="00784BAE" w:rsidP="00784BAE">
      <w:pPr>
        <w:rPr>
          <w:sz w:val="26"/>
          <w:szCs w:val="26"/>
        </w:rPr>
      </w:pPr>
      <w:r w:rsidRPr="00784BAE">
        <w:rPr>
          <w:sz w:val="26"/>
          <w:szCs w:val="26"/>
        </w:rPr>
        <w:t xml:space="preserve">выражающихся в поступках, направленных на помощь и обеспечение благополучия, </w:t>
      </w:r>
    </w:p>
    <w:p w:rsidR="00784BAE" w:rsidRPr="00784BAE" w:rsidRDefault="00784BAE" w:rsidP="00784BAE">
      <w:pPr>
        <w:rPr>
          <w:b/>
          <w:sz w:val="26"/>
          <w:szCs w:val="26"/>
        </w:rPr>
      </w:pPr>
      <w:proofErr w:type="gramStart"/>
      <w:r w:rsidRPr="00784BAE">
        <w:rPr>
          <w:sz w:val="26"/>
          <w:szCs w:val="26"/>
        </w:rPr>
        <w:t>•  начальные</w:t>
      </w:r>
      <w:proofErr w:type="gramEnd"/>
      <w:r w:rsidRPr="00784BAE">
        <w:rPr>
          <w:sz w:val="26"/>
          <w:szCs w:val="26"/>
        </w:rPr>
        <w:t xml:space="preserve"> навыки адаптации в динамично изменяющемся мире.</w:t>
      </w:r>
    </w:p>
    <w:p w:rsidR="00784BAE" w:rsidRPr="00784BAE" w:rsidRDefault="00784BAE" w:rsidP="00784BAE">
      <w:pPr>
        <w:rPr>
          <w:sz w:val="26"/>
          <w:szCs w:val="26"/>
        </w:rPr>
      </w:pPr>
      <w:r w:rsidRPr="00784BAE">
        <w:rPr>
          <w:b/>
          <w:sz w:val="26"/>
          <w:szCs w:val="26"/>
        </w:rPr>
        <w:t>В области познавательных УУД</w:t>
      </w:r>
      <w:r w:rsidRPr="00784BAE">
        <w:rPr>
          <w:sz w:val="26"/>
          <w:szCs w:val="26"/>
        </w:rPr>
        <w:t xml:space="preserve"> (</w:t>
      </w:r>
      <w:proofErr w:type="spellStart"/>
      <w:r w:rsidRPr="00784BAE">
        <w:rPr>
          <w:sz w:val="26"/>
          <w:szCs w:val="26"/>
        </w:rPr>
        <w:t>общеучебных</w:t>
      </w:r>
      <w:proofErr w:type="spellEnd"/>
      <w:r w:rsidRPr="00784BAE">
        <w:rPr>
          <w:sz w:val="26"/>
          <w:szCs w:val="26"/>
        </w:rPr>
        <w:t xml:space="preserve">) выпускник научится: </w:t>
      </w:r>
    </w:p>
    <w:p w:rsidR="00784BAE" w:rsidRPr="00784BAE" w:rsidRDefault="00784BAE" w:rsidP="00784BAE">
      <w:pPr>
        <w:rPr>
          <w:sz w:val="26"/>
          <w:szCs w:val="26"/>
        </w:rPr>
      </w:pPr>
      <w:r w:rsidRPr="00784BAE">
        <w:rPr>
          <w:sz w:val="26"/>
          <w:szCs w:val="26"/>
        </w:rPr>
        <w:t xml:space="preserve">• работать с учебным текстом: выделять информацию, заданную аспектом, менять аспект рассмотрения в зависимости от учебной задачи;  </w:t>
      </w:r>
    </w:p>
    <w:p w:rsidR="00784BAE" w:rsidRPr="00784BAE" w:rsidRDefault="00784BAE" w:rsidP="00784BAE">
      <w:pPr>
        <w:rPr>
          <w:sz w:val="26"/>
          <w:szCs w:val="26"/>
        </w:rPr>
      </w:pPr>
      <w:r w:rsidRPr="00784BAE">
        <w:rPr>
          <w:sz w:val="26"/>
          <w:szCs w:val="26"/>
        </w:rPr>
        <w:t xml:space="preserve">• ориентироваться в </w:t>
      </w:r>
      <w:proofErr w:type="gramStart"/>
      <w:r w:rsidRPr="00784BAE">
        <w:rPr>
          <w:sz w:val="26"/>
          <w:szCs w:val="26"/>
        </w:rPr>
        <w:t>текущей  учебной</w:t>
      </w:r>
      <w:proofErr w:type="gramEnd"/>
      <w:r w:rsidRPr="00784BAE">
        <w:rPr>
          <w:sz w:val="26"/>
          <w:szCs w:val="26"/>
        </w:rPr>
        <w:t xml:space="preserve"> книге и в других книгах комплекта; в корпусе учебных словарей: уметь находить нужную информацию и использовать ее в разных учебных целях; </w:t>
      </w:r>
    </w:p>
    <w:p w:rsidR="00784BAE" w:rsidRPr="00784BAE" w:rsidRDefault="00784BAE" w:rsidP="00784BAE">
      <w:pPr>
        <w:rPr>
          <w:sz w:val="26"/>
          <w:szCs w:val="26"/>
        </w:rPr>
      </w:pPr>
      <w:r w:rsidRPr="00784BAE">
        <w:rPr>
          <w:sz w:val="26"/>
          <w:szCs w:val="26"/>
        </w:rPr>
        <w:t xml:space="preserve">• работать с </w:t>
      </w:r>
      <w:proofErr w:type="gramStart"/>
      <w:r w:rsidRPr="00784BAE">
        <w:rPr>
          <w:sz w:val="26"/>
          <w:szCs w:val="26"/>
        </w:rPr>
        <w:t>разными  видами</w:t>
      </w:r>
      <w:proofErr w:type="gramEnd"/>
      <w:r w:rsidRPr="00784BAE">
        <w:rPr>
          <w:sz w:val="26"/>
          <w:szCs w:val="26"/>
        </w:rPr>
        <w:t xml:space="preserve"> информации (представленными в текстовой форме, в виде таблиц, правил, моделей и схем, дидактических иллюстраций); </w:t>
      </w:r>
    </w:p>
    <w:p w:rsidR="00784BAE" w:rsidRPr="00784BAE" w:rsidRDefault="00784BAE" w:rsidP="00784BAE">
      <w:pPr>
        <w:rPr>
          <w:b/>
          <w:sz w:val="26"/>
          <w:szCs w:val="26"/>
        </w:rPr>
      </w:pPr>
      <w:r w:rsidRPr="00784BAE">
        <w:rPr>
          <w:b/>
          <w:sz w:val="26"/>
          <w:szCs w:val="26"/>
        </w:rPr>
        <w:lastRenderedPageBreak/>
        <w:t xml:space="preserve">Выпускник получит возможность научиться: </w:t>
      </w:r>
    </w:p>
    <w:p w:rsidR="00784BAE" w:rsidRPr="00784BAE" w:rsidRDefault="00784BAE" w:rsidP="00784BAE">
      <w:pPr>
        <w:rPr>
          <w:sz w:val="26"/>
          <w:szCs w:val="26"/>
        </w:rPr>
      </w:pPr>
      <w:proofErr w:type="gramStart"/>
      <w:r w:rsidRPr="00784BAE">
        <w:rPr>
          <w:sz w:val="26"/>
          <w:szCs w:val="26"/>
        </w:rPr>
        <w:t>•  осуществлять</w:t>
      </w:r>
      <w:proofErr w:type="gramEnd"/>
      <w:r w:rsidRPr="00784BAE">
        <w:rPr>
          <w:sz w:val="26"/>
          <w:szCs w:val="26"/>
        </w:rPr>
        <w:t xml:space="preserve"> выбор наиболее эффективных способов решения задач в зависимости от конкретных условий; </w:t>
      </w:r>
    </w:p>
    <w:p w:rsidR="00784BAE" w:rsidRPr="00784BAE" w:rsidRDefault="00784BAE" w:rsidP="00784BAE">
      <w:pPr>
        <w:rPr>
          <w:sz w:val="26"/>
          <w:szCs w:val="26"/>
        </w:rPr>
      </w:pPr>
      <w:proofErr w:type="gramStart"/>
      <w:r w:rsidRPr="00784BAE">
        <w:rPr>
          <w:sz w:val="26"/>
          <w:szCs w:val="26"/>
        </w:rPr>
        <w:t>•  осуществлять</w:t>
      </w:r>
      <w:proofErr w:type="gramEnd"/>
      <w:r w:rsidRPr="00784BAE">
        <w:rPr>
          <w:sz w:val="26"/>
          <w:szCs w:val="26"/>
        </w:rPr>
        <w:t xml:space="preserve"> синтез как составление целого из частей, самостоятельно достраивая и восполняя недостающие компоненты; </w:t>
      </w:r>
    </w:p>
    <w:p w:rsidR="00784BAE" w:rsidRPr="00784BAE" w:rsidRDefault="00784BAE" w:rsidP="00784BAE">
      <w:pPr>
        <w:rPr>
          <w:sz w:val="26"/>
          <w:szCs w:val="26"/>
        </w:rPr>
      </w:pPr>
      <w:proofErr w:type="gramStart"/>
      <w:r w:rsidRPr="00784BAE">
        <w:rPr>
          <w:sz w:val="26"/>
          <w:szCs w:val="26"/>
        </w:rPr>
        <w:t>•  осуществлять</w:t>
      </w:r>
      <w:proofErr w:type="gramEnd"/>
      <w:r w:rsidRPr="00784BAE">
        <w:rPr>
          <w:sz w:val="26"/>
          <w:szCs w:val="26"/>
        </w:rPr>
        <w:t xml:space="preserve"> сравнение, </w:t>
      </w:r>
      <w:proofErr w:type="spellStart"/>
      <w:r w:rsidRPr="00784BAE">
        <w:rPr>
          <w:sz w:val="26"/>
          <w:szCs w:val="26"/>
        </w:rPr>
        <w:t>сериацию</w:t>
      </w:r>
      <w:proofErr w:type="spellEnd"/>
      <w:r w:rsidRPr="00784BAE">
        <w:rPr>
          <w:sz w:val="26"/>
          <w:szCs w:val="26"/>
        </w:rPr>
        <w:t xml:space="preserve"> и классификацию, самостоятельно выбирая основания и критерии для указанных логических операций; </w:t>
      </w:r>
    </w:p>
    <w:p w:rsidR="00784BAE" w:rsidRPr="00784BAE" w:rsidRDefault="00784BAE" w:rsidP="00784BAE">
      <w:pPr>
        <w:rPr>
          <w:sz w:val="26"/>
          <w:szCs w:val="26"/>
        </w:rPr>
      </w:pPr>
      <w:proofErr w:type="gramStart"/>
      <w:r w:rsidRPr="00784BAE">
        <w:rPr>
          <w:sz w:val="26"/>
          <w:szCs w:val="26"/>
        </w:rPr>
        <w:t>•  строить</w:t>
      </w:r>
      <w:proofErr w:type="gramEnd"/>
      <w:r w:rsidRPr="00784BAE">
        <w:rPr>
          <w:sz w:val="26"/>
          <w:szCs w:val="26"/>
        </w:rPr>
        <w:t xml:space="preserve"> логическое рассуждение, включающее установление причинно-следственных связей; </w:t>
      </w:r>
    </w:p>
    <w:p w:rsidR="00784BAE" w:rsidRPr="00784BAE" w:rsidRDefault="00784BAE" w:rsidP="00784BAE">
      <w:pPr>
        <w:rPr>
          <w:sz w:val="26"/>
          <w:szCs w:val="26"/>
        </w:rPr>
      </w:pPr>
      <w:proofErr w:type="gramStart"/>
      <w:r w:rsidRPr="00784BAE">
        <w:rPr>
          <w:sz w:val="26"/>
          <w:szCs w:val="26"/>
        </w:rPr>
        <w:t>•  произвольно</w:t>
      </w:r>
      <w:proofErr w:type="gramEnd"/>
      <w:r w:rsidRPr="00784BAE">
        <w:rPr>
          <w:sz w:val="26"/>
          <w:szCs w:val="26"/>
        </w:rPr>
        <w:t xml:space="preserve"> и осознанно владеть общими </w:t>
      </w:r>
      <w:proofErr w:type="spellStart"/>
      <w:r w:rsidRPr="00784BAE">
        <w:rPr>
          <w:sz w:val="26"/>
          <w:szCs w:val="26"/>
        </w:rPr>
        <w:t>приѐмами</w:t>
      </w:r>
      <w:proofErr w:type="spellEnd"/>
      <w:r w:rsidRPr="00784BAE">
        <w:rPr>
          <w:sz w:val="26"/>
          <w:szCs w:val="26"/>
        </w:rPr>
        <w:t xml:space="preserve"> решения задач. </w:t>
      </w:r>
    </w:p>
    <w:p w:rsidR="00784BAE" w:rsidRPr="00784BAE" w:rsidRDefault="00784BAE" w:rsidP="00784BAE">
      <w:pPr>
        <w:rPr>
          <w:b/>
          <w:sz w:val="26"/>
          <w:szCs w:val="26"/>
        </w:rPr>
      </w:pPr>
      <w:r w:rsidRPr="00784BAE">
        <w:rPr>
          <w:b/>
          <w:sz w:val="26"/>
          <w:szCs w:val="26"/>
        </w:rPr>
        <w:t xml:space="preserve">В области </w:t>
      </w:r>
      <w:proofErr w:type="spellStart"/>
      <w:r w:rsidRPr="00784BAE">
        <w:rPr>
          <w:b/>
          <w:sz w:val="26"/>
          <w:szCs w:val="26"/>
        </w:rPr>
        <w:t>коммуникативныхУУД</w:t>
      </w:r>
      <w:proofErr w:type="spellEnd"/>
      <w:r w:rsidRPr="00784BAE">
        <w:rPr>
          <w:b/>
          <w:sz w:val="26"/>
          <w:szCs w:val="26"/>
        </w:rPr>
        <w:t xml:space="preserve"> выпускник научится: </w:t>
      </w:r>
    </w:p>
    <w:p w:rsidR="00784BAE" w:rsidRPr="00784BAE" w:rsidRDefault="00784BAE" w:rsidP="00784BAE">
      <w:pPr>
        <w:rPr>
          <w:sz w:val="26"/>
          <w:szCs w:val="26"/>
        </w:rPr>
      </w:pPr>
      <w:proofErr w:type="gramStart"/>
      <w:r w:rsidRPr="00784BAE">
        <w:rPr>
          <w:sz w:val="26"/>
          <w:szCs w:val="26"/>
        </w:rPr>
        <w:t>•  в</w:t>
      </w:r>
      <w:proofErr w:type="gramEnd"/>
      <w:r w:rsidRPr="00784BAE">
        <w:rPr>
          <w:sz w:val="26"/>
          <w:szCs w:val="26"/>
        </w:rPr>
        <w:t xml:space="preserve"> рамках инициативного сотрудничества - освоить  разные формы учебной кооперации (работа вдвоем, в малой группе, в большой группе) и разные социальные роли (ведущего и исполнителя); </w:t>
      </w:r>
    </w:p>
    <w:p w:rsidR="00784BAE" w:rsidRPr="00784BAE" w:rsidRDefault="00784BAE" w:rsidP="00784BAE">
      <w:pPr>
        <w:rPr>
          <w:sz w:val="26"/>
          <w:szCs w:val="26"/>
        </w:rPr>
      </w:pPr>
      <w:proofErr w:type="gramStart"/>
      <w:r w:rsidRPr="00784BAE">
        <w:rPr>
          <w:sz w:val="26"/>
          <w:szCs w:val="26"/>
        </w:rPr>
        <w:t>•  в</w:t>
      </w:r>
      <w:proofErr w:type="gramEnd"/>
      <w:r w:rsidRPr="00784BAE">
        <w:rPr>
          <w:sz w:val="26"/>
          <w:szCs w:val="26"/>
        </w:rPr>
        <w:t xml:space="preserve"> рамках коммуникации  как  взаимодействия:  понимать основание  разницы заявленных точек зрения, позиций и уметь мотивированно и корректно присоединяться к одной из них или аргументировано  высказывать собственную точку зрения;  </w:t>
      </w:r>
    </w:p>
    <w:p w:rsidR="00784BAE" w:rsidRPr="00784BAE" w:rsidRDefault="00784BAE" w:rsidP="00784BAE">
      <w:pPr>
        <w:rPr>
          <w:sz w:val="26"/>
          <w:szCs w:val="26"/>
        </w:rPr>
      </w:pPr>
      <w:r w:rsidRPr="00784BAE">
        <w:rPr>
          <w:sz w:val="26"/>
          <w:szCs w:val="26"/>
        </w:rPr>
        <w:t xml:space="preserve">• уметь корректно критиковать альтернативную позицию;  </w:t>
      </w:r>
    </w:p>
    <w:p w:rsidR="00784BAE" w:rsidRPr="00784BAE" w:rsidRDefault="00784BAE" w:rsidP="00784BAE">
      <w:pPr>
        <w:rPr>
          <w:sz w:val="26"/>
          <w:szCs w:val="26"/>
        </w:rPr>
      </w:pPr>
      <w:r w:rsidRPr="00784BAE">
        <w:rPr>
          <w:sz w:val="26"/>
          <w:szCs w:val="26"/>
        </w:rPr>
        <w:t xml:space="preserve">• использовать весь наработанный инструментарий для подтверждения собственной точки зрения (словари, таблицы, правила, языковые модели и схемы). </w:t>
      </w:r>
    </w:p>
    <w:p w:rsidR="00784BAE" w:rsidRPr="00784BAE" w:rsidRDefault="00784BAE" w:rsidP="00784BAE">
      <w:pPr>
        <w:rPr>
          <w:b/>
          <w:sz w:val="26"/>
          <w:szCs w:val="26"/>
        </w:rPr>
      </w:pPr>
      <w:r w:rsidRPr="00784BAE">
        <w:rPr>
          <w:b/>
          <w:sz w:val="26"/>
          <w:szCs w:val="26"/>
        </w:rPr>
        <w:t xml:space="preserve">Выпускник получит возможность научиться: </w:t>
      </w:r>
    </w:p>
    <w:p w:rsidR="00784BAE" w:rsidRPr="00784BAE" w:rsidRDefault="00784BAE" w:rsidP="00784BAE">
      <w:pPr>
        <w:rPr>
          <w:sz w:val="26"/>
          <w:szCs w:val="26"/>
        </w:rPr>
      </w:pPr>
      <w:proofErr w:type="gramStart"/>
      <w:r w:rsidRPr="00784BAE">
        <w:rPr>
          <w:sz w:val="26"/>
          <w:szCs w:val="26"/>
        </w:rPr>
        <w:t>•  понимать</w:t>
      </w:r>
      <w:proofErr w:type="gramEnd"/>
      <w:r w:rsidRPr="00784BAE">
        <w:rPr>
          <w:sz w:val="26"/>
          <w:szCs w:val="26"/>
        </w:rPr>
        <w:t xml:space="preserve"> относительность мнений и подходов к решению проблемы; </w:t>
      </w:r>
    </w:p>
    <w:p w:rsidR="00784BAE" w:rsidRPr="00784BAE" w:rsidRDefault="00784BAE" w:rsidP="00784BAE">
      <w:pPr>
        <w:rPr>
          <w:sz w:val="26"/>
          <w:szCs w:val="26"/>
        </w:rPr>
      </w:pPr>
      <w:proofErr w:type="gramStart"/>
      <w:r w:rsidRPr="00784BAE">
        <w:rPr>
          <w:sz w:val="26"/>
          <w:szCs w:val="26"/>
        </w:rPr>
        <w:t>•  аргументировать</w:t>
      </w:r>
      <w:proofErr w:type="gramEnd"/>
      <w:r w:rsidRPr="00784BAE">
        <w:rPr>
          <w:sz w:val="26"/>
          <w:szCs w:val="26"/>
        </w:rPr>
        <w:t xml:space="preserve"> свою позицию и координировать её с позициями партнёров в сотрудничестве при выработке общего решения в совместной деятельности; </w:t>
      </w:r>
    </w:p>
    <w:p w:rsidR="00784BAE" w:rsidRPr="00784BAE" w:rsidRDefault="00784BAE" w:rsidP="00784BAE">
      <w:pPr>
        <w:rPr>
          <w:sz w:val="26"/>
          <w:szCs w:val="26"/>
        </w:rPr>
      </w:pPr>
      <w:proofErr w:type="gramStart"/>
      <w:r w:rsidRPr="00784BAE">
        <w:rPr>
          <w:sz w:val="26"/>
          <w:szCs w:val="26"/>
        </w:rPr>
        <w:t>•  с</w:t>
      </w:r>
      <w:proofErr w:type="gramEnd"/>
      <w:r w:rsidRPr="00784BAE">
        <w:rPr>
          <w:sz w:val="26"/>
          <w:szCs w:val="26"/>
        </w:rPr>
        <w:t xml:space="preserve"> учётом целей коммуникации достаточно точно, последовательно и полно передавать партнёру необходимую информацию как ориентир для построения действия; </w:t>
      </w:r>
    </w:p>
    <w:p w:rsidR="00784BAE" w:rsidRPr="00784BAE" w:rsidRDefault="00784BAE" w:rsidP="00784BAE">
      <w:pPr>
        <w:rPr>
          <w:sz w:val="26"/>
          <w:szCs w:val="26"/>
        </w:rPr>
      </w:pPr>
      <w:proofErr w:type="gramStart"/>
      <w:r w:rsidRPr="00784BAE">
        <w:rPr>
          <w:sz w:val="26"/>
          <w:szCs w:val="26"/>
        </w:rPr>
        <w:t>•  осуществлять</w:t>
      </w:r>
      <w:proofErr w:type="gramEnd"/>
      <w:r w:rsidRPr="00784BAE">
        <w:rPr>
          <w:sz w:val="26"/>
          <w:szCs w:val="26"/>
        </w:rPr>
        <w:t xml:space="preserve"> взаимный контроль и оказывать в сотрудничестве необходимую взаимопомощь; </w:t>
      </w:r>
    </w:p>
    <w:p w:rsidR="00784BAE" w:rsidRPr="00784BAE" w:rsidRDefault="00784BAE" w:rsidP="00784BAE">
      <w:pPr>
        <w:rPr>
          <w:sz w:val="26"/>
          <w:szCs w:val="26"/>
        </w:rPr>
      </w:pPr>
      <w:proofErr w:type="gramStart"/>
      <w:r w:rsidRPr="00784BAE">
        <w:rPr>
          <w:sz w:val="26"/>
          <w:szCs w:val="26"/>
        </w:rPr>
        <w:t>•  адекватно</w:t>
      </w:r>
      <w:proofErr w:type="gramEnd"/>
      <w:r w:rsidRPr="00784BAE">
        <w:rPr>
          <w:sz w:val="26"/>
          <w:szCs w:val="26"/>
        </w:rPr>
        <w:t xml:space="preserve"> использовать речь для планирования и регуляции своей деятельности; </w:t>
      </w:r>
    </w:p>
    <w:p w:rsidR="00784BAE" w:rsidRPr="00784BAE" w:rsidRDefault="00784BAE" w:rsidP="00784BAE">
      <w:pPr>
        <w:rPr>
          <w:sz w:val="26"/>
          <w:szCs w:val="26"/>
        </w:rPr>
      </w:pPr>
      <w:r w:rsidRPr="00784BAE">
        <w:rPr>
          <w:sz w:val="26"/>
          <w:szCs w:val="26"/>
        </w:rPr>
        <w:t xml:space="preserve">• адекватно использовать речевые средства для эффективного решения разнообразных коммуникативных задач </w:t>
      </w:r>
    </w:p>
    <w:p w:rsidR="00784BAE" w:rsidRPr="00784BAE" w:rsidRDefault="00784BAE" w:rsidP="00784BAE">
      <w:pPr>
        <w:rPr>
          <w:b/>
          <w:sz w:val="26"/>
          <w:szCs w:val="26"/>
        </w:rPr>
      </w:pPr>
      <w:r w:rsidRPr="00784BAE">
        <w:rPr>
          <w:b/>
          <w:sz w:val="26"/>
          <w:szCs w:val="26"/>
        </w:rPr>
        <w:t xml:space="preserve">В области регулятивных УУД выпускник научится: </w:t>
      </w:r>
    </w:p>
    <w:p w:rsidR="00784BAE" w:rsidRPr="00784BAE" w:rsidRDefault="00784BAE" w:rsidP="00784BAE">
      <w:pPr>
        <w:rPr>
          <w:sz w:val="26"/>
          <w:szCs w:val="26"/>
        </w:rPr>
      </w:pPr>
      <w:r w:rsidRPr="00784BAE">
        <w:rPr>
          <w:sz w:val="26"/>
          <w:szCs w:val="26"/>
        </w:rPr>
        <w:t xml:space="preserve">• осуществлять самоконтроль и контроль хода выполнения работы и полученного результата; </w:t>
      </w:r>
    </w:p>
    <w:p w:rsidR="00784BAE" w:rsidRPr="00784BAE" w:rsidRDefault="00784BAE" w:rsidP="00784BAE">
      <w:pPr>
        <w:rPr>
          <w:sz w:val="26"/>
          <w:szCs w:val="26"/>
        </w:rPr>
      </w:pPr>
      <w:proofErr w:type="gramStart"/>
      <w:r w:rsidRPr="00784BAE">
        <w:rPr>
          <w:sz w:val="26"/>
          <w:szCs w:val="26"/>
        </w:rPr>
        <w:t>•  контроль</w:t>
      </w:r>
      <w:proofErr w:type="gramEnd"/>
      <w:r w:rsidRPr="00784BAE">
        <w:rPr>
          <w:sz w:val="26"/>
          <w:szCs w:val="26"/>
        </w:rPr>
        <w:t xml:space="preserve"> с проверкой работы соседа по парте или с выполнением работы над ошибками.  </w:t>
      </w:r>
    </w:p>
    <w:p w:rsidR="00784BAE" w:rsidRPr="00784BAE" w:rsidRDefault="00784BAE" w:rsidP="00784BAE">
      <w:pPr>
        <w:rPr>
          <w:b/>
          <w:sz w:val="26"/>
          <w:szCs w:val="26"/>
        </w:rPr>
      </w:pPr>
      <w:r w:rsidRPr="00784BAE">
        <w:rPr>
          <w:b/>
          <w:sz w:val="26"/>
          <w:szCs w:val="26"/>
        </w:rPr>
        <w:t xml:space="preserve">Выпускник получит возможность научиться: </w:t>
      </w:r>
    </w:p>
    <w:p w:rsidR="00784BAE" w:rsidRPr="00784BAE" w:rsidRDefault="00784BAE" w:rsidP="00784BAE">
      <w:pPr>
        <w:rPr>
          <w:sz w:val="26"/>
          <w:szCs w:val="26"/>
        </w:rPr>
      </w:pPr>
      <w:proofErr w:type="gramStart"/>
      <w:r w:rsidRPr="00784BAE">
        <w:rPr>
          <w:sz w:val="26"/>
          <w:szCs w:val="26"/>
        </w:rPr>
        <w:t>•  в</w:t>
      </w:r>
      <w:proofErr w:type="gramEnd"/>
      <w:r w:rsidRPr="00784BAE">
        <w:rPr>
          <w:sz w:val="26"/>
          <w:szCs w:val="26"/>
        </w:rPr>
        <w:t xml:space="preserve"> сотрудничестве с учителем ставить новые учебные задачи; </w:t>
      </w:r>
    </w:p>
    <w:p w:rsidR="00784BAE" w:rsidRPr="00784BAE" w:rsidRDefault="00784BAE" w:rsidP="00784BAE">
      <w:pPr>
        <w:rPr>
          <w:sz w:val="26"/>
          <w:szCs w:val="26"/>
        </w:rPr>
      </w:pPr>
      <w:proofErr w:type="gramStart"/>
      <w:r w:rsidRPr="00784BAE">
        <w:rPr>
          <w:sz w:val="26"/>
          <w:szCs w:val="26"/>
        </w:rPr>
        <w:t>•  преобразовывать</w:t>
      </w:r>
      <w:proofErr w:type="gramEnd"/>
      <w:r w:rsidRPr="00784BAE">
        <w:rPr>
          <w:sz w:val="26"/>
          <w:szCs w:val="26"/>
        </w:rPr>
        <w:t xml:space="preserve"> практическую задачу в познавательную; </w:t>
      </w:r>
    </w:p>
    <w:p w:rsidR="00784BAE" w:rsidRPr="00784BAE" w:rsidRDefault="00784BAE" w:rsidP="00784BAE">
      <w:pPr>
        <w:rPr>
          <w:sz w:val="26"/>
          <w:szCs w:val="26"/>
        </w:rPr>
      </w:pPr>
      <w:proofErr w:type="gramStart"/>
      <w:r w:rsidRPr="00784BAE">
        <w:rPr>
          <w:sz w:val="26"/>
          <w:szCs w:val="26"/>
        </w:rPr>
        <w:t>•  проявлять</w:t>
      </w:r>
      <w:proofErr w:type="gramEnd"/>
      <w:r w:rsidRPr="00784BAE">
        <w:rPr>
          <w:sz w:val="26"/>
          <w:szCs w:val="26"/>
        </w:rPr>
        <w:t xml:space="preserve"> познавательную инициативу в учебном сотрудничестве; </w:t>
      </w:r>
    </w:p>
    <w:p w:rsidR="00784BAE" w:rsidRPr="00784BAE" w:rsidRDefault="00784BAE" w:rsidP="00784BAE">
      <w:pPr>
        <w:rPr>
          <w:sz w:val="26"/>
          <w:szCs w:val="26"/>
        </w:rPr>
      </w:pPr>
      <w:proofErr w:type="gramStart"/>
      <w:r w:rsidRPr="00784BAE">
        <w:rPr>
          <w:sz w:val="26"/>
          <w:szCs w:val="26"/>
        </w:rPr>
        <w:t>•  самостоятельно</w:t>
      </w:r>
      <w:proofErr w:type="gramEnd"/>
      <w:r w:rsidRPr="00784BAE">
        <w:rPr>
          <w:sz w:val="26"/>
          <w:szCs w:val="26"/>
        </w:rPr>
        <w:t xml:space="preserve"> учитывать выделенные учителем ориентиры действия в новом учебном материале; </w:t>
      </w:r>
    </w:p>
    <w:p w:rsidR="00784BAE" w:rsidRPr="00784BAE" w:rsidRDefault="00784BAE" w:rsidP="00784BAE">
      <w:pPr>
        <w:rPr>
          <w:sz w:val="26"/>
          <w:szCs w:val="26"/>
        </w:rPr>
      </w:pPr>
      <w:proofErr w:type="gramStart"/>
      <w:r w:rsidRPr="00784BAE">
        <w:rPr>
          <w:sz w:val="26"/>
          <w:szCs w:val="26"/>
        </w:rPr>
        <w:t>•  осуществлять</w:t>
      </w:r>
      <w:proofErr w:type="gramEnd"/>
      <w:r w:rsidRPr="00784BAE">
        <w:rPr>
          <w:sz w:val="26"/>
          <w:szCs w:val="26"/>
        </w:rPr>
        <w:t xml:space="preserve"> констатирующий и предвосхищающий контроль по результату и по способу действия, актуальный контроль на уровне произвольного внимания; </w:t>
      </w:r>
    </w:p>
    <w:p w:rsidR="00784BAE" w:rsidRPr="00784BAE" w:rsidRDefault="00784BAE" w:rsidP="00784BAE">
      <w:pPr>
        <w:rPr>
          <w:sz w:val="26"/>
          <w:szCs w:val="26"/>
        </w:rPr>
      </w:pPr>
      <w:proofErr w:type="gramStart"/>
      <w:r w:rsidRPr="00784BAE">
        <w:rPr>
          <w:sz w:val="26"/>
          <w:szCs w:val="26"/>
        </w:rPr>
        <w:t>•  самостоятельно</w:t>
      </w:r>
      <w:proofErr w:type="gramEnd"/>
      <w:r w:rsidRPr="00784BAE">
        <w:rPr>
          <w:sz w:val="26"/>
          <w:szCs w:val="26"/>
        </w:rPr>
        <w:t xml:space="preserve"> адекватно оценивать правильность выполнения действия и вносить необходимые коррективы в исполнение как по ходу его реализации, так и в конце действия; </w:t>
      </w:r>
    </w:p>
    <w:p w:rsidR="00784BAE" w:rsidRDefault="00784BAE" w:rsidP="00784BAE">
      <w:pPr>
        <w:rPr>
          <w:sz w:val="26"/>
          <w:szCs w:val="26"/>
        </w:rPr>
      </w:pPr>
      <w:proofErr w:type="gramStart"/>
      <w:r w:rsidRPr="00784BAE">
        <w:rPr>
          <w:sz w:val="26"/>
          <w:szCs w:val="26"/>
        </w:rPr>
        <w:lastRenderedPageBreak/>
        <w:t>•  адекватно</w:t>
      </w:r>
      <w:proofErr w:type="gramEnd"/>
      <w:r w:rsidRPr="00784BAE">
        <w:rPr>
          <w:sz w:val="26"/>
          <w:szCs w:val="26"/>
        </w:rPr>
        <w:t xml:space="preserve"> использовать свою речь для планирования и регуляции своей деятельности.</w:t>
      </w:r>
    </w:p>
    <w:p w:rsidR="00784BAE" w:rsidRDefault="00784BAE" w:rsidP="00784BAE">
      <w:pPr>
        <w:pStyle w:val="a3"/>
        <w:numPr>
          <w:ilvl w:val="0"/>
          <w:numId w:val="1"/>
        </w:numPr>
        <w:rPr>
          <w:b/>
          <w:sz w:val="26"/>
          <w:szCs w:val="26"/>
        </w:rPr>
      </w:pPr>
      <w:r w:rsidRPr="00784BAE">
        <w:rPr>
          <w:b/>
          <w:sz w:val="26"/>
          <w:szCs w:val="26"/>
        </w:rPr>
        <w:t>Содержание учебного предмета</w:t>
      </w:r>
    </w:p>
    <w:p w:rsidR="00784BAE" w:rsidRPr="00784BAE" w:rsidRDefault="00784BAE" w:rsidP="00784BAE">
      <w:pPr>
        <w:rPr>
          <w:b/>
          <w:sz w:val="26"/>
          <w:szCs w:val="26"/>
        </w:rPr>
      </w:pPr>
      <w:r w:rsidRPr="00784BAE">
        <w:rPr>
          <w:b/>
          <w:sz w:val="26"/>
          <w:szCs w:val="26"/>
        </w:rPr>
        <w:t xml:space="preserve">Фонетика и орфография (25ч) </w:t>
      </w:r>
    </w:p>
    <w:p w:rsidR="00784BAE" w:rsidRPr="00784BAE" w:rsidRDefault="00784BAE" w:rsidP="00784BAE">
      <w:pPr>
        <w:rPr>
          <w:sz w:val="26"/>
          <w:szCs w:val="26"/>
        </w:rPr>
      </w:pPr>
      <w:r w:rsidRPr="00784BAE">
        <w:rPr>
          <w:sz w:val="26"/>
          <w:szCs w:val="26"/>
        </w:rPr>
        <w:t xml:space="preserve">Системные наблюдения над фонетическими чередованиями согласных звуков (по глухости-звонкости, твердости-мягкости, месту и способу образования) и гласных звуков (замена ударных и безударных гласных). </w:t>
      </w:r>
    </w:p>
    <w:p w:rsidR="00784BAE" w:rsidRPr="00784BAE" w:rsidRDefault="00784BAE" w:rsidP="00784BAE">
      <w:pPr>
        <w:rPr>
          <w:sz w:val="26"/>
          <w:szCs w:val="26"/>
        </w:rPr>
      </w:pPr>
      <w:r w:rsidRPr="00784BAE">
        <w:rPr>
          <w:sz w:val="26"/>
          <w:szCs w:val="26"/>
        </w:rPr>
        <w:t xml:space="preserve">Место ударения в слове. </w:t>
      </w:r>
      <w:proofErr w:type="spellStart"/>
      <w:r w:rsidRPr="00784BAE">
        <w:rPr>
          <w:sz w:val="26"/>
          <w:szCs w:val="26"/>
        </w:rPr>
        <w:t>Разноместность</w:t>
      </w:r>
      <w:proofErr w:type="spellEnd"/>
      <w:r w:rsidRPr="00784BAE">
        <w:rPr>
          <w:sz w:val="26"/>
          <w:szCs w:val="26"/>
        </w:rPr>
        <w:t xml:space="preserve"> и подвижность словесного ударения. </w:t>
      </w:r>
    </w:p>
    <w:p w:rsidR="00784BAE" w:rsidRPr="00784BAE" w:rsidRDefault="00784BAE" w:rsidP="00784BAE">
      <w:pPr>
        <w:rPr>
          <w:sz w:val="26"/>
          <w:szCs w:val="26"/>
        </w:rPr>
      </w:pPr>
      <w:r w:rsidRPr="00784BAE">
        <w:rPr>
          <w:sz w:val="26"/>
          <w:szCs w:val="26"/>
        </w:rPr>
        <w:t xml:space="preserve">Расширение зоны применения общего правила обозначения фонетических чередований на письме: чередующиеся в одной и той же морфеме звуки обозначаются на письме одинаково, в соответствии с проверкой. Различные способы проверок подобных написаний.  </w:t>
      </w:r>
    </w:p>
    <w:p w:rsidR="00784BAE" w:rsidRPr="00784BAE" w:rsidRDefault="00784BAE" w:rsidP="00784BAE">
      <w:pPr>
        <w:rPr>
          <w:sz w:val="26"/>
          <w:szCs w:val="26"/>
        </w:rPr>
      </w:pPr>
      <w:r w:rsidRPr="00784BAE">
        <w:rPr>
          <w:sz w:val="26"/>
          <w:szCs w:val="26"/>
        </w:rPr>
        <w:t xml:space="preserve">Правописание гласных в приставках (на примере приставок за-, про-, на-). </w:t>
      </w:r>
    </w:p>
    <w:p w:rsidR="00784BAE" w:rsidRPr="00784BAE" w:rsidRDefault="00784BAE" w:rsidP="00784BAE">
      <w:pPr>
        <w:rPr>
          <w:sz w:val="26"/>
          <w:szCs w:val="26"/>
        </w:rPr>
      </w:pPr>
      <w:r w:rsidRPr="00784BAE">
        <w:rPr>
          <w:sz w:val="26"/>
          <w:szCs w:val="26"/>
        </w:rPr>
        <w:t>Правописание гласных в суффиксах (на примере суффиксов -лив- и -</w:t>
      </w:r>
      <w:proofErr w:type="spellStart"/>
      <w:r w:rsidRPr="00784BAE">
        <w:rPr>
          <w:sz w:val="26"/>
          <w:szCs w:val="26"/>
        </w:rPr>
        <w:t>ов</w:t>
      </w:r>
      <w:proofErr w:type="spellEnd"/>
      <w:r w:rsidRPr="00784BAE">
        <w:rPr>
          <w:sz w:val="26"/>
          <w:szCs w:val="26"/>
        </w:rPr>
        <w:t xml:space="preserve">-). </w:t>
      </w:r>
    </w:p>
    <w:p w:rsidR="00784BAE" w:rsidRPr="00784BAE" w:rsidRDefault="00784BAE" w:rsidP="00784BAE">
      <w:pPr>
        <w:rPr>
          <w:sz w:val="26"/>
          <w:szCs w:val="26"/>
        </w:rPr>
      </w:pPr>
      <w:r w:rsidRPr="00784BAE">
        <w:rPr>
          <w:sz w:val="26"/>
          <w:szCs w:val="26"/>
        </w:rPr>
        <w:t xml:space="preserve">Написание двойных согласных в словах иноязычного происхождения. </w:t>
      </w:r>
    </w:p>
    <w:p w:rsidR="00784BAE" w:rsidRPr="00784BAE" w:rsidRDefault="00784BAE" w:rsidP="00784BAE">
      <w:pPr>
        <w:rPr>
          <w:sz w:val="26"/>
          <w:szCs w:val="26"/>
        </w:rPr>
      </w:pPr>
      <w:r w:rsidRPr="00784BAE">
        <w:rPr>
          <w:sz w:val="26"/>
          <w:szCs w:val="26"/>
        </w:rPr>
        <w:t>Чередования гласных с нулевым звуком («беглый гласный»). Написание суффиксов -</w:t>
      </w:r>
      <w:proofErr w:type="spellStart"/>
      <w:r w:rsidRPr="00784BAE">
        <w:rPr>
          <w:sz w:val="26"/>
          <w:szCs w:val="26"/>
        </w:rPr>
        <w:t>ик</w:t>
      </w:r>
      <w:proofErr w:type="spellEnd"/>
      <w:r w:rsidRPr="00784BAE">
        <w:rPr>
          <w:sz w:val="26"/>
          <w:szCs w:val="26"/>
        </w:rPr>
        <w:t>-/-</w:t>
      </w:r>
      <w:proofErr w:type="spellStart"/>
      <w:r w:rsidRPr="00784BAE">
        <w:rPr>
          <w:sz w:val="26"/>
          <w:szCs w:val="26"/>
        </w:rPr>
        <w:t>ек</w:t>
      </w:r>
      <w:proofErr w:type="spellEnd"/>
      <w:r w:rsidRPr="00784BAE">
        <w:rPr>
          <w:sz w:val="26"/>
          <w:szCs w:val="26"/>
        </w:rPr>
        <w:t>- с учетом наличия/отсутствия беглого гласного (повторение).</w:t>
      </w:r>
    </w:p>
    <w:p w:rsidR="00784BAE" w:rsidRPr="00784BAE" w:rsidRDefault="00784BAE" w:rsidP="00784BAE">
      <w:pPr>
        <w:rPr>
          <w:sz w:val="26"/>
          <w:szCs w:val="26"/>
        </w:rPr>
      </w:pPr>
      <w:r w:rsidRPr="00784BAE">
        <w:rPr>
          <w:sz w:val="26"/>
          <w:szCs w:val="26"/>
        </w:rPr>
        <w:t>Написание о-</w:t>
      </w:r>
      <w:proofErr w:type="gramStart"/>
      <w:r w:rsidRPr="00784BAE">
        <w:rPr>
          <w:sz w:val="26"/>
          <w:szCs w:val="26"/>
        </w:rPr>
        <w:t>ё  после</w:t>
      </w:r>
      <w:proofErr w:type="gramEnd"/>
      <w:r w:rsidRPr="00784BAE">
        <w:rPr>
          <w:sz w:val="26"/>
          <w:szCs w:val="26"/>
        </w:rPr>
        <w:t xml:space="preserve"> шипящих в разных частях слова: корнях, суффиксах и окончаниях (повторение). </w:t>
      </w:r>
    </w:p>
    <w:p w:rsidR="00784BAE" w:rsidRPr="00784BAE" w:rsidRDefault="00784BAE" w:rsidP="00784BAE">
      <w:pPr>
        <w:rPr>
          <w:sz w:val="26"/>
          <w:szCs w:val="26"/>
        </w:rPr>
      </w:pPr>
      <w:r w:rsidRPr="00784BAE">
        <w:rPr>
          <w:sz w:val="26"/>
          <w:szCs w:val="26"/>
        </w:rPr>
        <w:t xml:space="preserve">Написание букв и-ы после приставки перед корнем, начинающимся на -и-.  </w:t>
      </w:r>
    </w:p>
    <w:p w:rsidR="00784BAE" w:rsidRPr="00784BAE" w:rsidRDefault="00784BAE" w:rsidP="00784BAE">
      <w:pPr>
        <w:tabs>
          <w:tab w:val="left" w:pos="4485"/>
        </w:tabs>
        <w:rPr>
          <w:sz w:val="26"/>
          <w:szCs w:val="26"/>
        </w:rPr>
      </w:pPr>
      <w:r w:rsidRPr="00784BAE">
        <w:rPr>
          <w:sz w:val="26"/>
          <w:szCs w:val="26"/>
        </w:rPr>
        <w:t xml:space="preserve">Звукобуквенный разбор слова. </w:t>
      </w:r>
      <w:r w:rsidRPr="00784BAE">
        <w:rPr>
          <w:sz w:val="26"/>
          <w:szCs w:val="26"/>
        </w:rPr>
        <w:tab/>
      </w:r>
    </w:p>
    <w:p w:rsidR="00784BAE" w:rsidRPr="00784BAE" w:rsidRDefault="00784BAE" w:rsidP="00784BAE">
      <w:pPr>
        <w:rPr>
          <w:b/>
          <w:sz w:val="26"/>
          <w:szCs w:val="26"/>
        </w:rPr>
      </w:pPr>
      <w:r w:rsidRPr="00784BAE">
        <w:rPr>
          <w:b/>
          <w:sz w:val="26"/>
          <w:szCs w:val="26"/>
        </w:rPr>
        <w:t xml:space="preserve">Лексика. </w:t>
      </w:r>
    </w:p>
    <w:p w:rsidR="00784BAE" w:rsidRPr="00784BAE" w:rsidRDefault="00784BAE" w:rsidP="00784BAE">
      <w:pPr>
        <w:rPr>
          <w:sz w:val="26"/>
          <w:szCs w:val="26"/>
        </w:rPr>
      </w:pPr>
      <w:r w:rsidRPr="00784BAE">
        <w:rPr>
          <w:sz w:val="26"/>
          <w:szCs w:val="26"/>
        </w:rPr>
        <w:t xml:space="preserve">Значение слова. Лексическое и грамматическое значение слова. Связь значений слова между собой (прямое и переносное значение; разновидности переносных значений). </w:t>
      </w:r>
    </w:p>
    <w:p w:rsidR="00784BAE" w:rsidRPr="00784BAE" w:rsidRDefault="00784BAE" w:rsidP="00784BAE">
      <w:pPr>
        <w:rPr>
          <w:sz w:val="26"/>
          <w:szCs w:val="26"/>
        </w:rPr>
      </w:pPr>
      <w:r w:rsidRPr="00784BAE">
        <w:rPr>
          <w:sz w:val="26"/>
          <w:szCs w:val="26"/>
        </w:rPr>
        <w:t xml:space="preserve">Омонимия, антонимия, синонимия как лексические явления. </w:t>
      </w:r>
    </w:p>
    <w:p w:rsidR="00784BAE" w:rsidRPr="00784BAE" w:rsidRDefault="00784BAE" w:rsidP="00784BAE">
      <w:pPr>
        <w:rPr>
          <w:sz w:val="26"/>
          <w:szCs w:val="26"/>
        </w:rPr>
      </w:pPr>
      <w:proofErr w:type="spellStart"/>
      <w:r w:rsidRPr="00784BAE">
        <w:rPr>
          <w:sz w:val="26"/>
          <w:szCs w:val="26"/>
        </w:rPr>
        <w:t>Паронимия</w:t>
      </w:r>
      <w:proofErr w:type="spellEnd"/>
      <w:r w:rsidRPr="00784BAE">
        <w:rPr>
          <w:sz w:val="26"/>
          <w:szCs w:val="26"/>
        </w:rPr>
        <w:t xml:space="preserve"> (без введения термина) в связи с вопросами культуры речи. </w:t>
      </w:r>
    </w:p>
    <w:p w:rsidR="00784BAE" w:rsidRPr="00784BAE" w:rsidRDefault="00784BAE" w:rsidP="00784BAE">
      <w:pPr>
        <w:rPr>
          <w:sz w:val="26"/>
          <w:szCs w:val="26"/>
        </w:rPr>
      </w:pPr>
      <w:r w:rsidRPr="00784BAE">
        <w:rPr>
          <w:sz w:val="26"/>
          <w:szCs w:val="26"/>
        </w:rPr>
        <w:t>Активный и пассивный словарный запас. Наблюдения над устаревшими словами и неологизмами</w:t>
      </w:r>
    </w:p>
    <w:p w:rsidR="00784BAE" w:rsidRPr="00784BAE" w:rsidRDefault="00784BAE" w:rsidP="00784BAE">
      <w:pPr>
        <w:rPr>
          <w:sz w:val="26"/>
          <w:szCs w:val="26"/>
        </w:rPr>
      </w:pPr>
      <w:r w:rsidRPr="00784BAE">
        <w:rPr>
          <w:sz w:val="26"/>
          <w:szCs w:val="26"/>
        </w:rPr>
        <w:t xml:space="preserve"> Использование сведений о происхождении слов при решении орфографических задач. </w:t>
      </w:r>
    </w:p>
    <w:p w:rsidR="00784BAE" w:rsidRPr="00784BAE" w:rsidRDefault="00784BAE" w:rsidP="00784BAE">
      <w:pPr>
        <w:rPr>
          <w:sz w:val="26"/>
          <w:szCs w:val="26"/>
        </w:rPr>
      </w:pPr>
      <w:r w:rsidRPr="00784BAE">
        <w:rPr>
          <w:sz w:val="26"/>
          <w:szCs w:val="26"/>
        </w:rPr>
        <w:t xml:space="preserve">Русская фразеология. Наблюдения над различиями между словом и фразеологизмом.  Источники русской фразеологии. Стилистические возможности использования устойчивых выражений. </w:t>
      </w:r>
    </w:p>
    <w:p w:rsidR="00784BAE" w:rsidRPr="00784BAE" w:rsidRDefault="00784BAE" w:rsidP="00784BAE">
      <w:pPr>
        <w:rPr>
          <w:b/>
          <w:sz w:val="26"/>
          <w:szCs w:val="26"/>
        </w:rPr>
      </w:pPr>
      <w:proofErr w:type="spellStart"/>
      <w:r w:rsidRPr="00784BAE">
        <w:rPr>
          <w:b/>
          <w:sz w:val="26"/>
          <w:szCs w:val="26"/>
        </w:rPr>
        <w:t>Морфемика</w:t>
      </w:r>
      <w:proofErr w:type="spellEnd"/>
      <w:r w:rsidRPr="00784BAE">
        <w:rPr>
          <w:b/>
          <w:sz w:val="26"/>
          <w:szCs w:val="26"/>
        </w:rPr>
        <w:t xml:space="preserve"> и словообразование (15ч) </w:t>
      </w:r>
    </w:p>
    <w:p w:rsidR="00784BAE" w:rsidRPr="00784BAE" w:rsidRDefault="00784BAE" w:rsidP="00784BAE">
      <w:pPr>
        <w:rPr>
          <w:sz w:val="26"/>
          <w:szCs w:val="26"/>
        </w:rPr>
      </w:pPr>
      <w:r w:rsidRPr="00784BAE">
        <w:rPr>
          <w:sz w:val="26"/>
          <w:szCs w:val="26"/>
        </w:rPr>
        <w:t>Система способов словообразования в русском языке. Словообразование и орфография. Решение элементарных словообразовательных задач.</w:t>
      </w:r>
      <w:r w:rsidR="00BC2C7B">
        <w:rPr>
          <w:sz w:val="26"/>
          <w:szCs w:val="26"/>
        </w:rPr>
        <w:t xml:space="preserve"> Наблюдения над индивидуальным </w:t>
      </w:r>
      <w:r w:rsidRPr="00784BAE">
        <w:rPr>
          <w:sz w:val="26"/>
          <w:szCs w:val="26"/>
        </w:rPr>
        <w:t>словотворчеством в поэзии.</w:t>
      </w:r>
    </w:p>
    <w:p w:rsidR="00784BAE" w:rsidRPr="00784BAE" w:rsidRDefault="00784BAE" w:rsidP="00784BAE">
      <w:pPr>
        <w:rPr>
          <w:sz w:val="26"/>
          <w:szCs w:val="26"/>
        </w:rPr>
      </w:pPr>
      <w:r w:rsidRPr="00784BAE">
        <w:rPr>
          <w:sz w:val="26"/>
          <w:szCs w:val="26"/>
        </w:rPr>
        <w:t xml:space="preserve"> Морфемная структура русского слова. </w:t>
      </w:r>
    </w:p>
    <w:p w:rsidR="00784BAE" w:rsidRPr="00784BAE" w:rsidRDefault="00784BAE" w:rsidP="00784BAE">
      <w:pPr>
        <w:rPr>
          <w:sz w:val="26"/>
          <w:szCs w:val="26"/>
        </w:rPr>
      </w:pPr>
      <w:r w:rsidRPr="00784BAE">
        <w:rPr>
          <w:sz w:val="26"/>
          <w:szCs w:val="26"/>
        </w:rPr>
        <w:t>Две основы глагола (основа начальной формы и формы настоящего времени). «</w:t>
      </w:r>
      <w:proofErr w:type="gramStart"/>
      <w:r w:rsidRPr="00784BAE">
        <w:rPr>
          <w:sz w:val="26"/>
          <w:szCs w:val="26"/>
        </w:rPr>
        <w:t>Чередования»  звуков</w:t>
      </w:r>
      <w:proofErr w:type="gramEnd"/>
      <w:r w:rsidRPr="00784BAE">
        <w:rPr>
          <w:sz w:val="26"/>
          <w:szCs w:val="26"/>
        </w:rPr>
        <w:t>, видимые на письме (исторические чередования), при словообразовании и словоизменении глаголов.</w:t>
      </w:r>
    </w:p>
    <w:p w:rsidR="00784BAE" w:rsidRPr="00784BAE" w:rsidRDefault="00784BAE" w:rsidP="00784BAE">
      <w:pPr>
        <w:rPr>
          <w:sz w:val="26"/>
          <w:szCs w:val="26"/>
        </w:rPr>
      </w:pPr>
      <w:r w:rsidRPr="00784BAE">
        <w:rPr>
          <w:sz w:val="26"/>
          <w:szCs w:val="26"/>
        </w:rPr>
        <w:t xml:space="preserve"> Разбор слов разных частей речи по составу. </w:t>
      </w:r>
    </w:p>
    <w:p w:rsidR="00784BAE" w:rsidRPr="00784BAE" w:rsidRDefault="00784BAE" w:rsidP="00784BAE">
      <w:pPr>
        <w:rPr>
          <w:b/>
          <w:sz w:val="26"/>
          <w:szCs w:val="26"/>
        </w:rPr>
      </w:pPr>
      <w:r>
        <w:rPr>
          <w:b/>
          <w:sz w:val="26"/>
          <w:szCs w:val="26"/>
        </w:rPr>
        <w:t>Морфология и лексика (7</w:t>
      </w:r>
      <w:r w:rsidRPr="00784BAE">
        <w:rPr>
          <w:b/>
          <w:sz w:val="26"/>
          <w:szCs w:val="26"/>
        </w:rPr>
        <w:t xml:space="preserve">0ч) </w:t>
      </w:r>
    </w:p>
    <w:p w:rsidR="00784BAE" w:rsidRPr="00784BAE" w:rsidRDefault="00784BAE" w:rsidP="00784BAE">
      <w:pPr>
        <w:rPr>
          <w:sz w:val="26"/>
          <w:szCs w:val="26"/>
        </w:rPr>
      </w:pPr>
      <w:r w:rsidRPr="00784BAE">
        <w:rPr>
          <w:sz w:val="26"/>
          <w:szCs w:val="26"/>
        </w:rPr>
        <w:t>Система частей речи русского языка: самостоятельные и служебные части речи (повторение).</w:t>
      </w:r>
    </w:p>
    <w:p w:rsidR="00784BAE" w:rsidRPr="00784BAE" w:rsidRDefault="00784BAE" w:rsidP="00784BAE">
      <w:pPr>
        <w:rPr>
          <w:sz w:val="26"/>
          <w:szCs w:val="26"/>
        </w:rPr>
      </w:pPr>
      <w:r w:rsidRPr="00784BAE">
        <w:rPr>
          <w:b/>
          <w:sz w:val="26"/>
          <w:szCs w:val="26"/>
          <w:u w:val="single"/>
        </w:rPr>
        <w:lastRenderedPageBreak/>
        <w:t xml:space="preserve"> Имя существительное.</w:t>
      </w:r>
      <w:r w:rsidRPr="00784BAE">
        <w:rPr>
          <w:sz w:val="26"/>
          <w:szCs w:val="26"/>
        </w:rPr>
        <w:t xml:space="preserve"> Категориальное значение имен существительных (значение предметности). Правописание безударных падежных окончаний имен существительных трех склонений в единственном и множественном числе и их проверка (повторение). </w:t>
      </w:r>
    </w:p>
    <w:p w:rsidR="00784BAE" w:rsidRPr="00784BAE" w:rsidRDefault="00784BAE" w:rsidP="00784BAE">
      <w:pPr>
        <w:rPr>
          <w:sz w:val="26"/>
          <w:szCs w:val="26"/>
        </w:rPr>
      </w:pPr>
      <w:r w:rsidRPr="00784BAE">
        <w:rPr>
          <w:sz w:val="26"/>
          <w:szCs w:val="26"/>
        </w:rPr>
        <w:t xml:space="preserve">Синтаксическая функция имен существительных в предложении. </w:t>
      </w:r>
    </w:p>
    <w:p w:rsidR="00784BAE" w:rsidRPr="00784BAE" w:rsidRDefault="00784BAE" w:rsidP="00784BAE">
      <w:pPr>
        <w:rPr>
          <w:sz w:val="26"/>
          <w:szCs w:val="26"/>
        </w:rPr>
      </w:pPr>
      <w:r w:rsidRPr="00784BAE">
        <w:rPr>
          <w:i/>
          <w:sz w:val="26"/>
          <w:szCs w:val="26"/>
        </w:rPr>
        <w:t>Морфологический разбор имени существительного</w:t>
      </w:r>
      <w:r w:rsidRPr="00784BAE">
        <w:rPr>
          <w:sz w:val="26"/>
          <w:szCs w:val="26"/>
        </w:rPr>
        <w:t xml:space="preserve">. </w:t>
      </w:r>
    </w:p>
    <w:p w:rsidR="00784BAE" w:rsidRPr="00784BAE" w:rsidRDefault="00784BAE" w:rsidP="00784BAE">
      <w:pPr>
        <w:rPr>
          <w:sz w:val="26"/>
          <w:szCs w:val="26"/>
        </w:rPr>
      </w:pPr>
      <w:r w:rsidRPr="00784BAE">
        <w:rPr>
          <w:b/>
          <w:sz w:val="26"/>
          <w:szCs w:val="26"/>
          <w:u w:val="single"/>
        </w:rPr>
        <w:t>Имя прилагательное.</w:t>
      </w:r>
      <w:r w:rsidRPr="00784BAE">
        <w:rPr>
          <w:sz w:val="26"/>
          <w:szCs w:val="26"/>
        </w:rPr>
        <w:t xml:space="preserve"> Категориальное значение имен </w:t>
      </w:r>
      <w:proofErr w:type="gramStart"/>
      <w:r w:rsidRPr="00784BAE">
        <w:rPr>
          <w:sz w:val="26"/>
          <w:szCs w:val="26"/>
        </w:rPr>
        <w:t>прилагательных.(</w:t>
      </w:r>
      <w:proofErr w:type="gramEnd"/>
      <w:r w:rsidRPr="00784BAE">
        <w:rPr>
          <w:sz w:val="26"/>
          <w:szCs w:val="26"/>
        </w:rPr>
        <w:t xml:space="preserve">значение признака). Правописание безударных падежных окончаний имен прилагательных мужского, женского и среднего рода в единственном числе и окончаний прилагательных во множественном числе. </w:t>
      </w:r>
    </w:p>
    <w:p w:rsidR="00784BAE" w:rsidRPr="00784BAE" w:rsidRDefault="00784BAE" w:rsidP="00784BAE">
      <w:pPr>
        <w:rPr>
          <w:sz w:val="26"/>
          <w:szCs w:val="26"/>
        </w:rPr>
      </w:pPr>
      <w:r w:rsidRPr="00784BAE">
        <w:rPr>
          <w:sz w:val="26"/>
          <w:szCs w:val="26"/>
        </w:rPr>
        <w:t xml:space="preserve">Синтаксическая функция имен прилагательных в предложении. </w:t>
      </w:r>
    </w:p>
    <w:p w:rsidR="00784BAE" w:rsidRPr="00784BAE" w:rsidRDefault="00784BAE" w:rsidP="00784BAE">
      <w:pPr>
        <w:rPr>
          <w:sz w:val="26"/>
          <w:szCs w:val="26"/>
        </w:rPr>
      </w:pPr>
      <w:r w:rsidRPr="00784BAE">
        <w:rPr>
          <w:b/>
          <w:sz w:val="26"/>
          <w:szCs w:val="26"/>
          <w:u w:val="single"/>
        </w:rPr>
        <w:t>Местоимение.</w:t>
      </w:r>
      <w:r w:rsidRPr="00784BAE">
        <w:rPr>
          <w:sz w:val="26"/>
          <w:szCs w:val="26"/>
        </w:rPr>
        <w:t xml:space="preserve"> Категориальное значение местоимений (значение указания на имя). Личные местоимения. Склонение личных местоимений. Стилистические особенности употребления местоимений. </w:t>
      </w:r>
    </w:p>
    <w:p w:rsidR="00784BAE" w:rsidRPr="00784BAE" w:rsidRDefault="00784BAE" w:rsidP="00784BAE">
      <w:pPr>
        <w:rPr>
          <w:sz w:val="26"/>
          <w:szCs w:val="26"/>
        </w:rPr>
      </w:pPr>
      <w:r w:rsidRPr="00784BAE">
        <w:rPr>
          <w:sz w:val="26"/>
          <w:szCs w:val="26"/>
        </w:rPr>
        <w:t>Синтаксическая роль местоимений в предложении.</w:t>
      </w:r>
    </w:p>
    <w:p w:rsidR="00784BAE" w:rsidRPr="00784BAE" w:rsidRDefault="00784BAE" w:rsidP="00784BAE">
      <w:pPr>
        <w:rPr>
          <w:sz w:val="26"/>
          <w:szCs w:val="26"/>
        </w:rPr>
      </w:pPr>
      <w:r w:rsidRPr="00784BAE">
        <w:rPr>
          <w:b/>
          <w:sz w:val="26"/>
          <w:szCs w:val="26"/>
          <w:u w:val="single"/>
        </w:rPr>
        <w:t xml:space="preserve">Глагол. </w:t>
      </w:r>
      <w:r w:rsidRPr="00784BAE">
        <w:rPr>
          <w:sz w:val="26"/>
          <w:szCs w:val="26"/>
        </w:rPr>
        <w:t xml:space="preserve">Категориальное значение глагола (значение действий). Грамматическое значение глагола и система его словоизменения. </w:t>
      </w:r>
    </w:p>
    <w:p w:rsidR="00784BAE" w:rsidRPr="00784BAE" w:rsidRDefault="00784BAE" w:rsidP="00784BAE">
      <w:pPr>
        <w:rPr>
          <w:sz w:val="26"/>
          <w:szCs w:val="26"/>
        </w:rPr>
      </w:pPr>
      <w:r w:rsidRPr="00784BAE">
        <w:rPr>
          <w:sz w:val="26"/>
          <w:szCs w:val="26"/>
        </w:rPr>
        <w:t>Виды глагола. Времена глагола (повторение). Формы времени глаголов несовершенного и совершенного вида. Изменение в настоящем и будущем времени по лицам и числам.</w:t>
      </w:r>
    </w:p>
    <w:p w:rsidR="00784BAE" w:rsidRPr="00784BAE" w:rsidRDefault="00784BAE" w:rsidP="00784BAE">
      <w:pPr>
        <w:rPr>
          <w:sz w:val="26"/>
          <w:szCs w:val="26"/>
        </w:rPr>
      </w:pPr>
      <w:r w:rsidRPr="00784BAE">
        <w:rPr>
          <w:sz w:val="26"/>
          <w:szCs w:val="26"/>
        </w:rPr>
        <w:t>Грамматическое значение личных окончаний. Понятие о типах спряжения: два набора личных окончаний. Изменение в прошедшем времени по родам и числам. Грамматическое значение окончаний прошедшего времени.</w:t>
      </w:r>
    </w:p>
    <w:p w:rsidR="00784BAE" w:rsidRPr="00784BAE" w:rsidRDefault="00784BAE" w:rsidP="00784BAE">
      <w:pPr>
        <w:rPr>
          <w:sz w:val="26"/>
          <w:szCs w:val="26"/>
        </w:rPr>
      </w:pPr>
      <w:r w:rsidRPr="00784BAE">
        <w:rPr>
          <w:sz w:val="26"/>
          <w:szCs w:val="26"/>
        </w:rPr>
        <w:t xml:space="preserve"> Правописание безударных личных окончаний: необходимость определения спряжения глагола. Способы определения спряжения глагола: по ударным личным окончаниям; </w:t>
      </w:r>
    </w:p>
    <w:p w:rsidR="00784BAE" w:rsidRPr="00784BAE" w:rsidRDefault="00784BAE" w:rsidP="00784BAE">
      <w:pPr>
        <w:rPr>
          <w:sz w:val="26"/>
          <w:szCs w:val="26"/>
        </w:rPr>
      </w:pPr>
      <w:r w:rsidRPr="00784BAE">
        <w:rPr>
          <w:sz w:val="26"/>
          <w:szCs w:val="26"/>
        </w:rPr>
        <w:t>по суффиксу начальной формы при безударных личных окончаниях. Правописание глаголов-исключений.</w:t>
      </w:r>
    </w:p>
    <w:p w:rsidR="00784BAE" w:rsidRPr="00784BAE" w:rsidRDefault="00784BAE" w:rsidP="00784BAE">
      <w:pPr>
        <w:rPr>
          <w:sz w:val="26"/>
          <w:szCs w:val="26"/>
        </w:rPr>
      </w:pPr>
      <w:r w:rsidRPr="00784BAE">
        <w:rPr>
          <w:sz w:val="26"/>
          <w:szCs w:val="26"/>
        </w:rPr>
        <w:t xml:space="preserve"> Правописание глаголов в прошедшем времени. </w:t>
      </w:r>
    </w:p>
    <w:p w:rsidR="00784BAE" w:rsidRPr="00784BAE" w:rsidRDefault="00784BAE" w:rsidP="00784BAE">
      <w:pPr>
        <w:rPr>
          <w:sz w:val="26"/>
          <w:szCs w:val="26"/>
        </w:rPr>
      </w:pPr>
      <w:r w:rsidRPr="00784BAE">
        <w:rPr>
          <w:sz w:val="26"/>
          <w:szCs w:val="26"/>
        </w:rPr>
        <w:t xml:space="preserve">Наблюдения над значением и написанием глаголов в изъявительном и повелительном наклонении (без введения терминов) типа выпишете — выпишите. </w:t>
      </w:r>
    </w:p>
    <w:p w:rsidR="00784BAE" w:rsidRPr="00784BAE" w:rsidRDefault="00784BAE" w:rsidP="00784BAE">
      <w:pPr>
        <w:rPr>
          <w:sz w:val="26"/>
          <w:szCs w:val="26"/>
        </w:rPr>
      </w:pPr>
      <w:r w:rsidRPr="00784BAE">
        <w:rPr>
          <w:sz w:val="26"/>
          <w:szCs w:val="26"/>
        </w:rPr>
        <w:t xml:space="preserve">Синтаксическая функция глаголов в предложении. </w:t>
      </w:r>
    </w:p>
    <w:p w:rsidR="00784BAE" w:rsidRPr="00784BAE" w:rsidRDefault="00784BAE" w:rsidP="00784BAE">
      <w:pPr>
        <w:rPr>
          <w:sz w:val="26"/>
          <w:szCs w:val="26"/>
        </w:rPr>
      </w:pPr>
      <w:r w:rsidRPr="00784BAE">
        <w:rPr>
          <w:b/>
          <w:sz w:val="26"/>
          <w:szCs w:val="26"/>
          <w:u w:val="single"/>
        </w:rPr>
        <w:t>Союз.</w:t>
      </w:r>
      <w:r w:rsidRPr="00784BAE">
        <w:rPr>
          <w:sz w:val="26"/>
          <w:szCs w:val="26"/>
        </w:rPr>
        <w:t xml:space="preserve"> Представление о союзе как о части речи. Сведения об употреблении союзов. Синтаксическая функция союза в предложении с однородными членами и в сложном предложении.</w:t>
      </w:r>
    </w:p>
    <w:p w:rsidR="00784BAE" w:rsidRPr="00784BAE" w:rsidRDefault="00784BAE" w:rsidP="00784BAE">
      <w:pPr>
        <w:rPr>
          <w:sz w:val="26"/>
          <w:szCs w:val="26"/>
        </w:rPr>
      </w:pPr>
      <w:r w:rsidRPr="00784BAE">
        <w:rPr>
          <w:sz w:val="26"/>
          <w:szCs w:val="26"/>
        </w:rPr>
        <w:t>Правописание союзов а, и, но в предложении с однородными членами.</w:t>
      </w:r>
    </w:p>
    <w:p w:rsidR="00784BAE" w:rsidRPr="00784BAE" w:rsidRDefault="00784BAE" w:rsidP="00784BAE">
      <w:pPr>
        <w:rPr>
          <w:b/>
          <w:sz w:val="26"/>
          <w:szCs w:val="26"/>
        </w:rPr>
      </w:pPr>
      <w:r w:rsidRPr="00784BAE">
        <w:rPr>
          <w:b/>
          <w:sz w:val="26"/>
          <w:szCs w:val="26"/>
        </w:rPr>
        <w:t xml:space="preserve">Синтаксис и пунктуация (25ч) </w:t>
      </w:r>
    </w:p>
    <w:p w:rsidR="00784BAE" w:rsidRPr="00784BAE" w:rsidRDefault="00784BAE" w:rsidP="00784BAE">
      <w:pPr>
        <w:rPr>
          <w:sz w:val="26"/>
          <w:szCs w:val="26"/>
        </w:rPr>
      </w:pPr>
      <w:r w:rsidRPr="00784BAE">
        <w:rPr>
          <w:sz w:val="26"/>
          <w:szCs w:val="26"/>
        </w:rPr>
        <w:t>Понятие об однородных членах предложения и способах оформления их на письме: бессоюзная и союзная связь. Предложения с однородными главными и однородными второстепенными членами предложения</w:t>
      </w:r>
    </w:p>
    <w:p w:rsidR="00784BAE" w:rsidRPr="00784BAE" w:rsidRDefault="00784BAE" w:rsidP="00784BAE">
      <w:pPr>
        <w:rPr>
          <w:sz w:val="26"/>
          <w:szCs w:val="26"/>
        </w:rPr>
      </w:pPr>
      <w:r w:rsidRPr="00784BAE">
        <w:rPr>
          <w:sz w:val="26"/>
          <w:szCs w:val="26"/>
        </w:rPr>
        <w:t xml:space="preserve"> Формирование умения составлять схему предложения с однородными членами.</w:t>
      </w:r>
    </w:p>
    <w:p w:rsidR="00784BAE" w:rsidRPr="00784BAE" w:rsidRDefault="00784BAE" w:rsidP="00784BAE">
      <w:pPr>
        <w:rPr>
          <w:sz w:val="26"/>
          <w:szCs w:val="26"/>
        </w:rPr>
      </w:pPr>
      <w:r w:rsidRPr="00784BAE">
        <w:rPr>
          <w:sz w:val="26"/>
          <w:szCs w:val="26"/>
        </w:rPr>
        <w:t xml:space="preserve"> Разбор простого предложения по членам предложения. </w:t>
      </w:r>
    </w:p>
    <w:p w:rsidR="00784BAE" w:rsidRPr="00784BAE" w:rsidRDefault="00784BAE" w:rsidP="00784BAE">
      <w:pPr>
        <w:rPr>
          <w:sz w:val="26"/>
          <w:szCs w:val="26"/>
        </w:rPr>
      </w:pPr>
      <w:r w:rsidRPr="00784BAE">
        <w:rPr>
          <w:sz w:val="26"/>
          <w:szCs w:val="26"/>
        </w:rPr>
        <w:t>Представления о сложном предложении (наблюдения).</w:t>
      </w:r>
    </w:p>
    <w:p w:rsidR="00784BAE" w:rsidRPr="00784BAE" w:rsidRDefault="00784BAE" w:rsidP="00784BAE">
      <w:pPr>
        <w:rPr>
          <w:sz w:val="26"/>
          <w:szCs w:val="26"/>
        </w:rPr>
      </w:pPr>
      <w:r w:rsidRPr="00784BAE">
        <w:rPr>
          <w:sz w:val="26"/>
          <w:szCs w:val="26"/>
        </w:rPr>
        <w:t xml:space="preserve"> Сопоставление пунктуации в простых и сложных предложениях с союзами. </w:t>
      </w:r>
    </w:p>
    <w:p w:rsidR="00784BAE" w:rsidRPr="00784BAE" w:rsidRDefault="00784BAE" w:rsidP="00784BAE">
      <w:pPr>
        <w:rPr>
          <w:sz w:val="26"/>
          <w:szCs w:val="26"/>
        </w:rPr>
      </w:pPr>
      <w:r w:rsidRPr="00784BAE">
        <w:rPr>
          <w:b/>
          <w:sz w:val="26"/>
          <w:szCs w:val="26"/>
          <w:u w:val="single"/>
        </w:rPr>
        <w:t>Лексикография</w:t>
      </w:r>
    </w:p>
    <w:p w:rsidR="00784BAE" w:rsidRPr="00784BAE" w:rsidRDefault="00784BAE" w:rsidP="00784BAE">
      <w:pPr>
        <w:rPr>
          <w:sz w:val="26"/>
          <w:szCs w:val="26"/>
        </w:rPr>
      </w:pPr>
      <w:r w:rsidRPr="00784BAE">
        <w:rPr>
          <w:sz w:val="26"/>
          <w:szCs w:val="26"/>
        </w:rPr>
        <w:lastRenderedPageBreak/>
        <w:t xml:space="preserve">Использование учебных словарей: толкового, словаря устойчивых выражений, орфографического (словарь «Пиши правильно»), обратного, орфоэпического (словарь «Произноси правильно»), этимологического (Словарь происхождения слов) для </w:t>
      </w:r>
    </w:p>
    <w:p w:rsidR="00784BAE" w:rsidRPr="00784BAE" w:rsidRDefault="00784BAE" w:rsidP="00784BAE">
      <w:pPr>
        <w:rPr>
          <w:sz w:val="26"/>
          <w:szCs w:val="26"/>
        </w:rPr>
      </w:pPr>
      <w:r w:rsidRPr="00784BAE">
        <w:rPr>
          <w:sz w:val="26"/>
          <w:szCs w:val="26"/>
        </w:rPr>
        <w:t xml:space="preserve">решения различных лингвистических задач. Создание учебных и </w:t>
      </w:r>
      <w:proofErr w:type="spellStart"/>
      <w:r w:rsidRPr="00784BAE">
        <w:rPr>
          <w:sz w:val="26"/>
          <w:szCs w:val="26"/>
        </w:rPr>
        <w:t>внеучебных</w:t>
      </w:r>
      <w:proofErr w:type="spellEnd"/>
      <w:r w:rsidRPr="00784BAE">
        <w:rPr>
          <w:sz w:val="26"/>
          <w:szCs w:val="26"/>
        </w:rPr>
        <w:t xml:space="preserve"> ситуаций, требующих обращения учащихся к словарям. </w:t>
      </w:r>
    </w:p>
    <w:p w:rsidR="00784BAE" w:rsidRPr="00784BAE" w:rsidRDefault="00784BAE" w:rsidP="00784BAE">
      <w:pPr>
        <w:rPr>
          <w:b/>
          <w:sz w:val="26"/>
          <w:szCs w:val="26"/>
        </w:rPr>
      </w:pPr>
      <w:r w:rsidRPr="00784BAE">
        <w:rPr>
          <w:b/>
          <w:sz w:val="26"/>
          <w:szCs w:val="26"/>
        </w:rPr>
        <w:t xml:space="preserve">Развитие речи с элементами культуры речи (35ч) </w:t>
      </w:r>
    </w:p>
    <w:p w:rsidR="00784BAE" w:rsidRPr="00784BAE" w:rsidRDefault="00784BAE" w:rsidP="00784BAE">
      <w:pPr>
        <w:rPr>
          <w:sz w:val="26"/>
          <w:szCs w:val="26"/>
        </w:rPr>
      </w:pPr>
      <w:r w:rsidRPr="00784BAE">
        <w:rPr>
          <w:sz w:val="26"/>
          <w:szCs w:val="26"/>
        </w:rPr>
        <w:t xml:space="preserve">Освоение изложения как жанра письменной речи. </w:t>
      </w:r>
    </w:p>
    <w:p w:rsidR="00784BAE" w:rsidRPr="00784BAE" w:rsidRDefault="00784BAE" w:rsidP="00784BAE">
      <w:pPr>
        <w:rPr>
          <w:sz w:val="26"/>
          <w:szCs w:val="26"/>
        </w:rPr>
      </w:pPr>
      <w:r w:rsidRPr="00784BAE">
        <w:rPr>
          <w:sz w:val="26"/>
          <w:szCs w:val="26"/>
        </w:rPr>
        <w:t xml:space="preserve">Сочинение по наблюдениям с использованием описания и повествования. </w:t>
      </w:r>
    </w:p>
    <w:p w:rsidR="00784BAE" w:rsidRPr="00784BAE" w:rsidRDefault="00784BAE" w:rsidP="00784BAE">
      <w:pPr>
        <w:rPr>
          <w:sz w:val="26"/>
          <w:szCs w:val="26"/>
        </w:rPr>
      </w:pPr>
      <w:r w:rsidRPr="00784BAE">
        <w:rPr>
          <w:sz w:val="26"/>
          <w:szCs w:val="26"/>
        </w:rPr>
        <w:t xml:space="preserve">Определение в реальном научно-популярном и художественном текстах элементов рассуждения. Использование элементов рассуждения в собственном сочинении по наблюдениям или впечатлениям. </w:t>
      </w:r>
    </w:p>
    <w:p w:rsidR="00784BAE" w:rsidRPr="00784BAE" w:rsidRDefault="00784BAE" w:rsidP="00784BAE">
      <w:pPr>
        <w:rPr>
          <w:sz w:val="26"/>
          <w:szCs w:val="26"/>
        </w:rPr>
      </w:pPr>
      <w:r w:rsidRPr="00784BAE">
        <w:rPr>
          <w:sz w:val="26"/>
          <w:szCs w:val="26"/>
        </w:rPr>
        <w:t xml:space="preserve">Знакомство с жанром аннотации. Тематическое описание (выделение </w:t>
      </w:r>
      <w:proofErr w:type="spellStart"/>
      <w:r w:rsidRPr="00784BAE">
        <w:rPr>
          <w:sz w:val="26"/>
          <w:szCs w:val="26"/>
        </w:rPr>
        <w:t>подтем</w:t>
      </w:r>
      <w:proofErr w:type="spellEnd"/>
      <w:r w:rsidRPr="00784BAE">
        <w:rPr>
          <w:sz w:val="26"/>
          <w:szCs w:val="26"/>
        </w:rPr>
        <w:t xml:space="preserve">) литературного произведения и составление аннотации на конкретное произведение. Составление аннотации на сборник произведений. Определение основных идей (мыслей) литературного произведения для составления аннотации с элементами рассуждения (рецензии) без введения термина «рецензия». Сочинение по живописному произведению с использованием описания и повествования, с элементами рассуждения. </w:t>
      </w:r>
    </w:p>
    <w:p w:rsidR="00784BAE" w:rsidRDefault="00784BAE" w:rsidP="00784BAE">
      <w:pPr>
        <w:pStyle w:val="a3"/>
        <w:numPr>
          <w:ilvl w:val="0"/>
          <w:numId w:val="1"/>
        </w:numPr>
        <w:rPr>
          <w:rFonts w:eastAsia="Andale Sans UI"/>
          <w:b/>
          <w:kern w:val="3"/>
          <w:sz w:val="26"/>
          <w:szCs w:val="26"/>
          <w:lang w:val="de-DE" w:eastAsia="ja-JP" w:bidi="fa-IR"/>
        </w:rPr>
      </w:pPr>
      <w:r w:rsidRPr="00784BAE">
        <w:rPr>
          <w:rFonts w:eastAsia="Andale Sans UI"/>
          <w:b/>
          <w:kern w:val="3"/>
          <w:sz w:val="26"/>
          <w:szCs w:val="26"/>
          <w:lang w:eastAsia="ja-JP" w:bidi="fa-IR"/>
        </w:rPr>
        <w:t>Тематическое планирование с указанием количества часов, отводимых на освоение каждой темы</w:t>
      </w:r>
      <w:r w:rsidRPr="00784BAE">
        <w:rPr>
          <w:rFonts w:eastAsia="Andale Sans UI"/>
          <w:b/>
          <w:kern w:val="3"/>
          <w:sz w:val="26"/>
          <w:szCs w:val="26"/>
          <w:lang w:val="de-DE" w:eastAsia="ja-JP" w:bidi="fa-IR"/>
        </w:rPr>
        <w:t xml:space="preserve"> </w:t>
      </w:r>
    </w:p>
    <w:tbl>
      <w:tblPr>
        <w:tblStyle w:val="a4"/>
        <w:tblW w:w="15257" w:type="dxa"/>
        <w:tblLook w:val="04A0" w:firstRow="1" w:lastRow="0" w:firstColumn="1" w:lastColumn="0" w:noHBand="0" w:noVBand="1"/>
      </w:tblPr>
      <w:tblGrid>
        <w:gridCol w:w="925"/>
        <w:gridCol w:w="6274"/>
        <w:gridCol w:w="6234"/>
        <w:gridCol w:w="1824"/>
      </w:tblGrid>
      <w:tr w:rsidR="003C0352" w:rsidRPr="00BC2C7B" w:rsidTr="005D2307">
        <w:trPr>
          <w:trHeight w:val="339"/>
        </w:trPr>
        <w:tc>
          <w:tcPr>
            <w:tcW w:w="925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</w:tcPr>
          <w:p w:rsidR="00784BAE" w:rsidRPr="00BC2C7B" w:rsidRDefault="00784BAE" w:rsidP="00784BAE">
            <w:pPr>
              <w:suppressLineNumbers/>
              <w:suppressAutoHyphens/>
              <w:autoSpaceDN w:val="0"/>
              <w:spacing w:line="276" w:lineRule="atLeast"/>
              <w:ind w:firstLine="0"/>
              <w:jc w:val="center"/>
              <w:textAlignment w:val="baseline"/>
              <w:rPr>
                <w:rFonts w:eastAsia="Andale Sans UI"/>
                <w:b/>
                <w:bCs/>
                <w:kern w:val="3"/>
                <w:sz w:val="26"/>
                <w:szCs w:val="26"/>
                <w:lang w:val="de-DE" w:eastAsia="ja-JP" w:bidi="fa-IR"/>
              </w:rPr>
            </w:pPr>
            <w:r w:rsidRPr="00BC2C7B">
              <w:rPr>
                <w:rFonts w:eastAsia="Andale Sans UI"/>
                <w:b/>
                <w:bCs/>
                <w:kern w:val="3"/>
                <w:sz w:val="26"/>
                <w:szCs w:val="26"/>
                <w:lang w:val="de-DE" w:eastAsia="ja-JP" w:bidi="fa-IR"/>
              </w:rPr>
              <w:t>№</w:t>
            </w:r>
          </w:p>
          <w:p w:rsidR="00784BAE" w:rsidRPr="00BC2C7B" w:rsidRDefault="00784BAE" w:rsidP="00784BAE">
            <w:pPr>
              <w:suppressLineNumbers/>
              <w:suppressAutoHyphens/>
              <w:autoSpaceDN w:val="0"/>
              <w:spacing w:line="276" w:lineRule="atLeast"/>
              <w:ind w:firstLine="0"/>
              <w:jc w:val="center"/>
              <w:textAlignment w:val="baseline"/>
              <w:rPr>
                <w:rFonts w:eastAsia="Andale Sans UI"/>
                <w:b/>
                <w:bCs/>
                <w:kern w:val="3"/>
                <w:sz w:val="26"/>
                <w:szCs w:val="26"/>
                <w:lang w:val="de-DE" w:eastAsia="ja-JP" w:bidi="fa-IR"/>
              </w:rPr>
            </w:pPr>
            <w:r w:rsidRPr="00BC2C7B">
              <w:rPr>
                <w:rFonts w:eastAsia="Andale Sans UI"/>
                <w:b/>
                <w:bCs/>
                <w:kern w:val="3"/>
                <w:sz w:val="26"/>
                <w:szCs w:val="26"/>
                <w:lang w:val="de-DE" w:eastAsia="ja-JP" w:bidi="fa-IR"/>
              </w:rPr>
              <w:t>п\п</w:t>
            </w:r>
          </w:p>
        </w:tc>
        <w:tc>
          <w:tcPr>
            <w:tcW w:w="627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auto"/>
            </w:tcBorders>
            <w:shd w:val="clear" w:color="auto" w:fill="FFFFFF"/>
          </w:tcPr>
          <w:p w:rsidR="00784BAE" w:rsidRPr="00BC2C7B" w:rsidRDefault="00784BAE" w:rsidP="00784BAE">
            <w:pPr>
              <w:suppressLineNumbers/>
              <w:suppressAutoHyphens/>
              <w:autoSpaceDN w:val="0"/>
              <w:spacing w:line="276" w:lineRule="atLeast"/>
              <w:ind w:firstLine="0"/>
              <w:jc w:val="center"/>
              <w:textAlignment w:val="baseline"/>
              <w:rPr>
                <w:rFonts w:eastAsia="Andale Sans UI"/>
                <w:b/>
                <w:bCs/>
                <w:kern w:val="3"/>
                <w:sz w:val="26"/>
                <w:szCs w:val="26"/>
                <w:lang w:eastAsia="ja-JP" w:bidi="fa-IR"/>
              </w:rPr>
            </w:pPr>
            <w:r w:rsidRPr="00BC2C7B">
              <w:rPr>
                <w:rFonts w:eastAsia="Andale Sans UI"/>
                <w:b/>
                <w:bCs/>
                <w:kern w:val="3"/>
                <w:sz w:val="26"/>
                <w:szCs w:val="26"/>
                <w:lang w:eastAsia="ja-JP" w:bidi="fa-IR"/>
              </w:rPr>
              <w:t>Название раздела</w:t>
            </w:r>
          </w:p>
        </w:tc>
        <w:tc>
          <w:tcPr>
            <w:tcW w:w="6234" w:type="dxa"/>
            <w:tcBorders>
              <w:top w:val="single" w:sz="4" w:space="0" w:color="7030A0"/>
              <w:left w:val="single" w:sz="4" w:space="0" w:color="auto"/>
              <w:bottom w:val="single" w:sz="4" w:space="0" w:color="7030A0"/>
              <w:right w:val="single" w:sz="4" w:space="0" w:color="7030A0"/>
            </w:tcBorders>
            <w:shd w:val="clear" w:color="auto" w:fill="FFFFFF"/>
          </w:tcPr>
          <w:p w:rsidR="00784BAE" w:rsidRPr="00BC2C7B" w:rsidRDefault="00784BAE" w:rsidP="00784BAE">
            <w:pPr>
              <w:suppressLineNumbers/>
              <w:suppressAutoHyphens/>
              <w:autoSpaceDN w:val="0"/>
              <w:spacing w:line="276" w:lineRule="atLeast"/>
              <w:ind w:firstLine="0"/>
              <w:jc w:val="center"/>
              <w:textAlignment w:val="baseline"/>
              <w:rPr>
                <w:rFonts w:eastAsia="Andale Sans UI"/>
                <w:b/>
                <w:bCs/>
                <w:kern w:val="3"/>
                <w:sz w:val="26"/>
                <w:szCs w:val="26"/>
                <w:lang w:eastAsia="ja-JP" w:bidi="fa-IR"/>
              </w:rPr>
            </w:pPr>
            <w:r w:rsidRPr="00BC2C7B">
              <w:rPr>
                <w:rFonts w:eastAsia="Andale Sans UI"/>
                <w:b/>
                <w:bCs/>
                <w:kern w:val="3"/>
                <w:sz w:val="26"/>
                <w:szCs w:val="26"/>
                <w:lang w:eastAsia="ja-JP" w:bidi="fa-IR"/>
              </w:rPr>
              <w:t>Тема</w:t>
            </w:r>
          </w:p>
        </w:tc>
        <w:tc>
          <w:tcPr>
            <w:tcW w:w="182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</w:tcPr>
          <w:p w:rsidR="00784BAE" w:rsidRPr="00BC2C7B" w:rsidRDefault="00784BAE" w:rsidP="00784BAE">
            <w:pPr>
              <w:suppressLineNumbers/>
              <w:suppressAutoHyphens/>
              <w:autoSpaceDN w:val="0"/>
              <w:spacing w:line="276" w:lineRule="atLeast"/>
              <w:ind w:left="-34" w:firstLine="34"/>
              <w:jc w:val="center"/>
              <w:textAlignment w:val="baseline"/>
              <w:rPr>
                <w:rFonts w:eastAsia="Andale Sans UI"/>
                <w:b/>
                <w:bCs/>
                <w:kern w:val="3"/>
                <w:sz w:val="26"/>
                <w:szCs w:val="26"/>
                <w:lang w:eastAsia="ja-JP" w:bidi="fa-IR"/>
              </w:rPr>
            </w:pPr>
            <w:r w:rsidRPr="00BC2C7B">
              <w:rPr>
                <w:rFonts w:eastAsia="Andale Sans UI"/>
                <w:b/>
                <w:bCs/>
                <w:kern w:val="3"/>
                <w:sz w:val="26"/>
                <w:szCs w:val="26"/>
                <w:lang w:val="de-DE" w:eastAsia="ja-JP" w:bidi="fa-IR"/>
              </w:rPr>
              <w:t>Количество часов</w:t>
            </w:r>
          </w:p>
        </w:tc>
      </w:tr>
      <w:tr w:rsidR="003C0352" w:rsidRPr="00BC2C7B" w:rsidTr="005D2307">
        <w:trPr>
          <w:trHeight w:val="290"/>
        </w:trPr>
        <w:tc>
          <w:tcPr>
            <w:tcW w:w="925" w:type="dxa"/>
          </w:tcPr>
          <w:p w:rsidR="00784BAE" w:rsidRPr="00BC2C7B" w:rsidRDefault="00784BAE" w:rsidP="00784BAE">
            <w:pPr>
              <w:ind w:firstLine="0"/>
              <w:jc w:val="center"/>
              <w:rPr>
                <w:b/>
                <w:sz w:val="26"/>
                <w:szCs w:val="26"/>
              </w:rPr>
            </w:pPr>
            <w:r w:rsidRPr="00BC2C7B">
              <w:rPr>
                <w:b/>
                <w:sz w:val="26"/>
                <w:szCs w:val="26"/>
              </w:rPr>
              <w:t>1</w:t>
            </w:r>
          </w:p>
        </w:tc>
        <w:tc>
          <w:tcPr>
            <w:tcW w:w="6274" w:type="dxa"/>
            <w:tcBorders>
              <w:right w:val="single" w:sz="4" w:space="0" w:color="auto"/>
            </w:tcBorders>
          </w:tcPr>
          <w:p w:rsidR="00784BAE" w:rsidRPr="00BC2C7B" w:rsidRDefault="00784BAE" w:rsidP="003C0352">
            <w:pPr>
              <w:jc w:val="center"/>
              <w:rPr>
                <w:b/>
                <w:sz w:val="26"/>
                <w:szCs w:val="26"/>
              </w:rPr>
            </w:pPr>
            <w:r w:rsidRPr="00BC2C7B">
              <w:rPr>
                <w:b/>
                <w:sz w:val="26"/>
                <w:szCs w:val="26"/>
              </w:rPr>
              <w:t>Фонетика и орфография</w:t>
            </w:r>
          </w:p>
        </w:tc>
        <w:tc>
          <w:tcPr>
            <w:tcW w:w="6234" w:type="dxa"/>
            <w:tcBorders>
              <w:left w:val="single" w:sz="4" w:space="0" w:color="auto"/>
            </w:tcBorders>
          </w:tcPr>
          <w:p w:rsidR="00784BAE" w:rsidRPr="00BC2C7B" w:rsidRDefault="00784BAE" w:rsidP="003C0352">
            <w:pPr>
              <w:ind w:firstLine="0"/>
              <w:jc w:val="left"/>
              <w:rPr>
                <w:rFonts w:eastAsia="Calibri"/>
                <w:sz w:val="26"/>
                <w:szCs w:val="26"/>
              </w:rPr>
            </w:pPr>
          </w:p>
        </w:tc>
        <w:tc>
          <w:tcPr>
            <w:tcW w:w="1824" w:type="dxa"/>
          </w:tcPr>
          <w:p w:rsidR="00784BAE" w:rsidRPr="00BC2C7B" w:rsidRDefault="00784BAE" w:rsidP="00784BAE">
            <w:pPr>
              <w:ind w:firstLine="0"/>
              <w:jc w:val="center"/>
              <w:rPr>
                <w:b/>
                <w:sz w:val="26"/>
                <w:szCs w:val="26"/>
              </w:rPr>
            </w:pPr>
            <w:r w:rsidRPr="00BC2C7B">
              <w:rPr>
                <w:b/>
                <w:sz w:val="26"/>
                <w:szCs w:val="26"/>
              </w:rPr>
              <w:t>25</w:t>
            </w:r>
            <w:r w:rsidR="003C0352">
              <w:rPr>
                <w:b/>
                <w:sz w:val="26"/>
                <w:szCs w:val="26"/>
              </w:rPr>
              <w:t>ч</w:t>
            </w:r>
          </w:p>
        </w:tc>
      </w:tr>
      <w:tr w:rsidR="003C0352" w:rsidRPr="00BC2C7B" w:rsidTr="005D2307">
        <w:tc>
          <w:tcPr>
            <w:tcW w:w="925" w:type="dxa"/>
          </w:tcPr>
          <w:p w:rsidR="003C0352" w:rsidRPr="00BC2C7B" w:rsidRDefault="003C0352" w:rsidP="00784BAE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6274" w:type="dxa"/>
            <w:tcBorders>
              <w:right w:val="single" w:sz="4" w:space="0" w:color="auto"/>
            </w:tcBorders>
          </w:tcPr>
          <w:p w:rsidR="003C0352" w:rsidRPr="00BC2C7B" w:rsidRDefault="003C0352" w:rsidP="00784BAE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6234" w:type="dxa"/>
            <w:tcBorders>
              <w:left w:val="single" w:sz="4" w:space="0" w:color="auto"/>
            </w:tcBorders>
          </w:tcPr>
          <w:p w:rsidR="003C0352" w:rsidRPr="00BC2C7B" w:rsidRDefault="003C0352" w:rsidP="003C0352">
            <w:pPr>
              <w:ind w:firstLine="0"/>
              <w:rPr>
                <w:rFonts w:eastAsia="Calibri"/>
                <w:sz w:val="26"/>
                <w:szCs w:val="26"/>
              </w:rPr>
            </w:pPr>
            <w:r w:rsidRPr="00BC2C7B">
              <w:rPr>
                <w:rFonts w:eastAsia="Calibri"/>
                <w:sz w:val="26"/>
                <w:szCs w:val="26"/>
              </w:rPr>
              <w:t>Безударный гласный, проверяемый ударением, в корне, суффиксе и приставке. Повторение.</w:t>
            </w:r>
          </w:p>
        </w:tc>
        <w:tc>
          <w:tcPr>
            <w:tcW w:w="1824" w:type="dxa"/>
          </w:tcPr>
          <w:p w:rsidR="003C0352" w:rsidRPr="00BC2C7B" w:rsidRDefault="00633B71" w:rsidP="003C0352">
            <w:pPr>
              <w:jc w:val="left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8</w:t>
            </w:r>
          </w:p>
        </w:tc>
      </w:tr>
      <w:tr w:rsidR="003C0352" w:rsidRPr="00BC2C7B" w:rsidTr="005D2307">
        <w:tc>
          <w:tcPr>
            <w:tcW w:w="925" w:type="dxa"/>
          </w:tcPr>
          <w:p w:rsidR="003C0352" w:rsidRPr="00BC2C7B" w:rsidRDefault="003C0352" w:rsidP="00784BAE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6274" w:type="dxa"/>
            <w:tcBorders>
              <w:right w:val="single" w:sz="4" w:space="0" w:color="auto"/>
            </w:tcBorders>
          </w:tcPr>
          <w:p w:rsidR="003C0352" w:rsidRPr="00BC2C7B" w:rsidRDefault="003C0352" w:rsidP="00784BAE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6234" w:type="dxa"/>
            <w:tcBorders>
              <w:left w:val="single" w:sz="4" w:space="0" w:color="auto"/>
            </w:tcBorders>
          </w:tcPr>
          <w:p w:rsidR="003C0352" w:rsidRPr="00BC2C7B" w:rsidRDefault="003C0352" w:rsidP="003C0352">
            <w:pPr>
              <w:ind w:firstLine="0"/>
              <w:rPr>
                <w:rFonts w:eastAsia="Calibri"/>
                <w:sz w:val="26"/>
                <w:szCs w:val="26"/>
              </w:rPr>
            </w:pPr>
            <w:r w:rsidRPr="00BC2C7B">
              <w:rPr>
                <w:rFonts w:eastAsia="Calibri"/>
                <w:sz w:val="26"/>
                <w:szCs w:val="26"/>
              </w:rPr>
              <w:t xml:space="preserve">Различение суффиксов. Значения </w:t>
            </w:r>
            <w:proofErr w:type="gramStart"/>
            <w:r w:rsidRPr="00BC2C7B">
              <w:rPr>
                <w:rFonts w:eastAsia="Calibri"/>
                <w:sz w:val="26"/>
                <w:szCs w:val="26"/>
              </w:rPr>
              <w:t xml:space="preserve">суффиксов.  </w:t>
            </w:r>
            <w:proofErr w:type="gramEnd"/>
          </w:p>
        </w:tc>
        <w:tc>
          <w:tcPr>
            <w:tcW w:w="1824" w:type="dxa"/>
          </w:tcPr>
          <w:p w:rsidR="003C0352" w:rsidRDefault="00633B71" w:rsidP="003C0352">
            <w:pPr>
              <w:jc w:val="left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4</w:t>
            </w:r>
          </w:p>
        </w:tc>
      </w:tr>
      <w:tr w:rsidR="003C0352" w:rsidRPr="00BC2C7B" w:rsidTr="005D2307">
        <w:tc>
          <w:tcPr>
            <w:tcW w:w="925" w:type="dxa"/>
          </w:tcPr>
          <w:p w:rsidR="003C0352" w:rsidRPr="00BC2C7B" w:rsidRDefault="003C0352" w:rsidP="00784BAE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6274" w:type="dxa"/>
            <w:tcBorders>
              <w:right w:val="single" w:sz="4" w:space="0" w:color="auto"/>
            </w:tcBorders>
          </w:tcPr>
          <w:p w:rsidR="003C0352" w:rsidRPr="00BC2C7B" w:rsidRDefault="003C0352" w:rsidP="00784BAE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6234" w:type="dxa"/>
            <w:tcBorders>
              <w:left w:val="single" w:sz="4" w:space="0" w:color="auto"/>
            </w:tcBorders>
          </w:tcPr>
          <w:p w:rsidR="003C0352" w:rsidRPr="00BC2C7B" w:rsidRDefault="003C0352" w:rsidP="003C0352">
            <w:pPr>
              <w:ind w:firstLine="0"/>
              <w:rPr>
                <w:rFonts w:eastAsia="Calibri"/>
                <w:sz w:val="26"/>
                <w:szCs w:val="26"/>
              </w:rPr>
            </w:pPr>
            <w:r w:rsidRPr="00BC2C7B">
              <w:rPr>
                <w:rFonts w:eastAsia="Calibri"/>
                <w:b/>
                <w:sz w:val="26"/>
                <w:szCs w:val="26"/>
              </w:rPr>
              <w:t>Входная контрольная работа.</w:t>
            </w:r>
          </w:p>
        </w:tc>
        <w:tc>
          <w:tcPr>
            <w:tcW w:w="1824" w:type="dxa"/>
          </w:tcPr>
          <w:p w:rsidR="003C0352" w:rsidRDefault="003C0352" w:rsidP="003C0352">
            <w:pPr>
              <w:jc w:val="left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1</w:t>
            </w:r>
          </w:p>
        </w:tc>
      </w:tr>
      <w:tr w:rsidR="003C0352" w:rsidRPr="00BC2C7B" w:rsidTr="005D2307">
        <w:tc>
          <w:tcPr>
            <w:tcW w:w="925" w:type="dxa"/>
          </w:tcPr>
          <w:p w:rsidR="003C0352" w:rsidRPr="00BC2C7B" w:rsidRDefault="003C0352" w:rsidP="00784BAE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6274" w:type="dxa"/>
            <w:tcBorders>
              <w:right w:val="single" w:sz="4" w:space="0" w:color="auto"/>
            </w:tcBorders>
          </w:tcPr>
          <w:p w:rsidR="003C0352" w:rsidRPr="00BC2C7B" w:rsidRDefault="003C0352" w:rsidP="00784BAE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6234" w:type="dxa"/>
            <w:tcBorders>
              <w:left w:val="single" w:sz="4" w:space="0" w:color="auto"/>
            </w:tcBorders>
          </w:tcPr>
          <w:p w:rsidR="003C0352" w:rsidRPr="00BC2C7B" w:rsidRDefault="003C0352" w:rsidP="003C0352">
            <w:pPr>
              <w:ind w:firstLine="0"/>
              <w:rPr>
                <w:rFonts w:eastAsia="Calibri"/>
                <w:sz w:val="26"/>
                <w:szCs w:val="26"/>
              </w:rPr>
            </w:pPr>
            <w:r w:rsidRPr="00BC2C7B">
              <w:rPr>
                <w:rFonts w:eastAsia="Calibri"/>
                <w:sz w:val="26"/>
                <w:szCs w:val="26"/>
              </w:rPr>
              <w:t>Работа над ошибками</w:t>
            </w:r>
          </w:p>
        </w:tc>
        <w:tc>
          <w:tcPr>
            <w:tcW w:w="1824" w:type="dxa"/>
          </w:tcPr>
          <w:p w:rsidR="003C0352" w:rsidRDefault="003C0352" w:rsidP="003C0352">
            <w:pPr>
              <w:jc w:val="left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1</w:t>
            </w:r>
          </w:p>
        </w:tc>
      </w:tr>
      <w:tr w:rsidR="003C0352" w:rsidRPr="00BC2C7B" w:rsidTr="005D2307">
        <w:tc>
          <w:tcPr>
            <w:tcW w:w="925" w:type="dxa"/>
          </w:tcPr>
          <w:p w:rsidR="003C0352" w:rsidRPr="00BC2C7B" w:rsidRDefault="003C0352" w:rsidP="00784BAE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6274" w:type="dxa"/>
            <w:tcBorders>
              <w:right w:val="single" w:sz="4" w:space="0" w:color="auto"/>
            </w:tcBorders>
          </w:tcPr>
          <w:p w:rsidR="003C0352" w:rsidRPr="00BC2C7B" w:rsidRDefault="003C0352" w:rsidP="00784BAE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6234" w:type="dxa"/>
            <w:tcBorders>
              <w:left w:val="single" w:sz="4" w:space="0" w:color="auto"/>
            </w:tcBorders>
          </w:tcPr>
          <w:p w:rsidR="003C0352" w:rsidRPr="00BC2C7B" w:rsidRDefault="003C0352" w:rsidP="003C0352">
            <w:pPr>
              <w:ind w:firstLine="0"/>
              <w:rPr>
                <w:rFonts w:eastAsia="Calibri"/>
                <w:sz w:val="26"/>
                <w:szCs w:val="26"/>
              </w:rPr>
            </w:pPr>
            <w:r w:rsidRPr="00BC2C7B">
              <w:rPr>
                <w:rFonts w:eastAsia="Calibri"/>
                <w:sz w:val="26"/>
                <w:szCs w:val="26"/>
              </w:rPr>
              <w:t>Слова с удвоенной буквой согласного, пришедшие из других языков.</w:t>
            </w:r>
          </w:p>
        </w:tc>
        <w:tc>
          <w:tcPr>
            <w:tcW w:w="1824" w:type="dxa"/>
          </w:tcPr>
          <w:p w:rsidR="003C0352" w:rsidRDefault="00F973CA" w:rsidP="003C0352">
            <w:pPr>
              <w:jc w:val="left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3</w:t>
            </w:r>
          </w:p>
        </w:tc>
      </w:tr>
      <w:tr w:rsidR="003C0352" w:rsidRPr="00BC2C7B" w:rsidTr="005D2307">
        <w:tc>
          <w:tcPr>
            <w:tcW w:w="925" w:type="dxa"/>
          </w:tcPr>
          <w:p w:rsidR="003C0352" w:rsidRPr="00BC2C7B" w:rsidRDefault="003C0352" w:rsidP="00784BAE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6274" w:type="dxa"/>
            <w:tcBorders>
              <w:right w:val="single" w:sz="4" w:space="0" w:color="auto"/>
            </w:tcBorders>
          </w:tcPr>
          <w:p w:rsidR="003C0352" w:rsidRPr="00BC2C7B" w:rsidRDefault="003C0352" w:rsidP="00784BAE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6234" w:type="dxa"/>
            <w:tcBorders>
              <w:left w:val="single" w:sz="4" w:space="0" w:color="auto"/>
            </w:tcBorders>
          </w:tcPr>
          <w:p w:rsidR="003C0352" w:rsidRPr="00633B71" w:rsidRDefault="00633B71" w:rsidP="00633B71">
            <w:pPr>
              <w:ind w:firstLine="0"/>
              <w:rPr>
                <w:rFonts w:eastAsia="Calibri"/>
                <w:sz w:val="26"/>
                <w:szCs w:val="26"/>
              </w:rPr>
            </w:pPr>
            <w:r w:rsidRPr="00633B71">
              <w:rPr>
                <w:rFonts w:eastAsia="Calibri"/>
                <w:sz w:val="26"/>
                <w:szCs w:val="26"/>
              </w:rPr>
              <w:t>Трудности написания глаголов на -</w:t>
            </w:r>
            <w:r w:rsidRPr="00633B71">
              <w:rPr>
                <w:rFonts w:eastAsia="Calibri"/>
                <w:b/>
                <w:bCs/>
                <w:sz w:val="26"/>
                <w:szCs w:val="26"/>
              </w:rPr>
              <w:t xml:space="preserve">ять </w:t>
            </w:r>
            <w:r w:rsidRPr="00633B71">
              <w:rPr>
                <w:rFonts w:eastAsia="Calibri"/>
                <w:sz w:val="26"/>
                <w:szCs w:val="26"/>
              </w:rPr>
              <w:t>в настоящем (или будущем) и в прошедшем времени.</w:t>
            </w:r>
          </w:p>
        </w:tc>
        <w:tc>
          <w:tcPr>
            <w:tcW w:w="1824" w:type="dxa"/>
          </w:tcPr>
          <w:p w:rsidR="003C0352" w:rsidRDefault="00633B71" w:rsidP="003C0352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4</w:t>
            </w:r>
          </w:p>
        </w:tc>
      </w:tr>
      <w:tr w:rsidR="003C0352" w:rsidRPr="00BC2C7B" w:rsidTr="005D2307">
        <w:tc>
          <w:tcPr>
            <w:tcW w:w="925" w:type="dxa"/>
          </w:tcPr>
          <w:p w:rsidR="003C0352" w:rsidRPr="00BC2C7B" w:rsidRDefault="003C0352" w:rsidP="00784BAE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6274" w:type="dxa"/>
            <w:tcBorders>
              <w:right w:val="single" w:sz="4" w:space="0" w:color="auto"/>
            </w:tcBorders>
          </w:tcPr>
          <w:p w:rsidR="003C0352" w:rsidRPr="00BC2C7B" w:rsidRDefault="003C0352" w:rsidP="00784BAE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6234" w:type="dxa"/>
            <w:tcBorders>
              <w:left w:val="single" w:sz="4" w:space="0" w:color="auto"/>
            </w:tcBorders>
          </w:tcPr>
          <w:p w:rsidR="003C0352" w:rsidRPr="00F973CA" w:rsidRDefault="00F973CA" w:rsidP="00F973CA">
            <w:pPr>
              <w:ind w:firstLine="0"/>
              <w:rPr>
                <w:rFonts w:eastAsia="Calibri"/>
                <w:sz w:val="26"/>
                <w:szCs w:val="26"/>
              </w:rPr>
            </w:pPr>
            <w:r w:rsidRPr="00F973CA">
              <w:rPr>
                <w:rFonts w:eastAsia="Calibri"/>
                <w:sz w:val="26"/>
                <w:szCs w:val="26"/>
              </w:rPr>
              <w:t>Учимся давать характеристику предложению</w:t>
            </w:r>
          </w:p>
        </w:tc>
        <w:tc>
          <w:tcPr>
            <w:tcW w:w="1824" w:type="dxa"/>
          </w:tcPr>
          <w:p w:rsidR="003C0352" w:rsidRDefault="00F973CA" w:rsidP="003C0352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4</w:t>
            </w:r>
          </w:p>
        </w:tc>
      </w:tr>
      <w:tr w:rsidR="003C0352" w:rsidRPr="00BC2C7B" w:rsidTr="005D2307">
        <w:tc>
          <w:tcPr>
            <w:tcW w:w="925" w:type="dxa"/>
          </w:tcPr>
          <w:p w:rsidR="00784BAE" w:rsidRPr="00BC2C7B" w:rsidRDefault="00784BAE" w:rsidP="00784BAE">
            <w:pPr>
              <w:ind w:firstLine="0"/>
              <w:jc w:val="center"/>
              <w:rPr>
                <w:b/>
                <w:sz w:val="26"/>
                <w:szCs w:val="26"/>
              </w:rPr>
            </w:pPr>
            <w:r w:rsidRPr="00BC2C7B">
              <w:rPr>
                <w:b/>
                <w:sz w:val="26"/>
                <w:szCs w:val="26"/>
              </w:rPr>
              <w:t>2</w:t>
            </w:r>
          </w:p>
        </w:tc>
        <w:tc>
          <w:tcPr>
            <w:tcW w:w="6274" w:type="dxa"/>
            <w:tcBorders>
              <w:right w:val="single" w:sz="4" w:space="0" w:color="auto"/>
            </w:tcBorders>
          </w:tcPr>
          <w:p w:rsidR="00784BAE" w:rsidRPr="00BC2C7B" w:rsidRDefault="00784BAE" w:rsidP="003C0352">
            <w:pPr>
              <w:jc w:val="center"/>
              <w:rPr>
                <w:b/>
                <w:sz w:val="26"/>
                <w:szCs w:val="26"/>
              </w:rPr>
            </w:pPr>
            <w:proofErr w:type="spellStart"/>
            <w:r w:rsidRPr="00BC2C7B">
              <w:rPr>
                <w:b/>
                <w:sz w:val="26"/>
                <w:szCs w:val="26"/>
              </w:rPr>
              <w:t>Морфемика</w:t>
            </w:r>
            <w:proofErr w:type="spellEnd"/>
            <w:r w:rsidRPr="00BC2C7B">
              <w:rPr>
                <w:b/>
                <w:sz w:val="26"/>
                <w:szCs w:val="26"/>
              </w:rPr>
              <w:t xml:space="preserve"> и словообразование</w:t>
            </w:r>
          </w:p>
        </w:tc>
        <w:tc>
          <w:tcPr>
            <w:tcW w:w="6234" w:type="dxa"/>
            <w:tcBorders>
              <w:left w:val="single" w:sz="4" w:space="0" w:color="auto"/>
            </w:tcBorders>
          </w:tcPr>
          <w:p w:rsidR="00BC2C7B" w:rsidRPr="003C0352" w:rsidRDefault="00BC2C7B" w:rsidP="00BC2C7B">
            <w:pPr>
              <w:ind w:firstLine="0"/>
              <w:jc w:val="left"/>
              <w:rPr>
                <w:rFonts w:eastAsia="Calibri"/>
                <w:sz w:val="26"/>
                <w:szCs w:val="26"/>
              </w:rPr>
            </w:pPr>
          </w:p>
        </w:tc>
        <w:tc>
          <w:tcPr>
            <w:tcW w:w="1824" w:type="dxa"/>
          </w:tcPr>
          <w:p w:rsidR="00784BAE" w:rsidRPr="00BC2C7B" w:rsidRDefault="00784BAE" w:rsidP="00784BAE">
            <w:pPr>
              <w:ind w:firstLine="0"/>
              <w:jc w:val="center"/>
              <w:rPr>
                <w:b/>
                <w:sz w:val="26"/>
                <w:szCs w:val="26"/>
              </w:rPr>
            </w:pPr>
            <w:r w:rsidRPr="00BC2C7B">
              <w:rPr>
                <w:b/>
                <w:sz w:val="26"/>
                <w:szCs w:val="26"/>
              </w:rPr>
              <w:t>15</w:t>
            </w:r>
            <w:r w:rsidR="00F973CA">
              <w:rPr>
                <w:b/>
                <w:sz w:val="26"/>
                <w:szCs w:val="26"/>
              </w:rPr>
              <w:t>ч</w:t>
            </w:r>
          </w:p>
        </w:tc>
      </w:tr>
      <w:tr w:rsidR="003C0352" w:rsidRPr="00BC2C7B" w:rsidTr="005D2307">
        <w:tc>
          <w:tcPr>
            <w:tcW w:w="925" w:type="dxa"/>
          </w:tcPr>
          <w:p w:rsidR="003C0352" w:rsidRPr="00BC2C7B" w:rsidRDefault="003C0352" w:rsidP="00784BAE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6274" w:type="dxa"/>
            <w:tcBorders>
              <w:right w:val="single" w:sz="4" w:space="0" w:color="auto"/>
            </w:tcBorders>
          </w:tcPr>
          <w:p w:rsidR="003C0352" w:rsidRPr="00BC2C7B" w:rsidRDefault="003C0352" w:rsidP="00784BAE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6234" w:type="dxa"/>
            <w:tcBorders>
              <w:left w:val="single" w:sz="4" w:space="0" w:color="auto"/>
            </w:tcBorders>
          </w:tcPr>
          <w:p w:rsidR="003C0352" w:rsidRPr="00BC2C7B" w:rsidRDefault="003C0352" w:rsidP="003C0352">
            <w:pPr>
              <w:ind w:firstLine="0"/>
              <w:jc w:val="left"/>
              <w:rPr>
                <w:rFonts w:eastAsia="Calibri"/>
                <w:sz w:val="26"/>
                <w:szCs w:val="26"/>
              </w:rPr>
            </w:pPr>
            <w:r w:rsidRPr="00BC2C7B">
              <w:rPr>
                <w:rFonts w:eastAsia="Calibri"/>
                <w:sz w:val="26"/>
                <w:szCs w:val="26"/>
              </w:rPr>
              <w:t>Характеристика предложения и разбор слова как части речи.</w:t>
            </w:r>
          </w:p>
        </w:tc>
        <w:tc>
          <w:tcPr>
            <w:tcW w:w="1824" w:type="dxa"/>
          </w:tcPr>
          <w:p w:rsidR="003C0352" w:rsidRPr="00BC2C7B" w:rsidRDefault="003C0352" w:rsidP="00F973CA">
            <w:pPr>
              <w:jc w:val="left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2</w:t>
            </w:r>
          </w:p>
        </w:tc>
      </w:tr>
      <w:tr w:rsidR="003C0352" w:rsidRPr="00BC2C7B" w:rsidTr="005D2307">
        <w:tc>
          <w:tcPr>
            <w:tcW w:w="925" w:type="dxa"/>
          </w:tcPr>
          <w:p w:rsidR="003C0352" w:rsidRPr="00BC2C7B" w:rsidRDefault="003C0352" w:rsidP="00784BAE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6274" w:type="dxa"/>
            <w:tcBorders>
              <w:right w:val="single" w:sz="4" w:space="0" w:color="auto"/>
            </w:tcBorders>
          </w:tcPr>
          <w:p w:rsidR="003C0352" w:rsidRPr="00BC2C7B" w:rsidRDefault="003C0352" w:rsidP="00784BAE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6234" w:type="dxa"/>
            <w:tcBorders>
              <w:left w:val="single" w:sz="4" w:space="0" w:color="auto"/>
            </w:tcBorders>
          </w:tcPr>
          <w:p w:rsidR="003C0352" w:rsidRPr="00BC2C7B" w:rsidRDefault="003C0352" w:rsidP="003C0352">
            <w:pPr>
              <w:ind w:firstLine="0"/>
              <w:rPr>
                <w:rFonts w:eastAsia="Calibri"/>
                <w:sz w:val="26"/>
                <w:szCs w:val="26"/>
              </w:rPr>
            </w:pPr>
            <w:r w:rsidRPr="00BC2C7B">
              <w:rPr>
                <w:rFonts w:eastAsia="Calibri"/>
                <w:sz w:val="26"/>
                <w:szCs w:val="26"/>
              </w:rPr>
              <w:t xml:space="preserve">Усекаемая и </w:t>
            </w:r>
            <w:proofErr w:type="spellStart"/>
            <w:r w:rsidRPr="00BC2C7B">
              <w:rPr>
                <w:rFonts w:eastAsia="Calibri"/>
                <w:sz w:val="26"/>
                <w:szCs w:val="26"/>
              </w:rPr>
              <w:t>неусекаемая</w:t>
            </w:r>
            <w:proofErr w:type="spellEnd"/>
            <w:r w:rsidRPr="00BC2C7B">
              <w:rPr>
                <w:rFonts w:eastAsia="Calibri"/>
                <w:sz w:val="26"/>
                <w:szCs w:val="26"/>
              </w:rPr>
              <w:t xml:space="preserve"> основа глаголов</w:t>
            </w:r>
          </w:p>
        </w:tc>
        <w:tc>
          <w:tcPr>
            <w:tcW w:w="1824" w:type="dxa"/>
          </w:tcPr>
          <w:p w:rsidR="003C0352" w:rsidRPr="00BC2C7B" w:rsidRDefault="003C0352" w:rsidP="00F973CA">
            <w:pPr>
              <w:jc w:val="left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2</w:t>
            </w:r>
          </w:p>
        </w:tc>
      </w:tr>
      <w:tr w:rsidR="003C0352" w:rsidRPr="00BC2C7B" w:rsidTr="005D2307">
        <w:tc>
          <w:tcPr>
            <w:tcW w:w="925" w:type="dxa"/>
          </w:tcPr>
          <w:p w:rsidR="003C0352" w:rsidRPr="00BC2C7B" w:rsidRDefault="003C0352" w:rsidP="00784BAE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6274" w:type="dxa"/>
            <w:tcBorders>
              <w:right w:val="single" w:sz="4" w:space="0" w:color="auto"/>
            </w:tcBorders>
          </w:tcPr>
          <w:p w:rsidR="003C0352" w:rsidRPr="00BC2C7B" w:rsidRDefault="003C0352" w:rsidP="00784BAE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6234" w:type="dxa"/>
            <w:tcBorders>
              <w:left w:val="single" w:sz="4" w:space="0" w:color="auto"/>
            </w:tcBorders>
          </w:tcPr>
          <w:p w:rsidR="003C0352" w:rsidRPr="00BC2C7B" w:rsidRDefault="003C0352" w:rsidP="003C0352">
            <w:pPr>
              <w:ind w:firstLine="0"/>
              <w:rPr>
                <w:rFonts w:eastAsia="Calibri"/>
                <w:sz w:val="26"/>
                <w:szCs w:val="26"/>
              </w:rPr>
            </w:pPr>
            <w:r w:rsidRPr="00BC2C7B">
              <w:rPr>
                <w:rFonts w:eastAsia="Calibri"/>
                <w:sz w:val="26"/>
                <w:szCs w:val="26"/>
              </w:rPr>
              <w:t>Разбор слова по составу.</w:t>
            </w:r>
          </w:p>
        </w:tc>
        <w:tc>
          <w:tcPr>
            <w:tcW w:w="1824" w:type="dxa"/>
          </w:tcPr>
          <w:p w:rsidR="003C0352" w:rsidRPr="00BC2C7B" w:rsidRDefault="003C0352" w:rsidP="00F973CA">
            <w:pPr>
              <w:jc w:val="left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2</w:t>
            </w:r>
          </w:p>
        </w:tc>
      </w:tr>
      <w:tr w:rsidR="003C0352" w:rsidRPr="00BC2C7B" w:rsidTr="005D2307">
        <w:tc>
          <w:tcPr>
            <w:tcW w:w="925" w:type="dxa"/>
          </w:tcPr>
          <w:p w:rsidR="003C0352" w:rsidRPr="00BC2C7B" w:rsidRDefault="003C0352" w:rsidP="00784BAE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6274" w:type="dxa"/>
            <w:tcBorders>
              <w:right w:val="single" w:sz="4" w:space="0" w:color="auto"/>
            </w:tcBorders>
          </w:tcPr>
          <w:p w:rsidR="003C0352" w:rsidRPr="00BC2C7B" w:rsidRDefault="003C0352" w:rsidP="00784BAE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6234" w:type="dxa"/>
            <w:tcBorders>
              <w:left w:val="single" w:sz="4" w:space="0" w:color="auto"/>
            </w:tcBorders>
          </w:tcPr>
          <w:p w:rsidR="003C0352" w:rsidRPr="00BC2C7B" w:rsidRDefault="003C0352" w:rsidP="003C0352">
            <w:pPr>
              <w:ind w:firstLine="0"/>
              <w:rPr>
                <w:rFonts w:eastAsia="Calibri"/>
                <w:sz w:val="26"/>
                <w:szCs w:val="26"/>
              </w:rPr>
            </w:pPr>
            <w:r w:rsidRPr="00BC2C7B">
              <w:rPr>
                <w:rFonts w:eastAsia="Calibri"/>
                <w:sz w:val="26"/>
                <w:szCs w:val="26"/>
              </w:rPr>
              <w:t>Орфограммы в корнях слов.</w:t>
            </w:r>
            <w:r w:rsidRPr="003C0352">
              <w:rPr>
                <w:rFonts w:eastAsia="Calibri"/>
                <w:sz w:val="26"/>
                <w:szCs w:val="26"/>
              </w:rPr>
              <w:t xml:space="preserve"> </w:t>
            </w:r>
          </w:p>
        </w:tc>
        <w:tc>
          <w:tcPr>
            <w:tcW w:w="1824" w:type="dxa"/>
          </w:tcPr>
          <w:p w:rsidR="003C0352" w:rsidRPr="00BC2C7B" w:rsidRDefault="00F973CA" w:rsidP="00F973CA">
            <w:pPr>
              <w:jc w:val="left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4</w:t>
            </w:r>
          </w:p>
        </w:tc>
      </w:tr>
      <w:tr w:rsidR="003C0352" w:rsidRPr="00BC2C7B" w:rsidTr="005D2307">
        <w:tc>
          <w:tcPr>
            <w:tcW w:w="925" w:type="dxa"/>
          </w:tcPr>
          <w:p w:rsidR="003C0352" w:rsidRPr="00BC2C7B" w:rsidRDefault="003C0352" w:rsidP="00784BAE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6274" w:type="dxa"/>
            <w:tcBorders>
              <w:right w:val="single" w:sz="4" w:space="0" w:color="auto"/>
            </w:tcBorders>
          </w:tcPr>
          <w:p w:rsidR="003C0352" w:rsidRPr="00BC2C7B" w:rsidRDefault="003C0352" w:rsidP="00784BAE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6234" w:type="dxa"/>
            <w:tcBorders>
              <w:left w:val="single" w:sz="4" w:space="0" w:color="auto"/>
            </w:tcBorders>
          </w:tcPr>
          <w:p w:rsidR="003C0352" w:rsidRPr="00BC2C7B" w:rsidRDefault="003C0352" w:rsidP="003C0352">
            <w:pPr>
              <w:ind w:firstLine="0"/>
              <w:rPr>
                <w:rFonts w:eastAsia="Calibri"/>
                <w:sz w:val="26"/>
                <w:szCs w:val="26"/>
              </w:rPr>
            </w:pPr>
            <w:r w:rsidRPr="003C0352">
              <w:rPr>
                <w:rFonts w:eastAsia="Calibri"/>
                <w:sz w:val="26"/>
                <w:szCs w:val="26"/>
              </w:rPr>
              <w:t>Орфограммы в суффиксах слов.</w:t>
            </w:r>
          </w:p>
        </w:tc>
        <w:tc>
          <w:tcPr>
            <w:tcW w:w="1824" w:type="dxa"/>
          </w:tcPr>
          <w:p w:rsidR="003C0352" w:rsidRPr="00BC2C7B" w:rsidRDefault="00F973CA" w:rsidP="00F973CA">
            <w:pPr>
              <w:jc w:val="left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3</w:t>
            </w:r>
          </w:p>
        </w:tc>
      </w:tr>
      <w:tr w:rsidR="003C0352" w:rsidRPr="00BC2C7B" w:rsidTr="005D2307">
        <w:tc>
          <w:tcPr>
            <w:tcW w:w="925" w:type="dxa"/>
          </w:tcPr>
          <w:p w:rsidR="003C0352" w:rsidRPr="00BC2C7B" w:rsidRDefault="003C0352" w:rsidP="00784BAE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6274" w:type="dxa"/>
            <w:tcBorders>
              <w:right w:val="single" w:sz="4" w:space="0" w:color="auto"/>
            </w:tcBorders>
          </w:tcPr>
          <w:p w:rsidR="003C0352" w:rsidRPr="00BC2C7B" w:rsidRDefault="003C0352" w:rsidP="00784BAE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6234" w:type="dxa"/>
            <w:tcBorders>
              <w:left w:val="single" w:sz="4" w:space="0" w:color="auto"/>
            </w:tcBorders>
          </w:tcPr>
          <w:p w:rsidR="003C0352" w:rsidRPr="00F973CA" w:rsidRDefault="00F973CA" w:rsidP="00F973CA">
            <w:pPr>
              <w:ind w:firstLine="0"/>
              <w:rPr>
                <w:rFonts w:eastAsia="Calibri"/>
                <w:sz w:val="26"/>
                <w:szCs w:val="26"/>
              </w:rPr>
            </w:pPr>
            <w:proofErr w:type="spellStart"/>
            <w:r w:rsidRPr="00F973CA">
              <w:rPr>
                <w:rFonts w:eastAsia="Calibri"/>
                <w:sz w:val="26"/>
                <w:szCs w:val="26"/>
                <w:lang w:val="en-US"/>
              </w:rPr>
              <w:t>Орфограммы</w:t>
            </w:r>
            <w:proofErr w:type="spellEnd"/>
            <w:r w:rsidRPr="00F973CA">
              <w:rPr>
                <w:rFonts w:eastAsia="Calibri"/>
                <w:sz w:val="26"/>
                <w:szCs w:val="26"/>
                <w:lang w:val="en-US"/>
              </w:rPr>
              <w:t xml:space="preserve"> </w:t>
            </w:r>
            <w:proofErr w:type="gramStart"/>
            <w:r w:rsidRPr="00F973CA">
              <w:rPr>
                <w:rFonts w:eastAsia="Calibri"/>
                <w:sz w:val="26"/>
                <w:szCs w:val="26"/>
                <w:lang w:val="en-US"/>
              </w:rPr>
              <w:t xml:space="preserve">в  </w:t>
            </w:r>
            <w:proofErr w:type="spellStart"/>
            <w:r w:rsidRPr="00F973CA">
              <w:rPr>
                <w:rFonts w:eastAsia="Calibri"/>
                <w:sz w:val="26"/>
                <w:szCs w:val="26"/>
                <w:lang w:val="en-US"/>
              </w:rPr>
              <w:t>приставках</w:t>
            </w:r>
            <w:proofErr w:type="spellEnd"/>
            <w:proofErr w:type="gramEnd"/>
            <w:r w:rsidRPr="00F973CA">
              <w:rPr>
                <w:rFonts w:eastAsia="Calibri"/>
                <w:sz w:val="26"/>
                <w:szCs w:val="26"/>
                <w:lang w:val="en-US"/>
              </w:rPr>
              <w:t>.</w:t>
            </w:r>
          </w:p>
        </w:tc>
        <w:tc>
          <w:tcPr>
            <w:tcW w:w="1824" w:type="dxa"/>
          </w:tcPr>
          <w:p w:rsidR="003C0352" w:rsidRPr="00BC2C7B" w:rsidRDefault="00F973CA" w:rsidP="00F973CA">
            <w:pPr>
              <w:jc w:val="left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2</w:t>
            </w:r>
          </w:p>
        </w:tc>
      </w:tr>
      <w:tr w:rsidR="00F973CA" w:rsidRPr="00BC2C7B" w:rsidTr="005D2307">
        <w:tc>
          <w:tcPr>
            <w:tcW w:w="925" w:type="dxa"/>
          </w:tcPr>
          <w:p w:rsidR="00F973CA" w:rsidRPr="00F973CA" w:rsidRDefault="00F973CA" w:rsidP="00F973CA">
            <w:pPr>
              <w:ind w:firstLine="0"/>
              <w:jc w:val="center"/>
              <w:rPr>
                <w:b/>
                <w:sz w:val="26"/>
                <w:szCs w:val="26"/>
              </w:rPr>
            </w:pPr>
            <w:r w:rsidRPr="00F973CA">
              <w:rPr>
                <w:b/>
                <w:sz w:val="26"/>
                <w:szCs w:val="26"/>
              </w:rPr>
              <w:lastRenderedPageBreak/>
              <w:t>3</w:t>
            </w:r>
          </w:p>
        </w:tc>
        <w:tc>
          <w:tcPr>
            <w:tcW w:w="6274" w:type="dxa"/>
            <w:tcBorders>
              <w:right w:val="single" w:sz="4" w:space="0" w:color="auto"/>
            </w:tcBorders>
          </w:tcPr>
          <w:p w:rsidR="00F973CA" w:rsidRPr="00F973CA" w:rsidRDefault="00F973CA" w:rsidP="00F973CA">
            <w:pPr>
              <w:jc w:val="center"/>
              <w:rPr>
                <w:b/>
                <w:sz w:val="26"/>
                <w:szCs w:val="26"/>
              </w:rPr>
            </w:pPr>
            <w:r w:rsidRPr="00F973CA">
              <w:rPr>
                <w:b/>
                <w:sz w:val="26"/>
                <w:szCs w:val="26"/>
              </w:rPr>
              <w:t>Морфология и лексика</w:t>
            </w:r>
          </w:p>
        </w:tc>
        <w:tc>
          <w:tcPr>
            <w:tcW w:w="6234" w:type="dxa"/>
            <w:tcBorders>
              <w:left w:val="single" w:sz="4" w:space="0" w:color="auto"/>
            </w:tcBorders>
          </w:tcPr>
          <w:p w:rsidR="00F973CA" w:rsidRPr="00F973CA" w:rsidRDefault="00F973CA" w:rsidP="00F973CA">
            <w:pPr>
              <w:jc w:val="center"/>
              <w:rPr>
                <w:rFonts w:eastAsia="Calibri"/>
                <w:b/>
                <w:sz w:val="26"/>
                <w:szCs w:val="26"/>
                <w:lang w:val="en-US"/>
              </w:rPr>
            </w:pPr>
          </w:p>
        </w:tc>
        <w:tc>
          <w:tcPr>
            <w:tcW w:w="1824" w:type="dxa"/>
          </w:tcPr>
          <w:p w:rsidR="00F973CA" w:rsidRPr="00F973CA" w:rsidRDefault="005D2307" w:rsidP="005D2307">
            <w:pPr>
              <w:ind w:firstLine="0"/>
              <w:jc w:val="left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 xml:space="preserve">         </w:t>
            </w:r>
            <w:r w:rsidR="00F973CA" w:rsidRPr="00F973CA">
              <w:rPr>
                <w:b/>
                <w:sz w:val="26"/>
                <w:szCs w:val="26"/>
              </w:rPr>
              <w:t>70ч</w:t>
            </w:r>
          </w:p>
        </w:tc>
      </w:tr>
      <w:tr w:rsidR="00F973CA" w:rsidRPr="00BC2C7B" w:rsidTr="005D2307">
        <w:tc>
          <w:tcPr>
            <w:tcW w:w="925" w:type="dxa"/>
          </w:tcPr>
          <w:p w:rsidR="00F973CA" w:rsidRPr="00BC2C7B" w:rsidRDefault="00F973CA" w:rsidP="00784BAE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6274" w:type="dxa"/>
            <w:tcBorders>
              <w:right w:val="single" w:sz="4" w:space="0" w:color="auto"/>
            </w:tcBorders>
          </w:tcPr>
          <w:p w:rsidR="00F973CA" w:rsidRPr="00BC2C7B" w:rsidRDefault="00F973CA" w:rsidP="00784BAE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6234" w:type="dxa"/>
            <w:tcBorders>
              <w:left w:val="single" w:sz="4" w:space="0" w:color="auto"/>
            </w:tcBorders>
          </w:tcPr>
          <w:p w:rsidR="00F973CA" w:rsidRPr="00F973CA" w:rsidRDefault="00F973CA" w:rsidP="00F973CA">
            <w:pPr>
              <w:ind w:firstLine="0"/>
              <w:jc w:val="left"/>
              <w:rPr>
                <w:rFonts w:eastAsia="Calibri"/>
                <w:sz w:val="26"/>
                <w:szCs w:val="26"/>
              </w:rPr>
            </w:pPr>
            <w:r w:rsidRPr="00BC2C7B">
              <w:rPr>
                <w:rFonts w:eastAsia="Calibri"/>
                <w:sz w:val="26"/>
                <w:szCs w:val="26"/>
              </w:rPr>
              <w:t>Глагол. Спряжение глагола</w:t>
            </w:r>
          </w:p>
        </w:tc>
        <w:tc>
          <w:tcPr>
            <w:tcW w:w="1824" w:type="dxa"/>
          </w:tcPr>
          <w:p w:rsidR="00F973CA" w:rsidRDefault="00F973CA" w:rsidP="00F973CA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6</w:t>
            </w:r>
          </w:p>
        </w:tc>
      </w:tr>
      <w:tr w:rsidR="00F973CA" w:rsidRPr="00BC2C7B" w:rsidTr="005D2307">
        <w:tc>
          <w:tcPr>
            <w:tcW w:w="925" w:type="dxa"/>
          </w:tcPr>
          <w:p w:rsidR="00F973CA" w:rsidRPr="00BC2C7B" w:rsidRDefault="00F973CA" w:rsidP="00F973CA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6274" w:type="dxa"/>
            <w:tcBorders>
              <w:right w:val="single" w:sz="4" w:space="0" w:color="auto"/>
            </w:tcBorders>
          </w:tcPr>
          <w:p w:rsidR="00F973CA" w:rsidRPr="00BC2C7B" w:rsidRDefault="00F973CA" w:rsidP="00F973CA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6234" w:type="dxa"/>
            <w:tcBorders>
              <w:left w:val="single" w:sz="4" w:space="0" w:color="auto"/>
            </w:tcBorders>
          </w:tcPr>
          <w:p w:rsidR="00F973CA" w:rsidRPr="00F973CA" w:rsidRDefault="00F973CA" w:rsidP="00F973CA">
            <w:pPr>
              <w:ind w:firstLine="0"/>
              <w:jc w:val="left"/>
              <w:rPr>
                <w:rFonts w:eastAsia="Calibri"/>
                <w:b/>
                <w:sz w:val="26"/>
                <w:szCs w:val="26"/>
              </w:rPr>
            </w:pPr>
            <w:r w:rsidRPr="00BC2C7B">
              <w:rPr>
                <w:rFonts w:eastAsia="Calibri"/>
                <w:sz w:val="26"/>
                <w:szCs w:val="26"/>
              </w:rPr>
              <w:t>Ударные</w:t>
            </w:r>
            <w:r>
              <w:rPr>
                <w:rFonts w:eastAsia="Calibri"/>
                <w:sz w:val="26"/>
                <w:szCs w:val="26"/>
              </w:rPr>
              <w:t xml:space="preserve"> и безударные личные окончания</w:t>
            </w:r>
          </w:p>
        </w:tc>
        <w:tc>
          <w:tcPr>
            <w:tcW w:w="1824" w:type="dxa"/>
          </w:tcPr>
          <w:p w:rsidR="00F973CA" w:rsidRPr="005D2307" w:rsidRDefault="00F973CA" w:rsidP="005D2307">
            <w:pPr>
              <w:jc w:val="left"/>
              <w:rPr>
                <w:b/>
                <w:sz w:val="26"/>
                <w:szCs w:val="26"/>
              </w:rPr>
            </w:pPr>
            <w:r w:rsidRPr="005D2307">
              <w:rPr>
                <w:b/>
                <w:sz w:val="26"/>
                <w:szCs w:val="26"/>
              </w:rPr>
              <w:t>4</w:t>
            </w:r>
          </w:p>
        </w:tc>
      </w:tr>
      <w:tr w:rsidR="00F973CA" w:rsidRPr="00BC2C7B" w:rsidTr="005D2307">
        <w:tc>
          <w:tcPr>
            <w:tcW w:w="925" w:type="dxa"/>
          </w:tcPr>
          <w:p w:rsidR="00F973CA" w:rsidRPr="00BC2C7B" w:rsidRDefault="00F973CA" w:rsidP="00F973CA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6274" w:type="dxa"/>
            <w:tcBorders>
              <w:right w:val="single" w:sz="4" w:space="0" w:color="auto"/>
            </w:tcBorders>
          </w:tcPr>
          <w:p w:rsidR="00F973CA" w:rsidRPr="00BC2C7B" w:rsidRDefault="00F973CA" w:rsidP="00F973CA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6234" w:type="dxa"/>
            <w:tcBorders>
              <w:left w:val="single" w:sz="4" w:space="0" w:color="auto"/>
            </w:tcBorders>
          </w:tcPr>
          <w:p w:rsidR="00F973CA" w:rsidRPr="00F973CA" w:rsidRDefault="00F973CA" w:rsidP="00F973CA">
            <w:pPr>
              <w:ind w:firstLine="0"/>
              <w:jc w:val="left"/>
              <w:rPr>
                <w:rFonts w:eastAsia="Calibri"/>
                <w:sz w:val="26"/>
                <w:szCs w:val="26"/>
              </w:rPr>
            </w:pPr>
            <w:r w:rsidRPr="00BC2C7B">
              <w:rPr>
                <w:rFonts w:eastAsia="Calibri"/>
                <w:sz w:val="26"/>
                <w:szCs w:val="26"/>
              </w:rPr>
              <w:t>Сравни</w:t>
            </w:r>
            <w:r>
              <w:rPr>
                <w:rFonts w:eastAsia="Calibri"/>
                <w:sz w:val="26"/>
                <w:szCs w:val="26"/>
              </w:rPr>
              <w:t xml:space="preserve">ваем личные окончания глаголов, </w:t>
            </w:r>
            <w:r w:rsidRPr="00BC2C7B">
              <w:rPr>
                <w:rFonts w:eastAsia="Calibri"/>
                <w:sz w:val="26"/>
                <w:szCs w:val="26"/>
              </w:rPr>
              <w:t>принадлежащих к разным спряжениям</w:t>
            </w:r>
            <w:r>
              <w:rPr>
                <w:rFonts w:eastAsia="Calibri"/>
                <w:sz w:val="26"/>
                <w:szCs w:val="26"/>
              </w:rPr>
              <w:t>.</w:t>
            </w:r>
          </w:p>
        </w:tc>
        <w:tc>
          <w:tcPr>
            <w:tcW w:w="1824" w:type="dxa"/>
          </w:tcPr>
          <w:p w:rsidR="00F973CA" w:rsidRPr="005D2307" w:rsidRDefault="00F973CA" w:rsidP="005D2307">
            <w:pPr>
              <w:jc w:val="left"/>
              <w:rPr>
                <w:b/>
                <w:sz w:val="26"/>
                <w:szCs w:val="26"/>
              </w:rPr>
            </w:pPr>
            <w:r w:rsidRPr="005D2307">
              <w:rPr>
                <w:b/>
                <w:sz w:val="26"/>
                <w:szCs w:val="26"/>
              </w:rPr>
              <w:t>3</w:t>
            </w:r>
          </w:p>
        </w:tc>
      </w:tr>
      <w:tr w:rsidR="00F973CA" w:rsidRPr="00BC2C7B" w:rsidTr="005D2307">
        <w:tc>
          <w:tcPr>
            <w:tcW w:w="925" w:type="dxa"/>
          </w:tcPr>
          <w:p w:rsidR="00F973CA" w:rsidRPr="00BC2C7B" w:rsidRDefault="00F973CA" w:rsidP="00F973CA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6274" w:type="dxa"/>
            <w:tcBorders>
              <w:right w:val="single" w:sz="4" w:space="0" w:color="auto"/>
            </w:tcBorders>
          </w:tcPr>
          <w:p w:rsidR="00F973CA" w:rsidRPr="00BC2C7B" w:rsidRDefault="00F973CA" w:rsidP="00F973CA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6234" w:type="dxa"/>
            <w:tcBorders>
              <w:left w:val="single" w:sz="4" w:space="0" w:color="auto"/>
            </w:tcBorders>
          </w:tcPr>
          <w:p w:rsidR="00F973CA" w:rsidRPr="00F973CA" w:rsidRDefault="00F973CA" w:rsidP="00F973CA">
            <w:pPr>
              <w:ind w:firstLine="0"/>
              <w:rPr>
                <w:rFonts w:eastAsia="Calibri"/>
                <w:sz w:val="26"/>
                <w:szCs w:val="26"/>
              </w:rPr>
            </w:pPr>
            <w:r w:rsidRPr="00BC2C7B">
              <w:rPr>
                <w:rFonts w:eastAsia="Calibri"/>
                <w:sz w:val="26"/>
                <w:szCs w:val="26"/>
              </w:rPr>
              <w:t>Учимся различать спряжение глаголов по ударным личным окончаниям</w:t>
            </w:r>
            <w:r>
              <w:rPr>
                <w:rFonts w:eastAsia="Calibri"/>
                <w:sz w:val="26"/>
                <w:szCs w:val="26"/>
              </w:rPr>
              <w:t>.</w:t>
            </w:r>
          </w:p>
        </w:tc>
        <w:tc>
          <w:tcPr>
            <w:tcW w:w="1824" w:type="dxa"/>
          </w:tcPr>
          <w:p w:rsidR="00F973CA" w:rsidRPr="005D2307" w:rsidRDefault="005D2307" w:rsidP="005D2307">
            <w:pPr>
              <w:jc w:val="left"/>
              <w:rPr>
                <w:b/>
                <w:sz w:val="26"/>
                <w:szCs w:val="26"/>
              </w:rPr>
            </w:pPr>
            <w:r w:rsidRPr="005D2307">
              <w:rPr>
                <w:b/>
                <w:sz w:val="26"/>
                <w:szCs w:val="26"/>
              </w:rPr>
              <w:t>2</w:t>
            </w:r>
          </w:p>
        </w:tc>
      </w:tr>
      <w:tr w:rsidR="00F973CA" w:rsidRPr="00BC2C7B" w:rsidTr="005D2307">
        <w:tc>
          <w:tcPr>
            <w:tcW w:w="925" w:type="dxa"/>
          </w:tcPr>
          <w:p w:rsidR="00F973CA" w:rsidRPr="00BC2C7B" w:rsidRDefault="00F973CA" w:rsidP="00F973CA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6274" w:type="dxa"/>
            <w:tcBorders>
              <w:right w:val="single" w:sz="4" w:space="0" w:color="auto"/>
            </w:tcBorders>
          </w:tcPr>
          <w:p w:rsidR="00F973CA" w:rsidRPr="00BC2C7B" w:rsidRDefault="00F973CA" w:rsidP="00F973CA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6234" w:type="dxa"/>
            <w:tcBorders>
              <w:left w:val="single" w:sz="4" w:space="0" w:color="auto"/>
            </w:tcBorders>
          </w:tcPr>
          <w:p w:rsidR="00F973CA" w:rsidRPr="00F973CA" w:rsidRDefault="00F973CA" w:rsidP="00F973CA">
            <w:pPr>
              <w:ind w:firstLine="0"/>
              <w:rPr>
                <w:rFonts w:eastAsia="Calibri"/>
                <w:sz w:val="26"/>
                <w:szCs w:val="26"/>
              </w:rPr>
            </w:pPr>
            <w:r w:rsidRPr="00BC2C7B">
              <w:rPr>
                <w:rFonts w:eastAsia="Calibri"/>
                <w:sz w:val="26"/>
                <w:szCs w:val="26"/>
              </w:rPr>
              <w:t>Учимся правильно писать безударные личные окончания глаголов</w:t>
            </w:r>
            <w:r>
              <w:rPr>
                <w:rFonts w:eastAsia="Calibri"/>
                <w:sz w:val="26"/>
                <w:szCs w:val="26"/>
              </w:rPr>
              <w:t>.</w:t>
            </w:r>
          </w:p>
        </w:tc>
        <w:tc>
          <w:tcPr>
            <w:tcW w:w="1824" w:type="dxa"/>
          </w:tcPr>
          <w:p w:rsidR="00F973CA" w:rsidRPr="005D2307" w:rsidRDefault="005D2307" w:rsidP="005D2307">
            <w:pPr>
              <w:jc w:val="left"/>
              <w:rPr>
                <w:b/>
                <w:sz w:val="26"/>
                <w:szCs w:val="26"/>
              </w:rPr>
            </w:pPr>
            <w:r w:rsidRPr="005D2307">
              <w:rPr>
                <w:b/>
                <w:sz w:val="26"/>
                <w:szCs w:val="26"/>
              </w:rPr>
              <w:t>2</w:t>
            </w:r>
          </w:p>
        </w:tc>
      </w:tr>
      <w:tr w:rsidR="005D2307" w:rsidRPr="00BC2C7B" w:rsidTr="005D2307">
        <w:tc>
          <w:tcPr>
            <w:tcW w:w="925" w:type="dxa"/>
          </w:tcPr>
          <w:p w:rsidR="005D2307" w:rsidRPr="00BC2C7B" w:rsidRDefault="005D2307" w:rsidP="00F973CA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6274" w:type="dxa"/>
            <w:tcBorders>
              <w:right w:val="single" w:sz="4" w:space="0" w:color="auto"/>
            </w:tcBorders>
          </w:tcPr>
          <w:p w:rsidR="005D2307" w:rsidRPr="00BC2C7B" w:rsidRDefault="005D2307" w:rsidP="00F973CA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6234" w:type="dxa"/>
            <w:tcBorders>
              <w:left w:val="single" w:sz="4" w:space="0" w:color="auto"/>
            </w:tcBorders>
          </w:tcPr>
          <w:p w:rsidR="005D2307" w:rsidRPr="00BC2C7B" w:rsidRDefault="005D2307" w:rsidP="005D2307">
            <w:pPr>
              <w:ind w:firstLine="0"/>
              <w:rPr>
                <w:rFonts w:eastAsia="Calibri"/>
                <w:sz w:val="26"/>
                <w:szCs w:val="26"/>
              </w:rPr>
            </w:pPr>
            <w:r w:rsidRPr="00BC2C7B">
              <w:rPr>
                <w:rFonts w:eastAsia="Calibri"/>
                <w:sz w:val="26"/>
                <w:szCs w:val="26"/>
              </w:rPr>
              <w:t>Продолжаем определять спряжение глагола по его начальной форме.</w:t>
            </w:r>
          </w:p>
        </w:tc>
        <w:tc>
          <w:tcPr>
            <w:tcW w:w="1824" w:type="dxa"/>
          </w:tcPr>
          <w:p w:rsidR="005D2307" w:rsidRPr="005D2307" w:rsidRDefault="005D2307" w:rsidP="005D2307">
            <w:pPr>
              <w:jc w:val="left"/>
              <w:rPr>
                <w:b/>
                <w:sz w:val="26"/>
                <w:szCs w:val="26"/>
              </w:rPr>
            </w:pPr>
            <w:r w:rsidRPr="005D2307">
              <w:rPr>
                <w:b/>
                <w:sz w:val="26"/>
                <w:szCs w:val="26"/>
              </w:rPr>
              <w:t>2</w:t>
            </w:r>
          </w:p>
        </w:tc>
      </w:tr>
      <w:tr w:rsidR="005D2307" w:rsidRPr="00BC2C7B" w:rsidTr="005D2307">
        <w:tc>
          <w:tcPr>
            <w:tcW w:w="925" w:type="dxa"/>
          </w:tcPr>
          <w:p w:rsidR="005D2307" w:rsidRPr="00BC2C7B" w:rsidRDefault="005D2307" w:rsidP="00F973CA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6274" w:type="dxa"/>
            <w:tcBorders>
              <w:right w:val="single" w:sz="4" w:space="0" w:color="auto"/>
            </w:tcBorders>
          </w:tcPr>
          <w:p w:rsidR="005D2307" w:rsidRPr="00BC2C7B" w:rsidRDefault="005D2307" w:rsidP="00F973CA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6234" w:type="dxa"/>
            <w:tcBorders>
              <w:left w:val="single" w:sz="4" w:space="0" w:color="auto"/>
            </w:tcBorders>
          </w:tcPr>
          <w:p w:rsidR="005D2307" w:rsidRPr="00BC2C7B" w:rsidRDefault="005D2307" w:rsidP="005D2307">
            <w:pPr>
              <w:ind w:firstLine="0"/>
              <w:jc w:val="left"/>
              <w:rPr>
                <w:rFonts w:eastAsia="Calibri"/>
                <w:sz w:val="26"/>
                <w:szCs w:val="26"/>
              </w:rPr>
            </w:pPr>
            <w:r w:rsidRPr="00BC2C7B">
              <w:rPr>
                <w:rFonts w:eastAsia="Calibri"/>
                <w:sz w:val="26"/>
                <w:szCs w:val="26"/>
              </w:rPr>
              <w:t>Написание безударных суффиксов глагола в форме прошедшего времени. Суффиксы повелительной формы глагола</w:t>
            </w:r>
            <w:r>
              <w:rPr>
                <w:rFonts w:eastAsia="Calibri"/>
                <w:sz w:val="26"/>
                <w:szCs w:val="26"/>
              </w:rPr>
              <w:t>.</w:t>
            </w:r>
          </w:p>
        </w:tc>
        <w:tc>
          <w:tcPr>
            <w:tcW w:w="1824" w:type="dxa"/>
          </w:tcPr>
          <w:p w:rsidR="005D2307" w:rsidRPr="005D2307" w:rsidRDefault="005D2307" w:rsidP="005D2307">
            <w:pPr>
              <w:jc w:val="left"/>
              <w:rPr>
                <w:b/>
                <w:sz w:val="26"/>
                <w:szCs w:val="26"/>
              </w:rPr>
            </w:pPr>
            <w:r w:rsidRPr="005D2307">
              <w:rPr>
                <w:b/>
                <w:sz w:val="26"/>
                <w:szCs w:val="26"/>
              </w:rPr>
              <w:t>2</w:t>
            </w:r>
          </w:p>
        </w:tc>
      </w:tr>
      <w:tr w:rsidR="005D2307" w:rsidRPr="00BC2C7B" w:rsidTr="005D2307">
        <w:tc>
          <w:tcPr>
            <w:tcW w:w="925" w:type="dxa"/>
          </w:tcPr>
          <w:p w:rsidR="005D2307" w:rsidRPr="00BC2C7B" w:rsidRDefault="005D2307" w:rsidP="00F973CA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6274" w:type="dxa"/>
            <w:tcBorders>
              <w:right w:val="single" w:sz="4" w:space="0" w:color="auto"/>
            </w:tcBorders>
          </w:tcPr>
          <w:p w:rsidR="005D2307" w:rsidRPr="00BC2C7B" w:rsidRDefault="005D2307" w:rsidP="00F973CA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6234" w:type="dxa"/>
            <w:tcBorders>
              <w:left w:val="single" w:sz="4" w:space="0" w:color="auto"/>
            </w:tcBorders>
          </w:tcPr>
          <w:p w:rsidR="005D2307" w:rsidRPr="00BC2C7B" w:rsidRDefault="005D2307" w:rsidP="005D2307">
            <w:pPr>
              <w:ind w:firstLine="0"/>
              <w:jc w:val="left"/>
              <w:rPr>
                <w:rFonts w:eastAsia="Calibri"/>
                <w:sz w:val="26"/>
                <w:szCs w:val="26"/>
              </w:rPr>
            </w:pPr>
            <w:r w:rsidRPr="00BC2C7B">
              <w:rPr>
                <w:rFonts w:eastAsia="Calibri"/>
                <w:sz w:val="26"/>
                <w:szCs w:val="26"/>
              </w:rPr>
              <w:t>Различение повелительной формы мн. ч. и формы 2-го лица мн. ч.</w:t>
            </w:r>
          </w:p>
        </w:tc>
        <w:tc>
          <w:tcPr>
            <w:tcW w:w="1824" w:type="dxa"/>
          </w:tcPr>
          <w:p w:rsidR="005D2307" w:rsidRPr="005D2307" w:rsidRDefault="005D2307" w:rsidP="005D2307">
            <w:pPr>
              <w:jc w:val="left"/>
              <w:rPr>
                <w:b/>
                <w:sz w:val="26"/>
                <w:szCs w:val="26"/>
              </w:rPr>
            </w:pPr>
            <w:r w:rsidRPr="005D2307">
              <w:rPr>
                <w:b/>
                <w:sz w:val="26"/>
                <w:szCs w:val="26"/>
              </w:rPr>
              <w:t>2</w:t>
            </w:r>
          </w:p>
        </w:tc>
      </w:tr>
      <w:tr w:rsidR="005D2307" w:rsidRPr="00BC2C7B" w:rsidTr="005D2307">
        <w:tc>
          <w:tcPr>
            <w:tcW w:w="925" w:type="dxa"/>
          </w:tcPr>
          <w:p w:rsidR="005D2307" w:rsidRPr="00BC2C7B" w:rsidRDefault="005D2307" w:rsidP="00F973CA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6274" w:type="dxa"/>
            <w:tcBorders>
              <w:right w:val="single" w:sz="4" w:space="0" w:color="auto"/>
            </w:tcBorders>
          </w:tcPr>
          <w:p w:rsidR="005D2307" w:rsidRPr="00BC2C7B" w:rsidRDefault="005D2307" w:rsidP="00F973CA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6234" w:type="dxa"/>
            <w:tcBorders>
              <w:left w:val="single" w:sz="4" w:space="0" w:color="auto"/>
            </w:tcBorders>
          </w:tcPr>
          <w:p w:rsidR="005D2307" w:rsidRPr="00BC2C7B" w:rsidRDefault="005D2307" w:rsidP="005D2307">
            <w:pPr>
              <w:ind w:firstLine="0"/>
              <w:rPr>
                <w:rFonts w:eastAsia="Calibri"/>
                <w:sz w:val="26"/>
                <w:szCs w:val="26"/>
              </w:rPr>
            </w:pPr>
            <w:r w:rsidRPr="00BC2C7B">
              <w:rPr>
                <w:rFonts w:eastAsia="Calibri"/>
                <w:sz w:val="26"/>
                <w:szCs w:val="26"/>
              </w:rPr>
              <w:t xml:space="preserve">Правило употребления предлогов </w:t>
            </w:r>
            <w:r w:rsidRPr="00BC2C7B">
              <w:rPr>
                <w:rFonts w:eastAsia="Calibri"/>
                <w:b/>
                <w:i/>
                <w:sz w:val="26"/>
                <w:szCs w:val="26"/>
              </w:rPr>
              <w:t>о</w:t>
            </w:r>
            <w:r w:rsidRPr="00BC2C7B">
              <w:rPr>
                <w:rFonts w:eastAsia="Calibri"/>
                <w:sz w:val="26"/>
                <w:szCs w:val="26"/>
              </w:rPr>
              <w:t xml:space="preserve"> и </w:t>
            </w:r>
            <w:r w:rsidRPr="00BC2C7B">
              <w:rPr>
                <w:rFonts w:eastAsia="Calibri"/>
                <w:b/>
                <w:i/>
                <w:sz w:val="26"/>
                <w:szCs w:val="26"/>
              </w:rPr>
              <w:t>об</w:t>
            </w:r>
            <w:r w:rsidRPr="00BC2C7B">
              <w:rPr>
                <w:rFonts w:eastAsia="Calibri"/>
                <w:sz w:val="26"/>
                <w:szCs w:val="26"/>
              </w:rPr>
              <w:t>.</w:t>
            </w:r>
          </w:p>
        </w:tc>
        <w:tc>
          <w:tcPr>
            <w:tcW w:w="1824" w:type="dxa"/>
          </w:tcPr>
          <w:p w:rsidR="005D2307" w:rsidRPr="005D2307" w:rsidRDefault="005D2307" w:rsidP="005D2307">
            <w:pPr>
              <w:jc w:val="left"/>
              <w:rPr>
                <w:b/>
                <w:sz w:val="26"/>
                <w:szCs w:val="26"/>
              </w:rPr>
            </w:pPr>
            <w:r w:rsidRPr="005D2307">
              <w:rPr>
                <w:b/>
                <w:sz w:val="26"/>
                <w:szCs w:val="26"/>
              </w:rPr>
              <w:t>1</w:t>
            </w:r>
          </w:p>
        </w:tc>
      </w:tr>
      <w:tr w:rsidR="005D2307" w:rsidRPr="00BC2C7B" w:rsidTr="005D2307">
        <w:tc>
          <w:tcPr>
            <w:tcW w:w="925" w:type="dxa"/>
          </w:tcPr>
          <w:p w:rsidR="005D2307" w:rsidRPr="00BC2C7B" w:rsidRDefault="005D2307" w:rsidP="00F973CA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6274" w:type="dxa"/>
            <w:tcBorders>
              <w:right w:val="single" w:sz="4" w:space="0" w:color="auto"/>
            </w:tcBorders>
          </w:tcPr>
          <w:p w:rsidR="005D2307" w:rsidRPr="00BC2C7B" w:rsidRDefault="005D2307" w:rsidP="00F973CA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6234" w:type="dxa"/>
            <w:tcBorders>
              <w:left w:val="single" w:sz="4" w:space="0" w:color="auto"/>
            </w:tcBorders>
          </w:tcPr>
          <w:p w:rsidR="005D2307" w:rsidRPr="00BC2C7B" w:rsidRDefault="005D2307" w:rsidP="005D2307">
            <w:pPr>
              <w:ind w:firstLine="0"/>
              <w:jc w:val="left"/>
              <w:rPr>
                <w:rFonts w:eastAsia="Calibri"/>
                <w:sz w:val="26"/>
                <w:szCs w:val="26"/>
              </w:rPr>
            </w:pPr>
            <w:r w:rsidRPr="00BC2C7B">
              <w:rPr>
                <w:rFonts w:eastAsia="Calibri"/>
                <w:sz w:val="26"/>
                <w:szCs w:val="26"/>
              </w:rPr>
              <w:t>Спряжение глаголов БРИТЬ и СТЕЛИТЬ</w:t>
            </w:r>
            <w:r>
              <w:rPr>
                <w:rFonts w:eastAsia="Calibri"/>
                <w:sz w:val="26"/>
                <w:szCs w:val="26"/>
              </w:rPr>
              <w:t xml:space="preserve">. </w:t>
            </w:r>
            <w:r w:rsidRPr="00BC2C7B">
              <w:rPr>
                <w:rFonts w:eastAsia="Calibri"/>
                <w:sz w:val="26"/>
                <w:szCs w:val="26"/>
              </w:rPr>
              <w:t>Разноспрягаемые глаголы БЕЖАТЬ и ХОТЕТЬ.</w:t>
            </w:r>
          </w:p>
        </w:tc>
        <w:tc>
          <w:tcPr>
            <w:tcW w:w="1824" w:type="dxa"/>
          </w:tcPr>
          <w:p w:rsidR="005D2307" w:rsidRPr="005D2307" w:rsidRDefault="005D2307" w:rsidP="005D2307">
            <w:pPr>
              <w:jc w:val="left"/>
              <w:rPr>
                <w:b/>
                <w:sz w:val="26"/>
                <w:szCs w:val="26"/>
              </w:rPr>
            </w:pPr>
            <w:r w:rsidRPr="005D2307">
              <w:rPr>
                <w:b/>
                <w:sz w:val="26"/>
                <w:szCs w:val="26"/>
              </w:rPr>
              <w:t>3</w:t>
            </w:r>
          </w:p>
        </w:tc>
      </w:tr>
      <w:tr w:rsidR="005D2307" w:rsidRPr="00BC2C7B" w:rsidTr="005D2307">
        <w:trPr>
          <w:trHeight w:val="291"/>
        </w:trPr>
        <w:tc>
          <w:tcPr>
            <w:tcW w:w="925" w:type="dxa"/>
          </w:tcPr>
          <w:p w:rsidR="005D2307" w:rsidRPr="00BC2C7B" w:rsidRDefault="005D2307" w:rsidP="005D2307">
            <w:pPr>
              <w:ind w:firstLine="0"/>
              <w:jc w:val="left"/>
              <w:rPr>
                <w:b/>
                <w:sz w:val="26"/>
                <w:szCs w:val="26"/>
              </w:rPr>
            </w:pPr>
          </w:p>
        </w:tc>
        <w:tc>
          <w:tcPr>
            <w:tcW w:w="6274" w:type="dxa"/>
            <w:tcBorders>
              <w:right w:val="single" w:sz="4" w:space="0" w:color="auto"/>
            </w:tcBorders>
          </w:tcPr>
          <w:p w:rsidR="005D2307" w:rsidRPr="005D2307" w:rsidRDefault="005D2307" w:rsidP="005D2307">
            <w:pPr>
              <w:ind w:firstLine="0"/>
              <w:rPr>
                <w:sz w:val="26"/>
                <w:szCs w:val="26"/>
              </w:rPr>
            </w:pPr>
          </w:p>
        </w:tc>
        <w:tc>
          <w:tcPr>
            <w:tcW w:w="6234" w:type="dxa"/>
            <w:tcBorders>
              <w:left w:val="single" w:sz="4" w:space="0" w:color="auto"/>
            </w:tcBorders>
          </w:tcPr>
          <w:p w:rsidR="005D2307" w:rsidRPr="00BC2C7B" w:rsidRDefault="005D2307" w:rsidP="005D2307">
            <w:pPr>
              <w:ind w:firstLine="0"/>
              <w:rPr>
                <w:rFonts w:eastAsia="Calibri"/>
                <w:sz w:val="26"/>
                <w:szCs w:val="26"/>
              </w:rPr>
            </w:pPr>
            <w:r w:rsidRPr="005D2307">
              <w:rPr>
                <w:rFonts w:eastAsia="Calibri"/>
                <w:sz w:val="26"/>
                <w:szCs w:val="26"/>
              </w:rPr>
              <w:t>Части речи. Имя существительное</w:t>
            </w:r>
          </w:p>
        </w:tc>
        <w:tc>
          <w:tcPr>
            <w:tcW w:w="1824" w:type="dxa"/>
          </w:tcPr>
          <w:p w:rsidR="005D2307" w:rsidRPr="005D2307" w:rsidRDefault="005D2307" w:rsidP="005D2307">
            <w:pPr>
              <w:ind w:firstLine="0"/>
              <w:jc w:val="center"/>
              <w:rPr>
                <w:b/>
                <w:sz w:val="26"/>
                <w:szCs w:val="26"/>
              </w:rPr>
            </w:pPr>
            <w:r w:rsidRPr="005D2307">
              <w:rPr>
                <w:b/>
                <w:sz w:val="26"/>
                <w:szCs w:val="26"/>
              </w:rPr>
              <w:t>6</w:t>
            </w:r>
          </w:p>
        </w:tc>
      </w:tr>
      <w:tr w:rsidR="005D2307" w:rsidRPr="00BC2C7B" w:rsidTr="005D2307">
        <w:trPr>
          <w:trHeight w:val="382"/>
        </w:trPr>
        <w:tc>
          <w:tcPr>
            <w:tcW w:w="925" w:type="dxa"/>
          </w:tcPr>
          <w:p w:rsidR="005D2307" w:rsidRDefault="005D2307" w:rsidP="00F973CA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6274" w:type="dxa"/>
            <w:tcBorders>
              <w:right w:val="single" w:sz="4" w:space="0" w:color="auto"/>
            </w:tcBorders>
          </w:tcPr>
          <w:p w:rsidR="005D2307" w:rsidRPr="00BC2C7B" w:rsidRDefault="005D2307" w:rsidP="00F973CA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6234" w:type="dxa"/>
            <w:tcBorders>
              <w:left w:val="single" w:sz="4" w:space="0" w:color="auto"/>
            </w:tcBorders>
          </w:tcPr>
          <w:p w:rsidR="005D2307" w:rsidRPr="00BC2C7B" w:rsidRDefault="005D2307" w:rsidP="005D2307">
            <w:pPr>
              <w:ind w:firstLine="0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Части речи. Имя прилагательное</w:t>
            </w:r>
          </w:p>
        </w:tc>
        <w:tc>
          <w:tcPr>
            <w:tcW w:w="1824" w:type="dxa"/>
          </w:tcPr>
          <w:p w:rsidR="005D2307" w:rsidRPr="005D2307" w:rsidRDefault="005D2307" w:rsidP="005D2307">
            <w:pPr>
              <w:jc w:val="left"/>
              <w:rPr>
                <w:b/>
                <w:sz w:val="26"/>
                <w:szCs w:val="26"/>
              </w:rPr>
            </w:pPr>
            <w:r w:rsidRPr="005D2307">
              <w:rPr>
                <w:b/>
                <w:sz w:val="26"/>
                <w:szCs w:val="26"/>
              </w:rPr>
              <w:t>6</w:t>
            </w:r>
          </w:p>
        </w:tc>
      </w:tr>
      <w:tr w:rsidR="00F973CA" w:rsidRPr="00BC2C7B" w:rsidTr="005D2307">
        <w:trPr>
          <w:trHeight w:val="276"/>
        </w:trPr>
        <w:tc>
          <w:tcPr>
            <w:tcW w:w="925" w:type="dxa"/>
          </w:tcPr>
          <w:p w:rsidR="00F973CA" w:rsidRPr="00BC2C7B" w:rsidRDefault="00F973CA" w:rsidP="00F973CA">
            <w:pPr>
              <w:ind w:firstLine="0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6274" w:type="dxa"/>
            <w:tcBorders>
              <w:right w:val="single" w:sz="4" w:space="0" w:color="auto"/>
            </w:tcBorders>
          </w:tcPr>
          <w:p w:rsidR="00F973CA" w:rsidRPr="00BC2C7B" w:rsidRDefault="00F973CA" w:rsidP="00F973CA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6234" w:type="dxa"/>
            <w:tcBorders>
              <w:left w:val="single" w:sz="4" w:space="0" w:color="auto"/>
            </w:tcBorders>
          </w:tcPr>
          <w:p w:rsidR="00F973CA" w:rsidRPr="005D2307" w:rsidRDefault="005D2307" w:rsidP="005D2307">
            <w:pPr>
              <w:ind w:firstLine="0"/>
              <w:jc w:val="left"/>
              <w:rPr>
                <w:sz w:val="26"/>
                <w:szCs w:val="26"/>
              </w:rPr>
            </w:pPr>
            <w:r w:rsidRPr="005D2307">
              <w:rPr>
                <w:sz w:val="26"/>
                <w:szCs w:val="26"/>
              </w:rPr>
              <w:t>Части речи. Глагол</w:t>
            </w:r>
          </w:p>
        </w:tc>
        <w:tc>
          <w:tcPr>
            <w:tcW w:w="1824" w:type="dxa"/>
          </w:tcPr>
          <w:p w:rsidR="00F973CA" w:rsidRPr="005D2307" w:rsidRDefault="005D2307" w:rsidP="005D2307">
            <w:pPr>
              <w:ind w:firstLine="0"/>
              <w:jc w:val="center"/>
              <w:rPr>
                <w:b/>
                <w:sz w:val="26"/>
                <w:szCs w:val="26"/>
              </w:rPr>
            </w:pPr>
            <w:r w:rsidRPr="005D2307">
              <w:rPr>
                <w:b/>
                <w:sz w:val="26"/>
                <w:szCs w:val="26"/>
              </w:rPr>
              <w:t>6</w:t>
            </w:r>
          </w:p>
        </w:tc>
      </w:tr>
      <w:tr w:rsidR="005D2307" w:rsidRPr="00BC2C7B" w:rsidTr="005D2307">
        <w:trPr>
          <w:trHeight w:val="276"/>
        </w:trPr>
        <w:tc>
          <w:tcPr>
            <w:tcW w:w="925" w:type="dxa"/>
          </w:tcPr>
          <w:p w:rsidR="005D2307" w:rsidRPr="00BC2C7B" w:rsidRDefault="005D2307" w:rsidP="00F973CA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6274" w:type="dxa"/>
            <w:tcBorders>
              <w:right w:val="single" w:sz="4" w:space="0" w:color="auto"/>
            </w:tcBorders>
          </w:tcPr>
          <w:p w:rsidR="005D2307" w:rsidRPr="00BC2C7B" w:rsidRDefault="005D2307" w:rsidP="00F973CA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6234" w:type="dxa"/>
            <w:tcBorders>
              <w:left w:val="single" w:sz="4" w:space="0" w:color="auto"/>
            </w:tcBorders>
          </w:tcPr>
          <w:p w:rsidR="005D2307" w:rsidRPr="005D2307" w:rsidRDefault="005D2307" w:rsidP="005D2307">
            <w:pPr>
              <w:ind w:firstLine="0"/>
              <w:rPr>
                <w:sz w:val="26"/>
                <w:szCs w:val="26"/>
              </w:rPr>
            </w:pPr>
            <w:r w:rsidRPr="005D2307">
              <w:rPr>
                <w:rFonts w:eastAsia="Calibri"/>
                <w:sz w:val="26"/>
                <w:szCs w:val="26"/>
              </w:rPr>
              <w:t>Прилагательные Буквы О/ Е после шипящих</w:t>
            </w:r>
          </w:p>
        </w:tc>
        <w:tc>
          <w:tcPr>
            <w:tcW w:w="1824" w:type="dxa"/>
          </w:tcPr>
          <w:p w:rsidR="005D2307" w:rsidRPr="005D2307" w:rsidRDefault="005D2307" w:rsidP="005D2307">
            <w:pPr>
              <w:jc w:val="left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5</w:t>
            </w:r>
          </w:p>
        </w:tc>
      </w:tr>
      <w:tr w:rsidR="005D2307" w:rsidRPr="00BC2C7B" w:rsidTr="005D2307">
        <w:trPr>
          <w:trHeight w:val="276"/>
        </w:trPr>
        <w:tc>
          <w:tcPr>
            <w:tcW w:w="925" w:type="dxa"/>
          </w:tcPr>
          <w:p w:rsidR="005D2307" w:rsidRPr="00BC2C7B" w:rsidRDefault="005D2307" w:rsidP="00F973CA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6274" w:type="dxa"/>
            <w:tcBorders>
              <w:right w:val="single" w:sz="4" w:space="0" w:color="auto"/>
            </w:tcBorders>
          </w:tcPr>
          <w:p w:rsidR="005D2307" w:rsidRPr="00BC2C7B" w:rsidRDefault="005D2307" w:rsidP="00F973CA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6234" w:type="dxa"/>
            <w:tcBorders>
              <w:left w:val="single" w:sz="4" w:space="0" w:color="auto"/>
            </w:tcBorders>
          </w:tcPr>
          <w:p w:rsidR="005D2307" w:rsidRPr="005D2307" w:rsidRDefault="005D2307" w:rsidP="005D2307">
            <w:pPr>
              <w:ind w:firstLine="0"/>
              <w:rPr>
                <w:sz w:val="26"/>
                <w:szCs w:val="26"/>
              </w:rPr>
            </w:pPr>
            <w:r w:rsidRPr="005D2307">
              <w:rPr>
                <w:rFonts w:eastAsia="Calibri"/>
                <w:sz w:val="26"/>
                <w:szCs w:val="26"/>
              </w:rPr>
              <w:t>Существительные. Буквы О/ Е после шипящих.</w:t>
            </w:r>
          </w:p>
        </w:tc>
        <w:tc>
          <w:tcPr>
            <w:tcW w:w="1824" w:type="dxa"/>
          </w:tcPr>
          <w:p w:rsidR="005D2307" w:rsidRPr="005D2307" w:rsidRDefault="005D2307" w:rsidP="005D2307">
            <w:pPr>
              <w:jc w:val="left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5</w:t>
            </w:r>
          </w:p>
        </w:tc>
      </w:tr>
      <w:tr w:rsidR="005D2307" w:rsidRPr="00BC2C7B" w:rsidTr="005D2307">
        <w:trPr>
          <w:trHeight w:val="276"/>
        </w:trPr>
        <w:tc>
          <w:tcPr>
            <w:tcW w:w="925" w:type="dxa"/>
          </w:tcPr>
          <w:p w:rsidR="005D2307" w:rsidRPr="00BC2C7B" w:rsidRDefault="005D2307" w:rsidP="00F973CA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6274" w:type="dxa"/>
            <w:tcBorders>
              <w:right w:val="single" w:sz="4" w:space="0" w:color="auto"/>
            </w:tcBorders>
          </w:tcPr>
          <w:p w:rsidR="005D2307" w:rsidRPr="00BC2C7B" w:rsidRDefault="005D2307" w:rsidP="00F973CA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6234" w:type="dxa"/>
            <w:tcBorders>
              <w:left w:val="single" w:sz="4" w:space="0" w:color="auto"/>
            </w:tcBorders>
          </w:tcPr>
          <w:p w:rsidR="005D2307" w:rsidRPr="005D2307" w:rsidRDefault="005D2307" w:rsidP="005D2307">
            <w:pPr>
              <w:ind w:firstLine="0"/>
              <w:rPr>
                <w:sz w:val="26"/>
                <w:szCs w:val="26"/>
              </w:rPr>
            </w:pPr>
            <w:proofErr w:type="spellStart"/>
            <w:r w:rsidRPr="005D2307">
              <w:rPr>
                <w:rFonts w:eastAsia="Calibri"/>
                <w:sz w:val="26"/>
                <w:szCs w:val="26"/>
                <w:lang w:val="en-US"/>
              </w:rPr>
              <w:t>Личные</w:t>
            </w:r>
            <w:proofErr w:type="spellEnd"/>
            <w:r w:rsidRPr="005D2307">
              <w:rPr>
                <w:rFonts w:eastAsia="Calibri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5D2307">
              <w:rPr>
                <w:rFonts w:eastAsia="Calibri"/>
                <w:sz w:val="26"/>
                <w:szCs w:val="26"/>
                <w:lang w:val="en-US"/>
              </w:rPr>
              <w:t>местоимения</w:t>
            </w:r>
            <w:proofErr w:type="spellEnd"/>
            <w:r w:rsidRPr="005D2307">
              <w:rPr>
                <w:rFonts w:eastAsia="Calibri"/>
                <w:sz w:val="26"/>
                <w:szCs w:val="26"/>
                <w:lang w:val="en-US"/>
              </w:rPr>
              <w:t>.</w:t>
            </w:r>
          </w:p>
        </w:tc>
        <w:tc>
          <w:tcPr>
            <w:tcW w:w="1824" w:type="dxa"/>
          </w:tcPr>
          <w:p w:rsidR="005D2307" w:rsidRPr="005D2307" w:rsidRDefault="005D2307" w:rsidP="005D2307">
            <w:pPr>
              <w:jc w:val="left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4</w:t>
            </w:r>
          </w:p>
        </w:tc>
      </w:tr>
      <w:tr w:rsidR="005D2307" w:rsidRPr="00BC2C7B" w:rsidTr="005D2307">
        <w:trPr>
          <w:trHeight w:val="276"/>
        </w:trPr>
        <w:tc>
          <w:tcPr>
            <w:tcW w:w="925" w:type="dxa"/>
          </w:tcPr>
          <w:p w:rsidR="005D2307" w:rsidRPr="00BC2C7B" w:rsidRDefault="005D2307" w:rsidP="00F973CA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6274" w:type="dxa"/>
            <w:tcBorders>
              <w:right w:val="single" w:sz="4" w:space="0" w:color="auto"/>
            </w:tcBorders>
          </w:tcPr>
          <w:p w:rsidR="005D2307" w:rsidRPr="00BC2C7B" w:rsidRDefault="005D2307" w:rsidP="00F973CA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6234" w:type="dxa"/>
            <w:tcBorders>
              <w:left w:val="single" w:sz="4" w:space="0" w:color="auto"/>
            </w:tcBorders>
          </w:tcPr>
          <w:p w:rsidR="005D2307" w:rsidRPr="005D2307" w:rsidRDefault="005D2307" w:rsidP="005D2307">
            <w:pPr>
              <w:ind w:firstLine="0"/>
              <w:rPr>
                <w:rFonts w:eastAsia="Calibri"/>
                <w:sz w:val="26"/>
                <w:szCs w:val="26"/>
                <w:lang w:val="en-US"/>
              </w:rPr>
            </w:pPr>
            <w:proofErr w:type="spellStart"/>
            <w:r w:rsidRPr="005D2307">
              <w:rPr>
                <w:rFonts w:eastAsia="Calibri"/>
                <w:sz w:val="26"/>
                <w:szCs w:val="26"/>
                <w:lang w:val="en-US"/>
              </w:rPr>
              <w:t>Устойчивые</w:t>
            </w:r>
            <w:proofErr w:type="spellEnd"/>
            <w:r w:rsidRPr="005D2307">
              <w:rPr>
                <w:rFonts w:eastAsia="Calibri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5D2307">
              <w:rPr>
                <w:rFonts w:eastAsia="Calibri"/>
                <w:sz w:val="26"/>
                <w:szCs w:val="26"/>
                <w:lang w:val="en-US"/>
              </w:rPr>
              <w:t>выражения</w:t>
            </w:r>
            <w:proofErr w:type="spellEnd"/>
            <w:r w:rsidRPr="005D2307">
              <w:rPr>
                <w:rFonts w:eastAsia="Calibri"/>
                <w:sz w:val="26"/>
                <w:szCs w:val="26"/>
                <w:lang w:val="en-US"/>
              </w:rPr>
              <w:t>.</w:t>
            </w:r>
          </w:p>
        </w:tc>
        <w:tc>
          <w:tcPr>
            <w:tcW w:w="1824" w:type="dxa"/>
          </w:tcPr>
          <w:p w:rsidR="005D2307" w:rsidRDefault="005D2307" w:rsidP="005D2307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4</w:t>
            </w:r>
          </w:p>
        </w:tc>
      </w:tr>
      <w:tr w:rsidR="005D2307" w:rsidRPr="00BC2C7B" w:rsidTr="005D2307">
        <w:trPr>
          <w:trHeight w:val="276"/>
        </w:trPr>
        <w:tc>
          <w:tcPr>
            <w:tcW w:w="925" w:type="dxa"/>
          </w:tcPr>
          <w:p w:rsidR="005D2307" w:rsidRPr="00BC2C7B" w:rsidRDefault="005D2307" w:rsidP="00F973CA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6274" w:type="dxa"/>
            <w:tcBorders>
              <w:right w:val="single" w:sz="4" w:space="0" w:color="auto"/>
            </w:tcBorders>
          </w:tcPr>
          <w:p w:rsidR="005D2307" w:rsidRPr="00BC2C7B" w:rsidRDefault="005D2307" w:rsidP="00F973CA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6234" w:type="dxa"/>
            <w:tcBorders>
              <w:left w:val="single" w:sz="4" w:space="0" w:color="auto"/>
            </w:tcBorders>
          </w:tcPr>
          <w:p w:rsidR="005D2307" w:rsidRPr="00140597" w:rsidRDefault="00140597" w:rsidP="00140597">
            <w:pPr>
              <w:ind w:firstLine="0"/>
              <w:jc w:val="left"/>
              <w:rPr>
                <w:rFonts w:eastAsia="Calibri"/>
                <w:sz w:val="26"/>
                <w:szCs w:val="26"/>
                <w:lang w:val="en-US"/>
              </w:rPr>
            </w:pPr>
            <w:r w:rsidRPr="00140597">
              <w:rPr>
                <w:rFonts w:eastAsia="Calibri"/>
                <w:sz w:val="26"/>
                <w:szCs w:val="26"/>
              </w:rPr>
              <w:t>Распространенные и нераспространенные предложения</w:t>
            </w:r>
            <w:r>
              <w:rPr>
                <w:rFonts w:eastAsia="Calibri"/>
                <w:sz w:val="26"/>
                <w:szCs w:val="26"/>
              </w:rPr>
              <w:t>.</w:t>
            </w:r>
          </w:p>
        </w:tc>
        <w:tc>
          <w:tcPr>
            <w:tcW w:w="1824" w:type="dxa"/>
          </w:tcPr>
          <w:p w:rsidR="005D2307" w:rsidRDefault="00140597" w:rsidP="005D2307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5</w:t>
            </w:r>
          </w:p>
        </w:tc>
      </w:tr>
      <w:tr w:rsidR="00140597" w:rsidRPr="00BC2C7B" w:rsidTr="005D2307">
        <w:trPr>
          <w:trHeight w:val="276"/>
        </w:trPr>
        <w:tc>
          <w:tcPr>
            <w:tcW w:w="925" w:type="dxa"/>
          </w:tcPr>
          <w:p w:rsidR="00140597" w:rsidRPr="00BC2C7B" w:rsidRDefault="00140597" w:rsidP="00F973CA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6274" w:type="dxa"/>
            <w:tcBorders>
              <w:right w:val="single" w:sz="4" w:space="0" w:color="auto"/>
            </w:tcBorders>
          </w:tcPr>
          <w:p w:rsidR="00140597" w:rsidRPr="00BC2C7B" w:rsidRDefault="00140597" w:rsidP="00F973CA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6234" w:type="dxa"/>
            <w:tcBorders>
              <w:left w:val="single" w:sz="4" w:space="0" w:color="auto"/>
            </w:tcBorders>
          </w:tcPr>
          <w:p w:rsidR="00140597" w:rsidRPr="00140597" w:rsidRDefault="00140597" w:rsidP="00140597">
            <w:pPr>
              <w:ind w:firstLine="0"/>
              <w:rPr>
                <w:rFonts w:eastAsia="Calibri"/>
                <w:sz w:val="26"/>
                <w:szCs w:val="26"/>
              </w:rPr>
            </w:pPr>
            <w:proofErr w:type="spellStart"/>
            <w:r w:rsidRPr="00140597">
              <w:rPr>
                <w:rFonts w:eastAsia="Calibri"/>
                <w:b/>
                <w:sz w:val="26"/>
                <w:szCs w:val="26"/>
                <w:lang w:val="en-US"/>
              </w:rPr>
              <w:t>Олимпиадн</w:t>
            </w:r>
            <w:proofErr w:type="spellEnd"/>
            <w:r w:rsidRPr="00140597">
              <w:rPr>
                <w:rFonts w:eastAsia="Calibri"/>
                <w:b/>
                <w:sz w:val="26"/>
                <w:szCs w:val="26"/>
              </w:rPr>
              <w:t>ы</w:t>
            </w:r>
            <w:r w:rsidRPr="00140597">
              <w:rPr>
                <w:rFonts w:eastAsia="Calibri"/>
                <w:b/>
                <w:sz w:val="26"/>
                <w:szCs w:val="26"/>
                <w:lang w:val="en-US"/>
              </w:rPr>
              <w:t xml:space="preserve">е </w:t>
            </w:r>
            <w:proofErr w:type="spellStart"/>
            <w:r w:rsidRPr="00140597">
              <w:rPr>
                <w:rFonts w:eastAsia="Calibri"/>
                <w:b/>
                <w:sz w:val="26"/>
                <w:szCs w:val="26"/>
                <w:lang w:val="en-US"/>
              </w:rPr>
              <w:t>задани</w:t>
            </w:r>
            <w:proofErr w:type="spellEnd"/>
            <w:r w:rsidRPr="00140597">
              <w:rPr>
                <w:rFonts w:eastAsia="Calibri"/>
                <w:b/>
                <w:sz w:val="26"/>
                <w:szCs w:val="26"/>
              </w:rPr>
              <w:t>я</w:t>
            </w:r>
            <w:r w:rsidRPr="00140597">
              <w:rPr>
                <w:rFonts w:eastAsia="Calibri"/>
                <w:b/>
                <w:sz w:val="26"/>
                <w:szCs w:val="26"/>
                <w:lang w:val="en-US"/>
              </w:rPr>
              <w:t>.</w:t>
            </w:r>
          </w:p>
        </w:tc>
        <w:tc>
          <w:tcPr>
            <w:tcW w:w="1824" w:type="dxa"/>
          </w:tcPr>
          <w:p w:rsidR="00140597" w:rsidRDefault="00140597" w:rsidP="005D2307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2</w:t>
            </w:r>
          </w:p>
        </w:tc>
      </w:tr>
      <w:tr w:rsidR="00F973CA" w:rsidRPr="00BC2C7B" w:rsidTr="005D2307">
        <w:tc>
          <w:tcPr>
            <w:tcW w:w="925" w:type="dxa"/>
          </w:tcPr>
          <w:p w:rsidR="00F973CA" w:rsidRPr="00BC2C7B" w:rsidRDefault="00F973CA" w:rsidP="00F973CA">
            <w:pPr>
              <w:ind w:firstLine="0"/>
              <w:jc w:val="center"/>
              <w:rPr>
                <w:b/>
                <w:sz w:val="26"/>
                <w:szCs w:val="26"/>
              </w:rPr>
            </w:pPr>
            <w:r w:rsidRPr="00BC2C7B">
              <w:rPr>
                <w:b/>
                <w:sz w:val="26"/>
                <w:szCs w:val="26"/>
              </w:rPr>
              <w:t>4</w:t>
            </w:r>
          </w:p>
        </w:tc>
        <w:tc>
          <w:tcPr>
            <w:tcW w:w="6274" w:type="dxa"/>
            <w:tcBorders>
              <w:right w:val="single" w:sz="4" w:space="0" w:color="auto"/>
            </w:tcBorders>
          </w:tcPr>
          <w:p w:rsidR="00F973CA" w:rsidRPr="00BC2C7B" w:rsidRDefault="00F973CA" w:rsidP="00F973CA">
            <w:pPr>
              <w:jc w:val="center"/>
              <w:rPr>
                <w:b/>
                <w:sz w:val="26"/>
                <w:szCs w:val="26"/>
              </w:rPr>
            </w:pPr>
            <w:r w:rsidRPr="00BC2C7B">
              <w:rPr>
                <w:b/>
                <w:sz w:val="26"/>
                <w:szCs w:val="26"/>
              </w:rPr>
              <w:t>Синтаксис и пунктуация</w:t>
            </w:r>
          </w:p>
        </w:tc>
        <w:tc>
          <w:tcPr>
            <w:tcW w:w="6234" w:type="dxa"/>
            <w:tcBorders>
              <w:left w:val="single" w:sz="4" w:space="0" w:color="auto"/>
            </w:tcBorders>
          </w:tcPr>
          <w:p w:rsidR="00F973CA" w:rsidRPr="00BC2C7B" w:rsidRDefault="00F973CA" w:rsidP="00F973CA">
            <w:pPr>
              <w:spacing w:after="160"/>
              <w:ind w:firstLine="0"/>
              <w:jc w:val="left"/>
              <w:rPr>
                <w:b/>
                <w:sz w:val="26"/>
                <w:szCs w:val="26"/>
              </w:rPr>
            </w:pPr>
          </w:p>
        </w:tc>
        <w:tc>
          <w:tcPr>
            <w:tcW w:w="1824" w:type="dxa"/>
          </w:tcPr>
          <w:p w:rsidR="00F973CA" w:rsidRPr="00BC2C7B" w:rsidRDefault="00F973CA" w:rsidP="00F973CA">
            <w:pPr>
              <w:ind w:firstLine="0"/>
              <w:jc w:val="center"/>
              <w:rPr>
                <w:b/>
                <w:sz w:val="26"/>
                <w:szCs w:val="26"/>
              </w:rPr>
            </w:pPr>
            <w:r w:rsidRPr="00BC2C7B">
              <w:rPr>
                <w:b/>
                <w:sz w:val="26"/>
                <w:szCs w:val="26"/>
              </w:rPr>
              <w:t>25</w:t>
            </w:r>
            <w:r>
              <w:rPr>
                <w:b/>
                <w:sz w:val="26"/>
                <w:szCs w:val="26"/>
              </w:rPr>
              <w:t>ч</w:t>
            </w:r>
          </w:p>
        </w:tc>
      </w:tr>
      <w:tr w:rsidR="00F973CA" w:rsidRPr="00BC2C7B" w:rsidTr="005D2307">
        <w:trPr>
          <w:trHeight w:val="364"/>
        </w:trPr>
        <w:tc>
          <w:tcPr>
            <w:tcW w:w="925" w:type="dxa"/>
          </w:tcPr>
          <w:p w:rsidR="00F973CA" w:rsidRPr="00BC2C7B" w:rsidRDefault="00F973CA" w:rsidP="00F973CA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6274" w:type="dxa"/>
            <w:tcBorders>
              <w:right w:val="single" w:sz="4" w:space="0" w:color="auto"/>
            </w:tcBorders>
          </w:tcPr>
          <w:p w:rsidR="00F973CA" w:rsidRPr="00BC2C7B" w:rsidRDefault="00F973CA" w:rsidP="00F973CA">
            <w:pPr>
              <w:ind w:firstLine="0"/>
              <w:jc w:val="left"/>
              <w:rPr>
                <w:b/>
                <w:sz w:val="26"/>
                <w:szCs w:val="26"/>
              </w:rPr>
            </w:pPr>
          </w:p>
        </w:tc>
        <w:tc>
          <w:tcPr>
            <w:tcW w:w="6234" w:type="dxa"/>
            <w:tcBorders>
              <w:left w:val="single" w:sz="4" w:space="0" w:color="auto"/>
            </w:tcBorders>
          </w:tcPr>
          <w:p w:rsidR="00F973CA" w:rsidRPr="00BC2C7B" w:rsidRDefault="00F973CA" w:rsidP="00F973CA">
            <w:pPr>
              <w:spacing w:after="160"/>
              <w:ind w:firstLine="0"/>
              <w:rPr>
                <w:rFonts w:eastAsia="Calibri"/>
                <w:sz w:val="26"/>
                <w:szCs w:val="26"/>
              </w:rPr>
            </w:pPr>
            <w:r w:rsidRPr="00BC2C7B">
              <w:rPr>
                <w:rFonts w:eastAsia="Calibri"/>
                <w:sz w:val="26"/>
                <w:szCs w:val="26"/>
              </w:rPr>
              <w:t>Однородные члены предложения</w:t>
            </w:r>
          </w:p>
        </w:tc>
        <w:tc>
          <w:tcPr>
            <w:tcW w:w="1824" w:type="dxa"/>
          </w:tcPr>
          <w:p w:rsidR="00F973CA" w:rsidRPr="00BC2C7B" w:rsidRDefault="00F973CA" w:rsidP="00F973CA">
            <w:pPr>
              <w:ind w:firstLine="0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6</w:t>
            </w:r>
          </w:p>
        </w:tc>
      </w:tr>
      <w:tr w:rsidR="00F973CA" w:rsidRPr="00BC2C7B" w:rsidTr="005D2307">
        <w:tc>
          <w:tcPr>
            <w:tcW w:w="925" w:type="dxa"/>
          </w:tcPr>
          <w:p w:rsidR="00F973CA" w:rsidRPr="00BC2C7B" w:rsidRDefault="00F973CA" w:rsidP="00F973CA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6274" w:type="dxa"/>
            <w:tcBorders>
              <w:right w:val="single" w:sz="4" w:space="0" w:color="auto"/>
            </w:tcBorders>
          </w:tcPr>
          <w:p w:rsidR="00F973CA" w:rsidRPr="00BC2C7B" w:rsidRDefault="00F973CA" w:rsidP="00F973CA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6234" w:type="dxa"/>
            <w:tcBorders>
              <w:left w:val="single" w:sz="4" w:space="0" w:color="auto"/>
            </w:tcBorders>
          </w:tcPr>
          <w:p w:rsidR="00F973CA" w:rsidRPr="00BC2C7B" w:rsidRDefault="00F973CA" w:rsidP="00F973CA">
            <w:pPr>
              <w:spacing w:after="160"/>
              <w:ind w:firstLine="0"/>
              <w:rPr>
                <w:rFonts w:eastAsia="Calibri"/>
                <w:sz w:val="26"/>
                <w:szCs w:val="26"/>
              </w:rPr>
            </w:pPr>
            <w:r w:rsidRPr="00BC2C7B">
              <w:rPr>
                <w:rFonts w:eastAsia="Calibri"/>
                <w:sz w:val="26"/>
                <w:szCs w:val="26"/>
              </w:rPr>
              <w:t>Однородные главные и второстепенные члены предложения.</w:t>
            </w:r>
          </w:p>
        </w:tc>
        <w:tc>
          <w:tcPr>
            <w:tcW w:w="1824" w:type="dxa"/>
          </w:tcPr>
          <w:p w:rsidR="00F973CA" w:rsidRPr="00BC2C7B" w:rsidRDefault="00F973CA" w:rsidP="00F973CA">
            <w:pPr>
              <w:jc w:val="left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6</w:t>
            </w:r>
          </w:p>
        </w:tc>
      </w:tr>
      <w:tr w:rsidR="00F973CA" w:rsidRPr="00BC2C7B" w:rsidTr="005D2307">
        <w:tc>
          <w:tcPr>
            <w:tcW w:w="925" w:type="dxa"/>
          </w:tcPr>
          <w:p w:rsidR="00F973CA" w:rsidRPr="00BC2C7B" w:rsidRDefault="00F973CA" w:rsidP="00F973CA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6274" w:type="dxa"/>
            <w:tcBorders>
              <w:right w:val="single" w:sz="4" w:space="0" w:color="auto"/>
            </w:tcBorders>
          </w:tcPr>
          <w:p w:rsidR="00F973CA" w:rsidRPr="00BC2C7B" w:rsidRDefault="00F973CA" w:rsidP="00F973CA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6234" w:type="dxa"/>
            <w:tcBorders>
              <w:left w:val="single" w:sz="4" w:space="0" w:color="auto"/>
            </w:tcBorders>
          </w:tcPr>
          <w:p w:rsidR="00F973CA" w:rsidRPr="00BC2C7B" w:rsidRDefault="00F973CA" w:rsidP="00F973CA">
            <w:pPr>
              <w:spacing w:after="160"/>
              <w:ind w:firstLine="0"/>
              <w:rPr>
                <w:rFonts w:eastAsia="Calibri"/>
                <w:sz w:val="26"/>
                <w:szCs w:val="26"/>
              </w:rPr>
            </w:pPr>
            <w:r w:rsidRPr="00BC2C7B">
              <w:rPr>
                <w:rFonts w:eastAsia="Calibri"/>
                <w:sz w:val="26"/>
                <w:szCs w:val="26"/>
              </w:rPr>
              <w:t>Знаки препинания при однородных членах предложения. Где поставить запятую?</w:t>
            </w:r>
          </w:p>
        </w:tc>
        <w:tc>
          <w:tcPr>
            <w:tcW w:w="1824" w:type="dxa"/>
          </w:tcPr>
          <w:p w:rsidR="00F973CA" w:rsidRPr="00BC2C7B" w:rsidRDefault="00F973CA" w:rsidP="00F973CA">
            <w:pPr>
              <w:jc w:val="left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5</w:t>
            </w:r>
          </w:p>
        </w:tc>
      </w:tr>
      <w:tr w:rsidR="00F973CA" w:rsidRPr="00BC2C7B" w:rsidTr="005D2307">
        <w:tc>
          <w:tcPr>
            <w:tcW w:w="925" w:type="dxa"/>
          </w:tcPr>
          <w:p w:rsidR="00F973CA" w:rsidRPr="00BC2C7B" w:rsidRDefault="00F973CA" w:rsidP="00F973CA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6274" w:type="dxa"/>
            <w:tcBorders>
              <w:right w:val="single" w:sz="4" w:space="0" w:color="auto"/>
            </w:tcBorders>
          </w:tcPr>
          <w:p w:rsidR="00F973CA" w:rsidRPr="00BC2C7B" w:rsidRDefault="00F973CA" w:rsidP="00F973CA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6234" w:type="dxa"/>
            <w:tcBorders>
              <w:left w:val="single" w:sz="4" w:space="0" w:color="auto"/>
            </w:tcBorders>
          </w:tcPr>
          <w:p w:rsidR="00F973CA" w:rsidRPr="00BC2C7B" w:rsidRDefault="00F973CA" w:rsidP="00F973CA">
            <w:pPr>
              <w:spacing w:after="160"/>
              <w:ind w:firstLine="0"/>
              <w:rPr>
                <w:rFonts w:eastAsia="Calibri"/>
                <w:sz w:val="26"/>
                <w:szCs w:val="26"/>
              </w:rPr>
            </w:pPr>
            <w:r w:rsidRPr="00BC2C7B">
              <w:rPr>
                <w:rFonts w:eastAsia="Calibri"/>
                <w:sz w:val="26"/>
                <w:szCs w:val="26"/>
              </w:rPr>
              <w:t>Знаки препинания при однородных членах предложения. Что такое союзы?</w:t>
            </w:r>
          </w:p>
        </w:tc>
        <w:tc>
          <w:tcPr>
            <w:tcW w:w="1824" w:type="dxa"/>
          </w:tcPr>
          <w:p w:rsidR="00F973CA" w:rsidRPr="00BC2C7B" w:rsidRDefault="00F973CA" w:rsidP="00F973CA">
            <w:pPr>
              <w:jc w:val="left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5</w:t>
            </w:r>
          </w:p>
        </w:tc>
      </w:tr>
      <w:tr w:rsidR="00F973CA" w:rsidRPr="00BC2C7B" w:rsidTr="005D2307">
        <w:tc>
          <w:tcPr>
            <w:tcW w:w="925" w:type="dxa"/>
          </w:tcPr>
          <w:p w:rsidR="00F973CA" w:rsidRPr="00BC2C7B" w:rsidRDefault="00F973CA" w:rsidP="00F973CA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6274" w:type="dxa"/>
            <w:tcBorders>
              <w:right w:val="single" w:sz="4" w:space="0" w:color="auto"/>
            </w:tcBorders>
          </w:tcPr>
          <w:p w:rsidR="00F973CA" w:rsidRPr="00BC2C7B" w:rsidRDefault="00F973CA" w:rsidP="00F973CA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6234" w:type="dxa"/>
            <w:tcBorders>
              <w:left w:val="single" w:sz="4" w:space="0" w:color="auto"/>
            </w:tcBorders>
          </w:tcPr>
          <w:p w:rsidR="00F973CA" w:rsidRPr="00BC2C7B" w:rsidRDefault="00F973CA" w:rsidP="00F973CA">
            <w:pPr>
              <w:spacing w:after="160"/>
              <w:ind w:firstLine="0"/>
              <w:rPr>
                <w:rFonts w:eastAsia="Calibri"/>
                <w:sz w:val="26"/>
                <w:szCs w:val="26"/>
              </w:rPr>
            </w:pPr>
            <w:r w:rsidRPr="00BC2C7B">
              <w:rPr>
                <w:rFonts w:eastAsia="Calibri"/>
                <w:sz w:val="26"/>
                <w:szCs w:val="26"/>
              </w:rPr>
              <w:t>Где используются однородные члены.</w:t>
            </w:r>
          </w:p>
        </w:tc>
        <w:tc>
          <w:tcPr>
            <w:tcW w:w="1824" w:type="dxa"/>
          </w:tcPr>
          <w:p w:rsidR="00F973CA" w:rsidRPr="00BC2C7B" w:rsidRDefault="00F973CA" w:rsidP="00F973CA">
            <w:pPr>
              <w:jc w:val="left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3</w:t>
            </w:r>
          </w:p>
        </w:tc>
      </w:tr>
      <w:tr w:rsidR="00F973CA" w:rsidRPr="00BC2C7B" w:rsidTr="005D2307">
        <w:tc>
          <w:tcPr>
            <w:tcW w:w="925" w:type="dxa"/>
          </w:tcPr>
          <w:p w:rsidR="00F973CA" w:rsidRPr="00BC2C7B" w:rsidRDefault="00F973CA" w:rsidP="00F973CA">
            <w:pPr>
              <w:ind w:firstLine="0"/>
              <w:jc w:val="center"/>
              <w:rPr>
                <w:b/>
                <w:sz w:val="26"/>
                <w:szCs w:val="26"/>
              </w:rPr>
            </w:pPr>
            <w:r w:rsidRPr="00BC2C7B">
              <w:rPr>
                <w:b/>
                <w:sz w:val="26"/>
                <w:szCs w:val="26"/>
              </w:rPr>
              <w:t>5</w:t>
            </w:r>
          </w:p>
        </w:tc>
        <w:tc>
          <w:tcPr>
            <w:tcW w:w="6274" w:type="dxa"/>
            <w:tcBorders>
              <w:right w:val="single" w:sz="4" w:space="0" w:color="auto"/>
            </w:tcBorders>
          </w:tcPr>
          <w:p w:rsidR="00F973CA" w:rsidRPr="00BC2C7B" w:rsidRDefault="00F973CA" w:rsidP="00F973CA">
            <w:pPr>
              <w:jc w:val="center"/>
              <w:rPr>
                <w:b/>
                <w:sz w:val="26"/>
                <w:szCs w:val="26"/>
              </w:rPr>
            </w:pPr>
            <w:r w:rsidRPr="00BC2C7B">
              <w:rPr>
                <w:b/>
                <w:sz w:val="26"/>
                <w:szCs w:val="26"/>
              </w:rPr>
              <w:t>Развитие речи с элементами культуры речи</w:t>
            </w:r>
          </w:p>
        </w:tc>
        <w:tc>
          <w:tcPr>
            <w:tcW w:w="6234" w:type="dxa"/>
            <w:tcBorders>
              <w:left w:val="single" w:sz="4" w:space="0" w:color="auto"/>
            </w:tcBorders>
          </w:tcPr>
          <w:p w:rsidR="00F973CA" w:rsidRPr="00BC2C7B" w:rsidRDefault="00F973CA" w:rsidP="00F973CA">
            <w:pPr>
              <w:ind w:firstLine="0"/>
              <w:rPr>
                <w:rFonts w:eastAsia="Calibri"/>
                <w:i/>
                <w:iCs/>
                <w:sz w:val="26"/>
                <w:szCs w:val="26"/>
              </w:rPr>
            </w:pPr>
          </w:p>
        </w:tc>
        <w:tc>
          <w:tcPr>
            <w:tcW w:w="1824" w:type="dxa"/>
          </w:tcPr>
          <w:p w:rsidR="00F973CA" w:rsidRPr="00BC2C7B" w:rsidRDefault="00F973CA" w:rsidP="00F973CA">
            <w:pPr>
              <w:ind w:firstLine="0"/>
              <w:jc w:val="center"/>
              <w:rPr>
                <w:b/>
                <w:sz w:val="26"/>
                <w:szCs w:val="26"/>
              </w:rPr>
            </w:pPr>
            <w:r w:rsidRPr="00BC2C7B">
              <w:rPr>
                <w:b/>
                <w:sz w:val="26"/>
                <w:szCs w:val="26"/>
              </w:rPr>
              <w:t>35</w:t>
            </w:r>
            <w:r>
              <w:rPr>
                <w:b/>
                <w:sz w:val="26"/>
                <w:szCs w:val="26"/>
              </w:rPr>
              <w:t>ч</w:t>
            </w:r>
          </w:p>
        </w:tc>
      </w:tr>
      <w:tr w:rsidR="00F973CA" w:rsidRPr="00BC2C7B" w:rsidTr="005D2307">
        <w:tc>
          <w:tcPr>
            <w:tcW w:w="925" w:type="dxa"/>
          </w:tcPr>
          <w:p w:rsidR="00F973CA" w:rsidRPr="00BC2C7B" w:rsidRDefault="00F973CA" w:rsidP="00F973CA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6274" w:type="dxa"/>
            <w:tcBorders>
              <w:right w:val="single" w:sz="4" w:space="0" w:color="auto"/>
            </w:tcBorders>
          </w:tcPr>
          <w:p w:rsidR="00F973CA" w:rsidRPr="00BC2C7B" w:rsidRDefault="00F973CA" w:rsidP="00F973CA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6234" w:type="dxa"/>
            <w:tcBorders>
              <w:left w:val="single" w:sz="4" w:space="0" w:color="auto"/>
            </w:tcBorders>
          </w:tcPr>
          <w:p w:rsidR="00F973CA" w:rsidRPr="006E3E65" w:rsidRDefault="00F973CA" w:rsidP="00F973CA">
            <w:pPr>
              <w:ind w:firstLine="0"/>
              <w:rPr>
                <w:rFonts w:eastAsia="Calibri"/>
                <w:b/>
                <w:iCs/>
                <w:sz w:val="26"/>
                <w:szCs w:val="26"/>
              </w:rPr>
            </w:pPr>
            <w:r w:rsidRPr="006E3E65">
              <w:rPr>
                <w:rFonts w:eastAsia="Calibri"/>
                <w:iCs/>
                <w:sz w:val="26"/>
                <w:szCs w:val="26"/>
              </w:rPr>
              <w:t>Знакомимся с текстом-рассуждением.</w:t>
            </w:r>
          </w:p>
        </w:tc>
        <w:tc>
          <w:tcPr>
            <w:tcW w:w="1824" w:type="dxa"/>
          </w:tcPr>
          <w:p w:rsidR="00F973CA" w:rsidRPr="00BC2C7B" w:rsidRDefault="00F973CA" w:rsidP="00F973CA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3</w:t>
            </w:r>
          </w:p>
        </w:tc>
      </w:tr>
      <w:tr w:rsidR="00F973CA" w:rsidRPr="00BC2C7B" w:rsidTr="005D2307">
        <w:tc>
          <w:tcPr>
            <w:tcW w:w="925" w:type="dxa"/>
          </w:tcPr>
          <w:p w:rsidR="00F973CA" w:rsidRPr="00BC2C7B" w:rsidRDefault="00F973CA" w:rsidP="00F973CA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6274" w:type="dxa"/>
            <w:tcBorders>
              <w:right w:val="single" w:sz="4" w:space="0" w:color="auto"/>
            </w:tcBorders>
          </w:tcPr>
          <w:p w:rsidR="00F973CA" w:rsidRPr="00BC2C7B" w:rsidRDefault="00F973CA" w:rsidP="00F973CA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6234" w:type="dxa"/>
            <w:tcBorders>
              <w:left w:val="single" w:sz="4" w:space="0" w:color="auto"/>
            </w:tcBorders>
          </w:tcPr>
          <w:p w:rsidR="00F973CA" w:rsidRPr="006E3E65" w:rsidRDefault="00F973CA" w:rsidP="00F973CA">
            <w:pPr>
              <w:ind w:firstLine="0"/>
              <w:rPr>
                <w:rFonts w:eastAsia="Calibri"/>
                <w:b/>
                <w:iCs/>
                <w:sz w:val="26"/>
                <w:szCs w:val="26"/>
              </w:rPr>
            </w:pPr>
            <w:r w:rsidRPr="006E3E65">
              <w:rPr>
                <w:rFonts w:eastAsia="Calibri"/>
                <w:iCs/>
                <w:sz w:val="26"/>
                <w:szCs w:val="26"/>
              </w:rPr>
              <w:t>Устная работа</w:t>
            </w:r>
            <w:r w:rsidRPr="006E3E65">
              <w:rPr>
                <w:rFonts w:eastAsia="Calibri"/>
                <w:sz w:val="26"/>
                <w:szCs w:val="26"/>
              </w:rPr>
              <w:t>.</w:t>
            </w:r>
          </w:p>
        </w:tc>
        <w:tc>
          <w:tcPr>
            <w:tcW w:w="1824" w:type="dxa"/>
          </w:tcPr>
          <w:p w:rsidR="00F973CA" w:rsidRDefault="00F973CA" w:rsidP="00F973CA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1</w:t>
            </w:r>
          </w:p>
        </w:tc>
      </w:tr>
      <w:tr w:rsidR="00F973CA" w:rsidRPr="00BC2C7B" w:rsidTr="005D2307">
        <w:tc>
          <w:tcPr>
            <w:tcW w:w="925" w:type="dxa"/>
          </w:tcPr>
          <w:p w:rsidR="00F973CA" w:rsidRPr="00BC2C7B" w:rsidRDefault="00F973CA" w:rsidP="00F973CA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6274" w:type="dxa"/>
            <w:tcBorders>
              <w:right w:val="single" w:sz="4" w:space="0" w:color="auto"/>
            </w:tcBorders>
          </w:tcPr>
          <w:p w:rsidR="00F973CA" w:rsidRPr="00BC2C7B" w:rsidRDefault="00F973CA" w:rsidP="00F973CA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6234" w:type="dxa"/>
            <w:tcBorders>
              <w:left w:val="single" w:sz="4" w:space="0" w:color="auto"/>
            </w:tcBorders>
          </w:tcPr>
          <w:p w:rsidR="00F973CA" w:rsidRPr="006E3E65" w:rsidRDefault="00F973CA" w:rsidP="00F973CA">
            <w:pPr>
              <w:ind w:firstLine="0"/>
              <w:rPr>
                <w:rFonts w:eastAsia="Calibri"/>
                <w:iCs/>
                <w:sz w:val="26"/>
                <w:szCs w:val="26"/>
              </w:rPr>
            </w:pPr>
            <w:r w:rsidRPr="006E3E65">
              <w:rPr>
                <w:rFonts w:eastAsia="Calibri"/>
                <w:iCs/>
                <w:sz w:val="26"/>
                <w:szCs w:val="26"/>
              </w:rPr>
              <w:t xml:space="preserve">Учимся рассуждать. </w:t>
            </w:r>
          </w:p>
        </w:tc>
        <w:tc>
          <w:tcPr>
            <w:tcW w:w="1824" w:type="dxa"/>
          </w:tcPr>
          <w:p w:rsidR="00F973CA" w:rsidRDefault="00F973CA" w:rsidP="00F973CA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3</w:t>
            </w:r>
          </w:p>
        </w:tc>
      </w:tr>
      <w:tr w:rsidR="00F973CA" w:rsidRPr="00BC2C7B" w:rsidTr="005D2307">
        <w:tc>
          <w:tcPr>
            <w:tcW w:w="925" w:type="dxa"/>
          </w:tcPr>
          <w:p w:rsidR="00F973CA" w:rsidRPr="00BC2C7B" w:rsidRDefault="00F973CA" w:rsidP="00F973CA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6274" w:type="dxa"/>
            <w:tcBorders>
              <w:right w:val="single" w:sz="4" w:space="0" w:color="auto"/>
            </w:tcBorders>
          </w:tcPr>
          <w:p w:rsidR="00F973CA" w:rsidRPr="00BC2C7B" w:rsidRDefault="00F973CA" w:rsidP="00F973CA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6234" w:type="dxa"/>
            <w:tcBorders>
              <w:left w:val="single" w:sz="4" w:space="0" w:color="auto"/>
            </w:tcBorders>
          </w:tcPr>
          <w:p w:rsidR="00F973CA" w:rsidRPr="006E3E65" w:rsidRDefault="00F973CA" w:rsidP="00F973CA">
            <w:pPr>
              <w:ind w:firstLine="0"/>
              <w:rPr>
                <w:rFonts w:eastAsia="Calibri"/>
                <w:iCs/>
                <w:sz w:val="26"/>
                <w:szCs w:val="26"/>
              </w:rPr>
            </w:pPr>
            <w:r w:rsidRPr="006E3E65">
              <w:rPr>
                <w:rFonts w:eastAsia="Calibri"/>
                <w:bCs/>
                <w:iCs/>
                <w:sz w:val="26"/>
                <w:szCs w:val="26"/>
              </w:rPr>
              <w:t xml:space="preserve">Работа с картиной. </w:t>
            </w:r>
          </w:p>
        </w:tc>
        <w:tc>
          <w:tcPr>
            <w:tcW w:w="1824" w:type="dxa"/>
          </w:tcPr>
          <w:p w:rsidR="00F973CA" w:rsidRDefault="00F973CA" w:rsidP="00F973CA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3</w:t>
            </w:r>
          </w:p>
        </w:tc>
      </w:tr>
      <w:tr w:rsidR="00F973CA" w:rsidRPr="00BC2C7B" w:rsidTr="005D2307">
        <w:tc>
          <w:tcPr>
            <w:tcW w:w="925" w:type="dxa"/>
          </w:tcPr>
          <w:p w:rsidR="00F973CA" w:rsidRPr="00BC2C7B" w:rsidRDefault="00F973CA" w:rsidP="00F973CA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6274" w:type="dxa"/>
            <w:tcBorders>
              <w:right w:val="single" w:sz="4" w:space="0" w:color="auto"/>
            </w:tcBorders>
          </w:tcPr>
          <w:p w:rsidR="00F973CA" w:rsidRPr="00BC2C7B" w:rsidRDefault="00F973CA" w:rsidP="00F973CA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6234" w:type="dxa"/>
            <w:tcBorders>
              <w:left w:val="single" w:sz="4" w:space="0" w:color="auto"/>
            </w:tcBorders>
          </w:tcPr>
          <w:p w:rsidR="00F973CA" w:rsidRPr="00BC2C7B" w:rsidRDefault="00F973CA" w:rsidP="00F973CA">
            <w:pPr>
              <w:ind w:firstLine="0"/>
              <w:rPr>
                <w:rFonts w:eastAsia="Calibri"/>
                <w:i/>
                <w:iCs/>
                <w:sz w:val="26"/>
                <w:szCs w:val="26"/>
              </w:rPr>
            </w:pPr>
            <w:r w:rsidRPr="00BC2C7B">
              <w:rPr>
                <w:rFonts w:eastAsia="Calibri"/>
                <w:sz w:val="26"/>
                <w:szCs w:val="26"/>
              </w:rPr>
              <w:t xml:space="preserve">Работа с картиной </w:t>
            </w:r>
            <w:proofErr w:type="spellStart"/>
            <w:r w:rsidRPr="00BC2C7B">
              <w:rPr>
                <w:rFonts w:eastAsia="Calibri"/>
                <w:sz w:val="26"/>
                <w:szCs w:val="26"/>
              </w:rPr>
              <w:t>И.Фирсов</w:t>
            </w:r>
            <w:proofErr w:type="spellEnd"/>
            <w:r w:rsidRPr="00BC2C7B">
              <w:rPr>
                <w:rFonts w:eastAsia="Calibri"/>
                <w:sz w:val="26"/>
                <w:szCs w:val="26"/>
              </w:rPr>
              <w:t xml:space="preserve"> «Юный художник».</w:t>
            </w:r>
          </w:p>
        </w:tc>
        <w:tc>
          <w:tcPr>
            <w:tcW w:w="1824" w:type="dxa"/>
          </w:tcPr>
          <w:p w:rsidR="00F973CA" w:rsidRDefault="00F973CA" w:rsidP="00F973CA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1</w:t>
            </w:r>
          </w:p>
        </w:tc>
      </w:tr>
      <w:tr w:rsidR="00F973CA" w:rsidRPr="00BC2C7B" w:rsidTr="005D2307">
        <w:tc>
          <w:tcPr>
            <w:tcW w:w="925" w:type="dxa"/>
          </w:tcPr>
          <w:p w:rsidR="00F973CA" w:rsidRPr="00BC2C7B" w:rsidRDefault="00F973CA" w:rsidP="00F973CA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6274" w:type="dxa"/>
            <w:tcBorders>
              <w:right w:val="single" w:sz="4" w:space="0" w:color="auto"/>
            </w:tcBorders>
          </w:tcPr>
          <w:p w:rsidR="00F973CA" w:rsidRPr="00BC2C7B" w:rsidRDefault="00F973CA" w:rsidP="00F973CA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6234" w:type="dxa"/>
            <w:tcBorders>
              <w:left w:val="single" w:sz="4" w:space="0" w:color="auto"/>
            </w:tcBorders>
          </w:tcPr>
          <w:p w:rsidR="00F973CA" w:rsidRPr="006E3E65" w:rsidRDefault="00F973CA" w:rsidP="00F973CA">
            <w:pPr>
              <w:ind w:firstLine="0"/>
              <w:rPr>
                <w:rFonts w:eastAsia="Calibri"/>
                <w:iCs/>
                <w:sz w:val="26"/>
                <w:szCs w:val="26"/>
              </w:rPr>
            </w:pPr>
            <w:r w:rsidRPr="006E3E65">
              <w:rPr>
                <w:rFonts w:eastAsia="Calibri"/>
                <w:sz w:val="26"/>
                <w:szCs w:val="26"/>
                <w:lang w:eastAsia="en-US"/>
              </w:rPr>
              <w:t>Письменное изложение</w:t>
            </w:r>
          </w:p>
        </w:tc>
        <w:tc>
          <w:tcPr>
            <w:tcW w:w="1824" w:type="dxa"/>
          </w:tcPr>
          <w:p w:rsidR="00F973CA" w:rsidRDefault="00F973CA" w:rsidP="00F973CA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4</w:t>
            </w:r>
          </w:p>
        </w:tc>
      </w:tr>
      <w:tr w:rsidR="00F973CA" w:rsidRPr="00BC2C7B" w:rsidTr="005D2307">
        <w:tc>
          <w:tcPr>
            <w:tcW w:w="925" w:type="dxa"/>
          </w:tcPr>
          <w:p w:rsidR="00F973CA" w:rsidRPr="00BC2C7B" w:rsidRDefault="00F973CA" w:rsidP="00F973CA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6274" w:type="dxa"/>
            <w:tcBorders>
              <w:right w:val="single" w:sz="4" w:space="0" w:color="auto"/>
            </w:tcBorders>
          </w:tcPr>
          <w:p w:rsidR="00F973CA" w:rsidRPr="00BC2C7B" w:rsidRDefault="00F973CA" w:rsidP="00F973CA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6234" w:type="dxa"/>
            <w:tcBorders>
              <w:left w:val="single" w:sz="4" w:space="0" w:color="auto"/>
            </w:tcBorders>
          </w:tcPr>
          <w:p w:rsidR="00F973CA" w:rsidRPr="006E3E65" w:rsidRDefault="00F973CA" w:rsidP="00F973CA">
            <w:pPr>
              <w:ind w:firstLine="0"/>
              <w:rPr>
                <w:rFonts w:eastAsia="Calibri"/>
                <w:iCs/>
                <w:sz w:val="26"/>
                <w:szCs w:val="26"/>
              </w:rPr>
            </w:pPr>
            <w:r w:rsidRPr="006E3E65">
              <w:rPr>
                <w:rFonts w:eastAsia="Calibri"/>
                <w:iCs/>
                <w:sz w:val="26"/>
                <w:szCs w:val="26"/>
              </w:rPr>
              <w:t>Учимся делать научное сообщение.</w:t>
            </w:r>
          </w:p>
        </w:tc>
        <w:tc>
          <w:tcPr>
            <w:tcW w:w="1824" w:type="dxa"/>
          </w:tcPr>
          <w:p w:rsidR="00F973CA" w:rsidRDefault="00F973CA" w:rsidP="00F973CA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3</w:t>
            </w:r>
          </w:p>
        </w:tc>
      </w:tr>
      <w:tr w:rsidR="00F973CA" w:rsidRPr="00BC2C7B" w:rsidTr="005D2307">
        <w:tc>
          <w:tcPr>
            <w:tcW w:w="925" w:type="dxa"/>
          </w:tcPr>
          <w:p w:rsidR="00F973CA" w:rsidRPr="00BC2C7B" w:rsidRDefault="00F973CA" w:rsidP="00F973CA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6274" w:type="dxa"/>
            <w:tcBorders>
              <w:right w:val="single" w:sz="4" w:space="0" w:color="auto"/>
            </w:tcBorders>
          </w:tcPr>
          <w:p w:rsidR="00F973CA" w:rsidRPr="00BC2C7B" w:rsidRDefault="00F973CA" w:rsidP="00F973CA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6234" w:type="dxa"/>
            <w:tcBorders>
              <w:left w:val="single" w:sz="4" w:space="0" w:color="auto"/>
            </w:tcBorders>
          </w:tcPr>
          <w:p w:rsidR="00F973CA" w:rsidRPr="00BC2C7B" w:rsidRDefault="00F973CA" w:rsidP="00F973CA">
            <w:pPr>
              <w:ind w:firstLine="0"/>
              <w:rPr>
                <w:rFonts w:eastAsia="Calibri"/>
                <w:b/>
                <w:sz w:val="26"/>
                <w:szCs w:val="26"/>
              </w:rPr>
            </w:pPr>
            <w:r w:rsidRPr="006E3E65">
              <w:rPr>
                <w:rFonts w:eastAsia="Calibri"/>
                <w:iCs/>
                <w:sz w:val="26"/>
                <w:szCs w:val="26"/>
              </w:rPr>
              <w:t>Описание, повествование, рассуждение.</w:t>
            </w:r>
          </w:p>
        </w:tc>
        <w:tc>
          <w:tcPr>
            <w:tcW w:w="1824" w:type="dxa"/>
          </w:tcPr>
          <w:p w:rsidR="00F973CA" w:rsidRDefault="00F973CA" w:rsidP="00F973CA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3</w:t>
            </w:r>
          </w:p>
        </w:tc>
      </w:tr>
      <w:tr w:rsidR="00F973CA" w:rsidRPr="00BC2C7B" w:rsidTr="005D2307">
        <w:tc>
          <w:tcPr>
            <w:tcW w:w="925" w:type="dxa"/>
          </w:tcPr>
          <w:p w:rsidR="00F973CA" w:rsidRPr="00BC2C7B" w:rsidRDefault="00F973CA" w:rsidP="00F973CA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6274" w:type="dxa"/>
            <w:tcBorders>
              <w:right w:val="single" w:sz="4" w:space="0" w:color="auto"/>
            </w:tcBorders>
          </w:tcPr>
          <w:p w:rsidR="00F973CA" w:rsidRPr="00BC2C7B" w:rsidRDefault="00F973CA" w:rsidP="00F973CA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6234" w:type="dxa"/>
            <w:tcBorders>
              <w:left w:val="single" w:sz="4" w:space="0" w:color="auto"/>
            </w:tcBorders>
          </w:tcPr>
          <w:p w:rsidR="00F973CA" w:rsidRPr="00BC2C7B" w:rsidRDefault="00F973CA" w:rsidP="00F973CA">
            <w:pPr>
              <w:ind w:firstLine="0"/>
              <w:rPr>
                <w:rFonts w:eastAsia="Calibri"/>
                <w:b/>
                <w:sz w:val="26"/>
                <w:szCs w:val="26"/>
              </w:rPr>
            </w:pPr>
            <w:r w:rsidRPr="00BC2C7B">
              <w:rPr>
                <w:rFonts w:eastAsia="Calibri"/>
                <w:sz w:val="26"/>
                <w:szCs w:val="26"/>
              </w:rPr>
              <w:t>Что такое монолог и диалог</w:t>
            </w:r>
          </w:p>
        </w:tc>
        <w:tc>
          <w:tcPr>
            <w:tcW w:w="1824" w:type="dxa"/>
          </w:tcPr>
          <w:p w:rsidR="00F973CA" w:rsidRDefault="00F973CA" w:rsidP="00F973CA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4</w:t>
            </w:r>
          </w:p>
        </w:tc>
      </w:tr>
      <w:tr w:rsidR="00F973CA" w:rsidRPr="00BC2C7B" w:rsidTr="005D2307">
        <w:tc>
          <w:tcPr>
            <w:tcW w:w="925" w:type="dxa"/>
          </w:tcPr>
          <w:p w:rsidR="00F973CA" w:rsidRPr="00BC2C7B" w:rsidRDefault="00F973CA" w:rsidP="00F973CA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6274" w:type="dxa"/>
            <w:tcBorders>
              <w:right w:val="single" w:sz="4" w:space="0" w:color="auto"/>
            </w:tcBorders>
          </w:tcPr>
          <w:p w:rsidR="00F973CA" w:rsidRPr="00BC2C7B" w:rsidRDefault="00F973CA" w:rsidP="00F973CA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6234" w:type="dxa"/>
            <w:tcBorders>
              <w:left w:val="single" w:sz="4" w:space="0" w:color="auto"/>
            </w:tcBorders>
          </w:tcPr>
          <w:p w:rsidR="00F973CA" w:rsidRPr="00BC2C7B" w:rsidRDefault="00F973CA" w:rsidP="00F973CA">
            <w:pPr>
              <w:ind w:firstLine="0"/>
              <w:rPr>
                <w:rFonts w:eastAsia="Calibri"/>
                <w:b/>
                <w:sz w:val="26"/>
                <w:szCs w:val="26"/>
              </w:rPr>
            </w:pPr>
            <w:r w:rsidRPr="006E3E65">
              <w:rPr>
                <w:rFonts w:eastAsia="Calibri"/>
                <w:sz w:val="26"/>
                <w:szCs w:val="26"/>
              </w:rPr>
              <w:t>Азбука вежливос</w:t>
            </w:r>
            <w:r>
              <w:rPr>
                <w:rFonts w:eastAsia="Calibri"/>
                <w:sz w:val="26"/>
                <w:szCs w:val="26"/>
              </w:rPr>
              <w:t xml:space="preserve">ти. Учимся </w:t>
            </w:r>
            <w:r w:rsidRPr="006E3E65">
              <w:rPr>
                <w:rFonts w:eastAsia="Calibri"/>
                <w:sz w:val="26"/>
                <w:szCs w:val="26"/>
              </w:rPr>
              <w:t>отстаивать своё мнение (точку зрения) в споре</w:t>
            </w:r>
            <w:r w:rsidRPr="00BC2C7B">
              <w:rPr>
                <w:rFonts w:eastAsia="Calibri"/>
                <w:i/>
                <w:sz w:val="26"/>
                <w:szCs w:val="26"/>
              </w:rPr>
              <w:t>.</w:t>
            </w:r>
          </w:p>
        </w:tc>
        <w:tc>
          <w:tcPr>
            <w:tcW w:w="1824" w:type="dxa"/>
          </w:tcPr>
          <w:p w:rsidR="00F973CA" w:rsidRDefault="00F973CA" w:rsidP="00F973CA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1</w:t>
            </w:r>
          </w:p>
        </w:tc>
      </w:tr>
      <w:tr w:rsidR="00F973CA" w:rsidRPr="00BC2C7B" w:rsidTr="005D2307">
        <w:tc>
          <w:tcPr>
            <w:tcW w:w="925" w:type="dxa"/>
          </w:tcPr>
          <w:p w:rsidR="00F973CA" w:rsidRPr="00BC2C7B" w:rsidRDefault="00F973CA" w:rsidP="00F973CA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6274" w:type="dxa"/>
            <w:tcBorders>
              <w:right w:val="single" w:sz="4" w:space="0" w:color="auto"/>
            </w:tcBorders>
          </w:tcPr>
          <w:p w:rsidR="00F973CA" w:rsidRPr="00BC2C7B" w:rsidRDefault="00F973CA" w:rsidP="00F973CA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6234" w:type="dxa"/>
            <w:tcBorders>
              <w:left w:val="single" w:sz="4" w:space="0" w:color="auto"/>
            </w:tcBorders>
          </w:tcPr>
          <w:p w:rsidR="00F973CA" w:rsidRPr="006E3E65" w:rsidRDefault="00F973CA" w:rsidP="00F973CA">
            <w:pPr>
              <w:ind w:firstLine="0"/>
              <w:jc w:val="left"/>
              <w:rPr>
                <w:rFonts w:eastAsia="Calibri"/>
                <w:b/>
                <w:sz w:val="26"/>
                <w:szCs w:val="26"/>
              </w:rPr>
            </w:pPr>
            <w:r w:rsidRPr="006E3E65">
              <w:rPr>
                <w:rFonts w:eastAsia="Calibri"/>
                <w:sz w:val="26"/>
                <w:szCs w:val="26"/>
              </w:rPr>
              <w:t>Учимся писать сочинение по картине.</w:t>
            </w:r>
          </w:p>
        </w:tc>
        <w:tc>
          <w:tcPr>
            <w:tcW w:w="1824" w:type="dxa"/>
          </w:tcPr>
          <w:p w:rsidR="00F973CA" w:rsidRDefault="00F973CA" w:rsidP="00F973CA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3</w:t>
            </w:r>
          </w:p>
        </w:tc>
      </w:tr>
      <w:tr w:rsidR="00F973CA" w:rsidRPr="00BC2C7B" w:rsidTr="005D2307">
        <w:tc>
          <w:tcPr>
            <w:tcW w:w="925" w:type="dxa"/>
          </w:tcPr>
          <w:p w:rsidR="00F973CA" w:rsidRPr="00BC2C7B" w:rsidRDefault="00F973CA" w:rsidP="00F973CA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6274" w:type="dxa"/>
            <w:tcBorders>
              <w:right w:val="single" w:sz="4" w:space="0" w:color="auto"/>
            </w:tcBorders>
          </w:tcPr>
          <w:p w:rsidR="00F973CA" w:rsidRPr="00BC2C7B" w:rsidRDefault="00F973CA" w:rsidP="00F973CA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6234" w:type="dxa"/>
            <w:tcBorders>
              <w:left w:val="single" w:sz="4" w:space="0" w:color="auto"/>
            </w:tcBorders>
          </w:tcPr>
          <w:p w:rsidR="00F973CA" w:rsidRPr="006E3E65" w:rsidRDefault="00F973CA" w:rsidP="00F973CA">
            <w:pPr>
              <w:ind w:firstLine="0"/>
              <w:rPr>
                <w:rFonts w:eastAsia="Calibri"/>
                <w:sz w:val="26"/>
                <w:szCs w:val="26"/>
              </w:rPr>
            </w:pPr>
            <w:r w:rsidRPr="006E3E65">
              <w:rPr>
                <w:rFonts w:eastAsia="Calibri"/>
                <w:sz w:val="26"/>
                <w:szCs w:val="26"/>
              </w:rPr>
              <w:t>Как устроена книга</w:t>
            </w:r>
          </w:p>
        </w:tc>
        <w:tc>
          <w:tcPr>
            <w:tcW w:w="1824" w:type="dxa"/>
          </w:tcPr>
          <w:p w:rsidR="00F973CA" w:rsidRDefault="00F973CA" w:rsidP="00F973CA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1</w:t>
            </w:r>
          </w:p>
        </w:tc>
      </w:tr>
      <w:tr w:rsidR="00F973CA" w:rsidRPr="00BC2C7B" w:rsidTr="005D2307">
        <w:tc>
          <w:tcPr>
            <w:tcW w:w="925" w:type="dxa"/>
          </w:tcPr>
          <w:p w:rsidR="00F973CA" w:rsidRPr="00BC2C7B" w:rsidRDefault="00F973CA" w:rsidP="00F973CA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6274" w:type="dxa"/>
            <w:tcBorders>
              <w:right w:val="single" w:sz="4" w:space="0" w:color="auto"/>
            </w:tcBorders>
          </w:tcPr>
          <w:p w:rsidR="00F973CA" w:rsidRPr="00BC2C7B" w:rsidRDefault="00F973CA" w:rsidP="00F973CA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6234" w:type="dxa"/>
            <w:tcBorders>
              <w:left w:val="single" w:sz="4" w:space="0" w:color="auto"/>
            </w:tcBorders>
          </w:tcPr>
          <w:p w:rsidR="00F973CA" w:rsidRPr="006E3E65" w:rsidRDefault="00F973CA" w:rsidP="00F973CA">
            <w:pPr>
              <w:ind w:firstLine="0"/>
              <w:rPr>
                <w:rFonts w:eastAsia="Calibri"/>
                <w:sz w:val="26"/>
                <w:szCs w:val="26"/>
              </w:rPr>
            </w:pPr>
            <w:r w:rsidRPr="00BC2C7B">
              <w:rPr>
                <w:rFonts w:eastAsia="Calibri"/>
                <w:i/>
                <w:iCs/>
                <w:sz w:val="26"/>
                <w:szCs w:val="26"/>
              </w:rPr>
              <w:t xml:space="preserve"> </w:t>
            </w:r>
            <w:r w:rsidRPr="006E3E65">
              <w:rPr>
                <w:rFonts w:eastAsia="Calibri"/>
                <w:sz w:val="26"/>
                <w:szCs w:val="26"/>
              </w:rPr>
              <w:t>Рассуждаем о нашем прошлом.</w:t>
            </w:r>
          </w:p>
        </w:tc>
        <w:tc>
          <w:tcPr>
            <w:tcW w:w="1824" w:type="dxa"/>
          </w:tcPr>
          <w:p w:rsidR="00F973CA" w:rsidRDefault="00F973CA" w:rsidP="00F973CA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2</w:t>
            </w:r>
          </w:p>
        </w:tc>
      </w:tr>
      <w:tr w:rsidR="00F973CA" w:rsidRPr="00BC2C7B" w:rsidTr="005D2307">
        <w:tc>
          <w:tcPr>
            <w:tcW w:w="925" w:type="dxa"/>
          </w:tcPr>
          <w:p w:rsidR="00F973CA" w:rsidRPr="00BC2C7B" w:rsidRDefault="00F973CA" w:rsidP="00F973CA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6274" w:type="dxa"/>
            <w:tcBorders>
              <w:right w:val="single" w:sz="4" w:space="0" w:color="auto"/>
            </w:tcBorders>
          </w:tcPr>
          <w:p w:rsidR="00F973CA" w:rsidRPr="00BC2C7B" w:rsidRDefault="00F973CA" w:rsidP="00F973CA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6234" w:type="dxa"/>
            <w:tcBorders>
              <w:left w:val="single" w:sz="4" w:space="0" w:color="auto"/>
            </w:tcBorders>
          </w:tcPr>
          <w:p w:rsidR="00F973CA" w:rsidRPr="006E3E65" w:rsidRDefault="00F973CA" w:rsidP="00F973CA">
            <w:pPr>
              <w:ind w:firstLine="0"/>
              <w:rPr>
                <w:rFonts w:eastAsia="Calibri"/>
                <w:sz w:val="26"/>
                <w:szCs w:val="26"/>
              </w:rPr>
            </w:pPr>
            <w:r w:rsidRPr="006E3E65">
              <w:rPr>
                <w:rFonts w:eastAsia="Calibri"/>
                <w:bCs/>
                <w:iCs/>
                <w:sz w:val="26"/>
                <w:szCs w:val="26"/>
              </w:rPr>
              <w:t xml:space="preserve">Что такое аннотация и как её </w:t>
            </w:r>
            <w:proofErr w:type="gramStart"/>
            <w:r w:rsidRPr="006E3E65">
              <w:rPr>
                <w:rFonts w:eastAsia="Calibri"/>
                <w:bCs/>
                <w:iCs/>
                <w:sz w:val="26"/>
                <w:szCs w:val="26"/>
              </w:rPr>
              <w:t xml:space="preserve">составить. </w:t>
            </w:r>
            <w:r w:rsidRPr="006E3E65">
              <w:rPr>
                <w:rFonts w:eastAsia="Calibri"/>
                <w:sz w:val="26"/>
                <w:szCs w:val="26"/>
              </w:rPr>
              <w:t xml:space="preserve"> </w:t>
            </w:r>
            <w:proofErr w:type="gramEnd"/>
          </w:p>
        </w:tc>
        <w:tc>
          <w:tcPr>
            <w:tcW w:w="1824" w:type="dxa"/>
          </w:tcPr>
          <w:p w:rsidR="00F973CA" w:rsidRDefault="00F973CA" w:rsidP="00F973CA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3</w:t>
            </w:r>
          </w:p>
        </w:tc>
      </w:tr>
    </w:tbl>
    <w:p w:rsidR="00784BAE" w:rsidRPr="00BC2C7B" w:rsidRDefault="00784BAE" w:rsidP="00784BAE">
      <w:pPr>
        <w:rPr>
          <w:rFonts w:eastAsia="Andale Sans UI"/>
          <w:b/>
          <w:kern w:val="3"/>
          <w:sz w:val="26"/>
          <w:szCs w:val="26"/>
          <w:lang w:eastAsia="ja-JP" w:bidi="fa-IR"/>
        </w:rPr>
      </w:pPr>
    </w:p>
    <w:sectPr w:rsidR="00784BAE" w:rsidRPr="00BC2C7B" w:rsidSect="00784BAE">
      <w:pgSz w:w="16838" w:h="11906" w:orient="landscape"/>
      <w:pgMar w:top="568" w:right="1134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PragmaticaC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Andale Sans UI">
    <w:altName w:val="Times New Roman"/>
    <w:charset w:val="00"/>
    <w:family w:val="auto"/>
    <w:pitch w:val="variable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69F3A26"/>
    <w:multiLevelType w:val="hybridMultilevel"/>
    <w:tmpl w:val="1CFE7EBA"/>
    <w:lvl w:ilvl="0" w:tplc="D090DE26">
      <w:start w:val="1"/>
      <w:numFmt w:val="decimal"/>
      <w:lvlText w:val="%1."/>
      <w:lvlJc w:val="left"/>
      <w:pPr>
        <w:ind w:left="3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5" w:hanging="360"/>
      </w:pPr>
    </w:lvl>
    <w:lvl w:ilvl="2" w:tplc="0419001B" w:tentative="1">
      <w:start w:val="1"/>
      <w:numFmt w:val="lowerRoman"/>
      <w:lvlText w:val="%3."/>
      <w:lvlJc w:val="right"/>
      <w:pPr>
        <w:ind w:left="1805" w:hanging="180"/>
      </w:pPr>
    </w:lvl>
    <w:lvl w:ilvl="3" w:tplc="0419000F" w:tentative="1">
      <w:start w:val="1"/>
      <w:numFmt w:val="decimal"/>
      <w:lvlText w:val="%4."/>
      <w:lvlJc w:val="left"/>
      <w:pPr>
        <w:ind w:left="2525" w:hanging="360"/>
      </w:pPr>
    </w:lvl>
    <w:lvl w:ilvl="4" w:tplc="04190019" w:tentative="1">
      <w:start w:val="1"/>
      <w:numFmt w:val="lowerLetter"/>
      <w:lvlText w:val="%5."/>
      <w:lvlJc w:val="left"/>
      <w:pPr>
        <w:ind w:left="3245" w:hanging="360"/>
      </w:pPr>
    </w:lvl>
    <w:lvl w:ilvl="5" w:tplc="0419001B" w:tentative="1">
      <w:start w:val="1"/>
      <w:numFmt w:val="lowerRoman"/>
      <w:lvlText w:val="%6."/>
      <w:lvlJc w:val="right"/>
      <w:pPr>
        <w:ind w:left="3965" w:hanging="180"/>
      </w:pPr>
    </w:lvl>
    <w:lvl w:ilvl="6" w:tplc="0419000F" w:tentative="1">
      <w:start w:val="1"/>
      <w:numFmt w:val="decimal"/>
      <w:lvlText w:val="%7."/>
      <w:lvlJc w:val="left"/>
      <w:pPr>
        <w:ind w:left="4685" w:hanging="360"/>
      </w:pPr>
    </w:lvl>
    <w:lvl w:ilvl="7" w:tplc="04190019" w:tentative="1">
      <w:start w:val="1"/>
      <w:numFmt w:val="lowerLetter"/>
      <w:lvlText w:val="%8."/>
      <w:lvlJc w:val="left"/>
      <w:pPr>
        <w:ind w:left="5405" w:hanging="360"/>
      </w:pPr>
    </w:lvl>
    <w:lvl w:ilvl="8" w:tplc="0419001B" w:tentative="1">
      <w:start w:val="1"/>
      <w:numFmt w:val="lowerRoman"/>
      <w:lvlText w:val="%9."/>
      <w:lvlJc w:val="right"/>
      <w:pPr>
        <w:ind w:left="6125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45D2"/>
    <w:rsid w:val="00140597"/>
    <w:rsid w:val="003B354A"/>
    <w:rsid w:val="003C0352"/>
    <w:rsid w:val="005D2307"/>
    <w:rsid w:val="00620372"/>
    <w:rsid w:val="00633B71"/>
    <w:rsid w:val="006E3E65"/>
    <w:rsid w:val="00784BAE"/>
    <w:rsid w:val="00BC2C7B"/>
    <w:rsid w:val="00D40D5A"/>
    <w:rsid w:val="00D454E2"/>
    <w:rsid w:val="00E426DE"/>
    <w:rsid w:val="00EF4B46"/>
    <w:rsid w:val="00F973CA"/>
    <w:rsid w:val="00FB45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BA246E1-4B14-4F13-B470-8A1EEFC27D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84BA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84BAE"/>
    <w:pPr>
      <w:ind w:left="720"/>
      <w:contextualSpacing/>
    </w:pPr>
  </w:style>
  <w:style w:type="table" w:styleId="a4">
    <w:name w:val="Table Grid"/>
    <w:basedOn w:val="a1"/>
    <w:uiPriority w:val="59"/>
    <w:rsid w:val="00784BAE"/>
    <w:pPr>
      <w:spacing w:after="0" w:line="240" w:lineRule="auto"/>
      <w:ind w:firstLine="709"/>
      <w:jc w:val="both"/>
    </w:pPr>
    <w:rPr>
      <w:rFonts w:ascii="Times New Roman" w:hAnsi="Times New Roman" w:cs="Times New Roman"/>
      <w:sz w:val="24"/>
      <w:szCs w:val="24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11</Pages>
  <Words>3339</Words>
  <Characters>19038</Characters>
  <Application>Microsoft Office Word</Application>
  <DocSecurity>0</DocSecurity>
  <Lines>158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Tobolsk</cp:lastModifiedBy>
  <cp:revision>6</cp:revision>
  <dcterms:created xsi:type="dcterms:W3CDTF">2019-08-26T13:06:00Z</dcterms:created>
  <dcterms:modified xsi:type="dcterms:W3CDTF">2020-12-08T17:51:00Z</dcterms:modified>
</cp:coreProperties>
</file>