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CA" w:rsidRDefault="00532C81">
      <w:r w:rsidRPr="00532C81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E:\2020-12-11 эмилия тит\эмилия тит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эмилия тит\эмилия тит 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11" w:rsidRPr="00FE6A11" w:rsidRDefault="00FE6A11" w:rsidP="00FE6A11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b/>
          <w:sz w:val="26"/>
          <w:szCs w:val="26"/>
        </w:rPr>
        <w:lastRenderedPageBreak/>
        <w:t>1. Пояснительная записка.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FE6A11">
        <w:rPr>
          <w:rFonts w:ascii="Times New Roman" w:hAnsi="Times New Roman" w:cs="Times New Roman"/>
          <w:sz w:val="26"/>
          <w:szCs w:val="26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Представляется, что в курсе «Истории России» для детей с нарушением интеллекта целесообразно сосредоточиться на крупных исторических событиях отечественной истории, жизни, быте людей данной эпохи. Дать отчётливый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 лучшему запоминанию их последовательности.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учётом психофизического развития, типологических и индивидуальных особенностей учеников.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Весь исторический материал представлен отечественной историей, историей региональной и краеведческой. Учитель имеет право использовать в процессе изучения материала информативный, фактический и иллюстративно-текстуальный материал, </w:t>
      </w:r>
      <w:r w:rsidRPr="00FE6A11">
        <w:rPr>
          <w:rFonts w:ascii="Times New Roman" w:hAnsi="Times New Roman" w:cs="Times New Roman"/>
          <w:sz w:val="26"/>
          <w:szCs w:val="26"/>
        </w:rPr>
        <w:tab/>
        <w:t>способствующий успешному овладению с содержанием статьи, рассказа.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Важной составной частью курса «История России» являются историко-краеведческие сведения о жизни, быте, обычаях людей. Предполагается изучение истории с древности до нашего времени.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На уроках истории в образовательной специальной коррекционной школе используются: рассказ, беседа, выборочное объяснительное чтение текста учебной книги, работа с исторической картой, картиной, схемами, «Лентой времени», просмотр и разбор </w:t>
      </w:r>
      <w:proofErr w:type="spellStart"/>
      <w:r w:rsidRPr="00FE6A11">
        <w:rPr>
          <w:rFonts w:ascii="Times New Roman" w:hAnsi="Times New Roman" w:cs="Times New Roman"/>
          <w:sz w:val="26"/>
          <w:szCs w:val="26"/>
        </w:rPr>
        <w:t>кинокольцовок</w:t>
      </w:r>
      <w:proofErr w:type="spellEnd"/>
      <w:r w:rsidRPr="00FE6A11">
        <w:rPr>
          <w:rFonts w:ascii="Times New Roman" w:hAnsi="Times New Roman" w:cs="Times New Roman"/>
          <w:sz w:val="26"/>
          <w:szCs w:val="26"/>
        </w:rPr>
        <w:t>, отдельных фрагментов кино, диафильмов.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Живое слово учителя играет ведущую роль в обучении истории. Рассказ учителя об исторических событиях должен быть исторически точным инее слишком длинным. Сообщая новый материал, учитель показать его взаимосвязь с изучением ранее.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Усвоение исторических событий значительно облегчается, если </w:t>
      </w:r>
      <w:r w:rsidRPr="00FE6A11">
        <w:rPr>
          <w:rFonts w:ascii="Times New Roman" w:hAnsi="Times New Roman" w:cs="Times New Roman"/>
          <w:sz w:val="26"/>
          <w:szCs w:val="26"/>
        </w:rPr>
        <w:tab/>
        <w:t>на их фоне сообщается разнообразный сюжетный материал, даются живые характеристики исторических событий.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Создавая историческую картину того или иного события, учитель должен включать в рассказ культурно-бытовые сведения, способствующие формированию правильных исторических представлений (внешний вид города, села, характеристика жилища, одежды, орудий труда, оружия соответствующей эпохи).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lastRenderedPageBreak/>
        <w:t>Рассказ учителя необходимо сочетать с выборочным чтением текстов из учебной книги, детских журналов, книг и других источников. Особое внимание уделить умению учащихся выражать свои мысли историческими терминами, что будет способствовать развитию мыслительной деятельности и речи. Такой подход является существенной частью коррекционной работы на уроках истории.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Применение многообразных наглядных средств формирует умение представлять себе, как жили люди в определённую историческую эпоху, каков был быт представителей разных классов.  Создание точных зрительных образов – важный элемент обучения истории, предупреждающий опасность уподобления сходных исторических событий, переноса фактов из одной эпохи в другую.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При изучении истории важно вести специальную работу по использованию хронологии. Этому помогают лента времени, игры, викторины с использованием исторических дат.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Созданию ярких, отчётливых образов содействуют хорошо подготовленные и проведённые экскурсии. Внимание учащихся на экскурсиях и при обработке материала надо привлекать к наиболее существенным, значимым объектам.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При характеристике определённой исторической формации учитель должен раскрыть вопросы культуры, взаимоотношений людей в обществе. В отличие от программ массовых общеобразовательных школ, в которых весь исторический материал </w:t>
      </w:r>
      <w:proofErr w:type="spellStart"/>
      <w:r w:rsidRPr="00FE6A11">
        <w:rPr>
          <w:rFonts w:ascii="Times New Roman" w:hAnsi="Times New Roman" w:cs="Times New Roman"/>
          <w:sz w:val="26"/>
          <w:szCs w:val="26"/>
        </w:rPr>
        <w:t>периодизируется</w:t>
      </w:r>
      <w:proofErr w:type="spellEnd"/>
      <w:r w:rsidRPr="00FE6A11">
        <w:rPr>
          <w:rFonts w:ascii="Times New Roman" w:hAnsi="Times New Roman" w:cs="Times New Roman"/>
          <w:sz w:val="26"/>
          <w:szCs w:val="26"/>
        </w:rPr>
        <w:t>, во вспомогательных школах такая периодизация не имеет смысла.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</w:t>
      </w:r>
    </w:p>
    <w:p w:rsidR="00FE6A11" w:rsidRPr="00FE6A11" w:rsidRDefault="00FE6A11" w:rsidP="00FE6A11">
      <w:pPr>
        <w:tabs>
          <w:tab w:val="left" w:pos="851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Завершается курс «История моей Родины» знакомством с современной жизнью России. Этот материал представлен уроками обобщающего характера.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       История в школе для детей с нарушением интеллекта рассматривается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sz w:val="26"/>
          <w:szCs w:val="26"/>
        </w:rPr>
        <w:t>как</w:t>
      </w:r>
      <w:proofErr w:type="gramEnd"/>
      <w:r w:rsidRPr="00FE6A11">
        <w:rPr>
          <w:rFonts w:ascii="Times New Roman" w:hAnsi="Times New Roman" w:cs="Times New Roman"/>
          <w:sz w:val="26"/>
          <w:szCs w:val="26"/>
        </w:rPr>
        <w:t xml:space="preserve"> учебный предмет, в который заложено изучение исторического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sz w:val="26"/>
          <w:szCs w:val="26"/>
        </w:rPr>
        <w:t>материала</w:t>
      </w:r>
      <w:proofErr w:type="gramEnd"/>
      <w:r w:rsidRPr="00FE6A11">
        <w:rPr>
          <w:rFonts w:ascii="Times New Roman" w:hAnsi="Times New Roman" w:cs="Times New Roman"/>
          <w:sz w:val="26"/>
          <w:szCs w:val="26"/>
        </w:rPr>
        <w:t xml:space="preserve">, овладение  </w:t>
      </w:r>
      <w:proofErr w:type="spellStart"/>
      <w:r w:rsidRPr="00FE6A11">
        <w:rPr>
          <w:rFonts w:ascii="Times New Roman" w:hAnsi="Times New Roman" w:cs="Times New Roman"/>
          <w:sz w:val="26"/>
          <w:szCs w:val="26"/>
        </w:rPr>
        <w:t>ЗУНами</w:t>
      </w:r>
      <w:proofErr w:type="spellEnd"/>
      <w:r w:rsidRPr="00FE6A11">
        <w:rPr>
          <w:rFonts w:ascii="Times New Roman" w:hAnsi="Times New Roman" w:cs="Times New Roman"/>
          <w:sz w:val="26"/>
          <w:szCs w:val="26"/>
        </w:rPr>
        <w:t xml:space="preserve">, коррекционное воздействие изучаемого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sz w:val="26"/>
          <w:szCs w:val="26"/>
        </w:rPr>
        <w:t>материала</w:t>
      </w:r>
      <w:proofErr w:type="gramEnd"/>
      <w:r w:rsidRPr="00FE6A11">
        <w:rPr>
          <w:rFonts w:ascii="Times New Roman" w:hAnsi="Times New Roman" w:cs="Times New Roman"/>
          <w:sz w:val="26"/>
          <w:szCs w:val="26"/>
        </w:rPr>
        <w:t xml:space="preserve"> на личность ребенка, формирование личностных качеств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sz w:val="26"/>
          <w:szCs w:val="26"/>
        </w:rPr>
        <w:t>гражданина</w:t>
      </w:r>
      <w:proofErr w:type="gramEnd"/>
      <w:r w:rsidRPr="00FE6A11">
        <w:rPr>
          <w:rFonts w:ascii="Times New Roman" w:hAnsi="Times New Roman" w:cs="Times New Roman"/>
          <w:sz w:val="26"/>
          <w:szCs w:val="26"/>
        </w:rPr>
        <w:t xml:space="preserve">, подготовка подростка с нарушением интеллекта к жизни,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sz w:val="26"/>
          <w:szCs w:val="26"/>
        </w:rPr>
        <w:t>социально</w:t>
      </w:r>
      <w:proofErr w:type="gramEnd"/>
      <w:r w:rsidRPr="00FE6A11">
        <w:rPr>
          <w:rFonts w:ascii="Times New Roman" w:hAnsi="Times New Roman" w:cs="Times New Roman"/>
          <w:sz w:val="26"/>
          <w:szCs w:val="26"/>
        </w:rPr>
        <w:t xml:space="preserve">-трудовая и правовая адаптация в общество.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Программа курса «История России» в</w:t>
      </w:r>
      <w:r>
        <w:rPr>
          <w:rFonts w:ascii="Times New Roman" w:hAnsi="Times New Roman" w:cs="Times New Roman"/>
          <w:sz w:val="26"/>
          <w:szCs w:val="26"/>
        </w:rPr>
        <w:t xml:space="preserve"> 9 классе рассчитана на 68ч.</w:t>
      </w:r>
      <w:r w:rsidRPr="00FE6A11">
        <w:rPr>
          <w:rFonts w:ascii="Times New Roman" w:hAnsi="Times New Roman" w:cs="Times New Roman"/>
          <w:sz w:val="26"/>
          <w:szCs w:val="26"/>
        </w:rPr>
        <w:t>, 2 часа в неделю.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Pr="00FE6A11">
        <w:rPr>
          <w:rFonts w:ascii="Times New Roman" w:hAnsi="Times New Roman" w:cs="Times New Roman"/>
          <w:b/>
          <w:sz w:val="26"/>
          <w:szCs w:val="26"/>
        </w:rPr>
        <w:t>Цель:</w:t>
      </w:r>
      <w:r w:rsidRPr="00FE6A11">
        <w:rPr>
          <w:rFonts w:ascii="Times New Roman" w:hAnsi="Times New Roman" w:cs="Times New Roman"/>
          <w:sz w:val="26"/>
          <w:szCs w:val="26"/>
        </w:rPr>
        <w:t xml:space="preserve"> сформировать у обучающихся способность изучать разнообразный исторический материал и использовать его в своей деятельности. </w:t>
      </w:r>
    </w:p>
    <w:p w:rsidR="00FE6A11" w:rsidRPr="00FE6A11" w:rsidRDefault="00FE6A11" w:rsidP="00FE6A11">
      <w:pPr>
        <w:tabs>
          <w:tab w:val="left" w:pos="851"/>
        </w:tabs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FE6A11">
        <w:rPr>
          <w:rFonts w:ascii="Times New Roman" w:hAnsi="Times New Roman" w:cs="Times New Roman"/>
          <w:b/>
          <w:sz w:val="26"/>
          <w:szCs w:val="26"/>
        </w:rPr>
        <w:t xml:space="preserve">    Задачи: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/>
          <w:sz w:val="26"/>
          <w:szCs w:val="26"/>
        </w:rPr>
        <w:t>образовательные</w:t>
      </w:r>
      <w:proofErr w:type="gramEnd"/>
      <w:r w:rsidRPr="00FE6A1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1. усвоить важнейшие факты истории;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2. создать исторические представления, отражающие основные явления прошлого;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3. усвоить доступные для учащихся исторические понятия, понимание некоторых закономерностей общественного развития;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4. овладеть умением применять знания по истории в жизни;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5. выработать умения и навыки самостоятельной работы с историческим материалом.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/>
          <w:sz w:val="26"/>
          <w:szCs w:val="26"/>
        </w:rPr>
        <w:t>воспитательные</w:t>
      </w:r>
      <w:proofErr w:type="gramEnd"/>
      <w:r w:rsidRPr="00FE6A1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1. гражданское воспитание учащихся;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2. патриотическое воспитание;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3. воспитание уважительного отношения к народам разных национальностей;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4. нравственное воспитание;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5. эстетическое воспитание;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6. трудовое воспитание;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7. правовое воспитание;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 xml:space="preserve">8. формирование мировоззрения учащихся.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FE6A11">
        <w:rPr>
          <w:rFonts w:ascii="Times New Roman" w:hAnsi="Times New Roman" w:cs="Times New Roman"/>
          <w:b/>
          <w:sz w:val="26"/>
          <w:szCs w:val="26"/>
        </w:rPr>
        <w:t>коррекционно</w:t>
      </w:r>
      <w:proofErr w:type="spellEnd"/>
      <w:proofErr w:type="gramEnd"/>
      <w:r w:rsidRPr="00FE6A11">
        <w:rPr>
          <w:rFonts w:ascii="Times New Roman" w:hAnsi="Times New Roman" w:cs="Times New Roman"/>
          <w:b/>
          <w:sz w:val="26"/>
          <w:szCs w:val="26"/>
        </w:rPr>
        <w:t xml:space="preserve"> – развивающие: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1. развитие и коррекция внимания, восприятия, воображения, памяти, мышления, речи, эмоционально – волевой сферы.  Учить анализировать, понимать причинно-следственные зависимости.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t>2. Содействовать развитию абстрактного мышления, развивать воображение.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sz w:val="26"/>
          <w:szCs w:val="26"/>
        </w:rPr>
      </w:pPr>
      <w:r w:rsidRPr="00FE6A11">
        <w:rPr>
          <w:rFonts w:ascii="Times New Roman" w:hAnsi="Times New Roman" w:cs="Times New Roman"/>
          <w:sz w:val="26"/>
          <w:szCs w:val="26"/>
        </w:rPr>
        <w:lastRenderedPageBreak/>
        <w:t>3. Расширять лексический запас. Развивать связную речь.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sz w:val="26"/>
          <w:szCs w:val="26"/>
        </w:rPr>
      </w:pPr>
    </w:p>
    <w:p w:rsidR="00FE6A11" w:rsidRPr="00FE6A11" w:rsidRDefault="00FE6A11" w:rsidP="00FE6A11">
      <w:pPr>
        <w:pStyle w:val="msonospacing0"/>
        <w:tabs>
          <w:tab w:val="left" w:pos="851"/>
        </w:tabs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2. С</w:t>
      </w:r>
      <w:r w:rsidRPr="00FE6A11">
        <w:rPr>
          <w:rFonts w:ascii="Times New Roman" w:hAnsi="Times New Roman"/>
          <w:b/>
          <w:sz w:val="26"/>
          <w:szCs w:val="26"/>
          <w:lang w:eastAsia="en-US"/>
        </w:rPr>
        <w:t>одержани</w:t>
      </w:r>
      <w:r>
        <w:rPr>
          <w:rFonts w:ascii="Times New Roman" w:hAnsi="Times New Roman"/>
          <w:b/>
          <w:sz w:val="26"/>
          <w:szCs w:val="26"/>
          <w:lang w:eastAsia="en-US"/>
        </w:rPr>
        <w:t>е учебного предмета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</w:t>
      </w:r>
    </w:p>
    <w:p w:rsidR="00FE6A11" w:rsidRPr="00FE6A11" w:rsidRDefault="007F0104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Кризис Российской империи в начале </w:t>
      </w:r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ХХ в</w:t>
      </w:r>
      <w:r w:rsidR="00FE6A11"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ч.)</w:t>
      </w:r>
      <w:r w:rsidR="00FE6A11"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Начало  правления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Николая  II.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Экономический  кризис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 начале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ХХ в.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Стачки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забастовки  рабочих, организация   революционерами  митингов  и  демонстраций.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Русско-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японская  война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1904 – 1905 годов. Оборона Порт-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Артура  под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руководством   адмирала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С.О.Макарова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Подвиг  команды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крейсера  «Варяг». </w:t>
      </w:r>
      <w:proofErr w:type="spellStart"/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Цусимское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сражение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Причины  поражения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России  в  войне.                   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Первая  русская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революция.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Кровавое  воскресенье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9  января 1905  г. Московское  вооруженное  восстание.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Появление  первых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политических  партий  в  России.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Лидеры  первых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политических  партий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В.М.Чернов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(эсеры),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П.Н.Милюков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(кадеты),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В.И.Ульянов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(Ленин) (большевики),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Ю.О.Мартов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(меньшевики).   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Реформы  государственного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управления.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« Манифест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17  октября» 1905 года.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Утверждение  Конституции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Основного  закона  Российской  империи.          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Созыв  Государственной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Думы.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Формирование  различных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политических  партий  и  движений: правые,  центристы,  левые.  Реформы </w:t>
      </w:r>
      <w:proofErr w:type="spellStart"/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П.А.Столыпина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их  итоги.         «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Серебряный  век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»  русской  культуры.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Выдающийся  писатель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ХХ в.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А.М.Горький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Объединение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художников  «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Мир  искусства».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Выдающийся  русский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художник  В.А. Серов.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Знаменитая  русская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певица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А.В.Нежданова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балерина  Анна  Павлова.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Появление  первых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кинофильмов   в  России.   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Первая  мировая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война  и участие  в  ней  России.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Героизм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самоотверженность  русских  солдат.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Череда  побед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поражений   русской  армии  в  ходе  военных   действий.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Знаменитый  прорыв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генерала  А.А. Брусилова.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Подвиг  летчика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Нестерова.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Экономическое  положение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 стране  во  время Первой  мировой  войны. Отношение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народа  к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войне</w:t>
      </w:r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                 </w:t>
      </w:r>
    </w:p>
    <w:p w:rsidR="00FE6A11" w:rsidRPr="00FE6A11" w:rsidRDefault="007F0104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Россия в годы «великих потрясений» 1914-1921 гг. (12</w:t>
      </w:r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ч.)</w:t>
      </w:r>
      <w:r w:rsidR="00FE6A11"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Февральская  революция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отречение  царя от  престола.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Временное  правительство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во  главе  с  А.Ф. Керенский. Создание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Петроградского  Совета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рабочих  депутатов. Двоевластие.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Обстановка  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стране  в  период  двоевластия.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Захват  власти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большевиками в  Петрограде.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Взятие  Зимнего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дворца.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Образование  большевистского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правительства – Совета  Народных  Комиссаров.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Принятие  первых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декретов советской  власти. Установление   советской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власти  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стране   и  образование  нового  государства   - Российской  Советской  Федеративной  Социалистической   Республики – РСФСР.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Система  государственного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управления  в  РСФСР.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Принятие  новой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Конституции в 1918 г. Учреждение  новых  символов  государственной  власти.   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Начало  Гражданской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войны  и  иностранной    военной  интервенции.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Борьба  между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« красными»  и  « белыми».         «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Белое»  движение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его  лидеры: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А.И.Деникин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П.Н.Врангель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Н.Н.Юденич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А.В.Колчак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 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Л.Г.Корнилов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«Красные».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Красной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армии.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Командиры  Красной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армии: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М.Н.Тухачевский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М.В. Фрунзе, С.М.  Буденный,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В.И.Чапаев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Отношение  к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ним  различных  слоев  населения.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Крестьянская  война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против   «белых»  и   « красных».  «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Зеленые»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повстанческая  крестьянская  армия  батьки  Махно.         Экономическая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политика  советской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власти  во  время  гражданской  войны:   « военный  коммунизм».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Жизнь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быт  людей в  годы  революции  и  гражданской  войны.   Безработица,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голод,  разруха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Ликвидация  неграмотности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Отношение  Советской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власти  к  Русской   православной   церкви.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первых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политических  общественных  молодежных  организаций.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Комсомольцы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пионеры.   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Советская  Россия</w:t>
      </w:r>
      <w:proofErr w:type="gramEnd"/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СССР  в  20-30-е  годы  ХХ  века. </w:t>
      </w:r>
      <w:r w:rsidR="007F01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(11</w:t>
      </w:r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ч.)    </w:t>
      </w: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Переход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от  политики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«военного  коммунизма»  к  новой  экономической   политике (нэп)  в  стране.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Ее  сущность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основные  отличия  от  предшествующей   экономической  политики  Советской  власти.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Введение  свободной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торговли.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Проведение  денежной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реформы.  Крестьяне-единоличники.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Появление  новых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владельцев  предприятий,  магазинов  и  ресторанов – нэпманов.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Увеличение  аппарата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чиновников.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Положительные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отрицательные  результаты  нэпа.  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Образование  СССР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Первая  Конституция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(Основной Закон) СССР 1922 года.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Положение  народов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советской  страны. Система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государственного  управления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СССР.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Символы  государственной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власти  СССР.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Административная  реформа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Смерть  первого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главы  государства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В.И.Ленина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однопартийной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системы  власти.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Сосредоточение  всей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полноты   партийной   и  государственной   власти  в  руках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И.В.Сталина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Культ  личности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Сталина.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Начало  индустриализации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Основная  задача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индустриализации.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Первые  пятилетние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планы.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Стройки  первых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пятилеток (Днепрогэс, Магнитка,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Турксиб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 Комсомольск  на  Амуре  и др.) Рабочий  класс,  его  роль  в индустриализации.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Стахановское  движение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Ударничество.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Советские  заключенные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  стройках  пятилеток.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Коллективизация  сельского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хозяйства.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колхозов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Насильственное  осуществление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коллективизации. Раскулачивание.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Гибель  крепких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крестьянских  хозяйств. Голод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  селе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Массовые репрессии.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ГУЛаг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Новая  Конституция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страны 1936 г.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Ее  значение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Изменения  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системе государственного  управления  СССР.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Образование  новых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республик  и  включение  их  с  состав  Союза  в  период  20-40-х  годов.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Политическая  жизнь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страны  в 30-е   годы.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Развитие  науки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культуры  в СССР  в 20 – 30-е  годы.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Великие  научные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открытия (И.  П.  Павлов, И. М.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Сеченов,  К.А.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Тимирязев,   Н.Е.  Жуковский, К.Э. Циолковский, Н.И. Вавилов, С.В.  Лебедев, И.В.   Мичурин).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Знаменитая  советская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киноактриса  Любовь  Орлова.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Выдающийся  советский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писатель М.А. Шолохов.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Образование  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СССР. Жизнь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  быт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советских  людей  в  20 – 30-е годы.                    </w:t>
      </w:r>
    </w:p>
    <w:p w:rsidR="00FE6A11" w:rsidRPr="00FE6A11" w:rsidRDefault="007F0104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Великая Отечественная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война</w:t>
      </w:r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1941</w:t>
      </w:r>
      <w:proofErr w:type="gramEnd"/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1945  годов.</w:t>
      </w:r>
      <w:r w:rsidR="003E16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(14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ч.)</w:t>
      </w:r>
      <w:r w:rsidR="00FE6A11"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СССР  накануне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Второй  мировой  войны.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Мероприятия  по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укреплению  обороноспособности  страны.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Развитие  военной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промышленности.   Ужесточение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трудовой  дисциплины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Ослабление  армии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Нападение  Японии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  СССР  накануне  Второй  мировой  войны.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Секретные  соглашения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между  СССР  и  Германией.   Советско-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финляндская  война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1939-1940  годов,  ее  итоги.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Приход  фашистов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  власти  в Германии.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Начало  Второй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мировой   войны,  нападение   Германии   на Польшу  и наступление  на  Запад.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Подготовка  гитлеровской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Германии  к  наступлению   на  СССР.  Подвиг советских разведчиков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  выявлению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планов   подготовки  нападения  Германии  на  Советский  Союз.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Нападение  Германии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  Советский  Союз.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Начало  Великой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Отечественной  войны.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Героическая  оборона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Брестской  крепости.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государственного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комитета  обороны.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Первые  неудачи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советской  армии,  героическая  защита  городов  на  пути  отступления  советских  войск.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Битва  за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Москву и ее  историческое   значение. Руководитель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обороны  Москвы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Г.К. Жуков. Панфиловцы.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Строительство  оборонительных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сооружений.  Контрнаступление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советских  войск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под Москвой.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Героизм   тружеников тыла. «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Все  для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фронта!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Все  для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победы!»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новых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вооружений   советскими  военными  конструкторами: самолеты  Ил-4  и  Ил-2,  артиллерийская  установка « Катюша», танк Т-34.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Продовольственная  проблема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 начале  войны.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Блокада  Ленинграда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мужество  ленинградцев. Города-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герои  России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Коренной  перелом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 ходе  Великой Отечественной  войны: Сталинградская  битва.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Советские  генералы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В.И. Чуйков  и  М.С. Шумилов.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Подвиг  генерала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Карбышева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Борьба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советских  людей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  оккупированной  территории.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Партизанское  движение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Битва  на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Курской дуге. Мужество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  героизм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советских  солдат. Отступление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немецких  войск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  всем  фронтам.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антигитлеровской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коалиции.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Открытие  второго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фронта  в  Европе  в  конце  войны.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Разгром  советской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армией  немецких  войск  на   советской  территории  и    на   территории  европейских  государств.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Сражение  за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Берлин.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Капитуляция  Германии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День  Победы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9 мая 1945  года.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Вступление  СССР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войну  с  Японией.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Окончание  Второй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мировой  войны.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Военные  действия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США  против  Японии  в 1945г. Атомная  бомбардировка  Хиросимы  и  Нагасаки.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Капитуляция  Японии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Героические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  трагические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уроки  войны.   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Советский  Союз</w:t>
      </w:r>
      <w:proofErr w:type="gramEnd"/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   1945  -  1991  годах.</w:t>
      </w: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 w:rsidR="007F0104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="003E16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 </w:t>
      </w:r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ч.)</w:t>
      </w: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Возрождение  советской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страны  после войны.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Трудности  послевоенной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жизни  страны.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Восстановление  разрушенных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городов, возрождение  мирных  отраслей   промышленности.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Образ  жизни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людей,  судьбы  солдат,   вернувшихся   с  фронта.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Новая  волна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репрессий.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Смерть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И.В.Сталина</w:t>
      </w:r>
      <w:proofErr w:type="spellEnd"/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Внешняя  политика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СССР  и борьба  за  власть  после  смерти  Сталина. Приход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  власти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Н.С. Хрущева. Осуждение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культа  личности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первые  реабилитации  репрессированных.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Создание  СЭВ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ОВД.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Реформы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Н.С.Хрущева</w:t>
      </w:r>
      <w:proofErr w:type="spellEnd"/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Освоение целины.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Жилищное  строительство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 начале  60-х  годов.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Жизнь  советских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людей  в  годы   правления  Хрущева.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Достижения  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науке  и  технике  в 50-60-е  годы.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Исследование  атомной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энергии.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Выдающийся  советский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ученый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И.В.Курчатов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Строительство  атомного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ледокола  « Ленин»  и  атомных  станций.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Появление  первых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телевизоров  и  ЭВМ. Освоение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космоса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полет  первого  человека.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Юрий  Гагарин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Первая  женщина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космонавт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В.В.Терешкова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Хрущевская  «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оттепель».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Творчество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А.И.Солженицына</w:t>
      </w:r>
      <w:proofErr w:type="spellEnd"/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Международный  фестиваль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молодежи    в  Москве.         Экономическая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и  социальная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политика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Л.И.Брежнева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. Эпоха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«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застоя».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Экономический  спад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Жизнь  советских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людей  в  годы  « застоя».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Принятие  новой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Конституции  в  1977 г. Внешняя  политика  Советского  Союза в 70-е  годы. Война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  Афганистане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Гибель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российских  солдат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  чужой  земле.   ХVII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Олимпийские  Игры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 Москве. Ухудшение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материального  положения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населения  и  морального  климата  в  стране.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Советская  культура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интеллигенция.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Правозащитник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А.Д.Сахаров</w:t>
      </w:r>
      <w:proofErr w:type="spellEnd"/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Выдающийся  актер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певец В. Высоцкий.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Высылка  из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страны  и   отъезд  представителей  советской  интеллигенции  за  границу: М. Ростропович, Г. Вишневская, И. Бродский,  Р.  Нуриев, В. Аксенов, В. Войнович, А. Галич, 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Тарковский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др.   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Жизнь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быт  советских  людей  в 70-е – начале   80-х  годов  ХХ  века.         Борьба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за  власть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после  смерти  Л.И. Брежнева.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Приход  к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власти М.С. Горбачева. Реформы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Горбачева  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политической, социальной  и  экономической  сферах.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Вывод  войск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из  Афганистана  и  Германии.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Перестройка  государственного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управления  и   реформы  в  экономике.       Избрание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первого  президента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СССР –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М.С.Горбачева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Обострение  межнациональных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отношений  в  стране.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Распад  СССР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Образование  суверенной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России.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Первый  президент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России Б.Н. Ельцин.  ГКЧП – попытка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военного  переворота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 1991 г</w:t>
      </w:r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                </w:t>
      </w:r>
    </w:p>
    <w:p w:rsidR="00FE6A11" w:rsidRPr="00FE6A11" w:rsidRDefault="007F0104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 в 1992-2012 годах</w:t>
      </w:r>
      <w:r w:rsidR="003E16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(7</w:t>
      </w:r>
      <w:r w:rsidR="00FE6A11"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ч.)</w:t>
      </w:r>
      <w:r w:rsidR="00FE6A11"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Экономические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реформы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Б.Н.Ельцина</w:t>
      </w:r>
      <w:proofErr w:type="spellEnd"/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Реформы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государственного  управления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Принятие  новой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Конституции  России  в  1993 году  и  избрание  Государственной   Думы.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Система  государственного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управления  Российской  Федерации  по  Конституции  1993  года. 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Российские  предприниматели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Жизнь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быт  людей  в  новых  экономических  и  политических  условиях.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Война  в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Чечне.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Президентские  выборы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в  2000  г.  Второй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президент  России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-  </w:t>
      </w:r>
      <w:proofErr w:type="spell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В.В.Путин</w:t>
      </w:r>
      <w:proofErr w:type="spell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Его  экономическая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политическая  деятельность.    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Развитие  науки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  культуры  в  90-е  годы ХХ  века.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Выдающийся  ученый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физик Ж.И. Алферов. 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Строительство  Международной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космической  станции.     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Русская  православная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церковь  в  новой  России. </w:t>
      </w:r>
      <w:proofErr w:type="gramStart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>Литература  и</w:t>
      </w:r>
      <w:proofErr w:type="gramEnd"/>
      <w:r w:rsidRPr="00FE6A1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искусство  во  второй   половине  ХХ в. Современное  состояние   культуры  и  образования  в  стране.        </w:t>
      </w:r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Повторение  за</w:t>
      </w:r>
      <w:proofErr w:type="gramEnd"/>
      <w:r w:rsidRPr="00FE6A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год.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0" w:name="_GoBack"/>
      <w:bookmarkEnd w:id="0"/>
    </w:p>
    <w:p w:rsidR="00FE6A11" w:rsidRPr="00FE6A11" w:rsidRDefault="00FE6A11" w:rsidP="00FE6A11">
      <w:pPr>
        <w:tabs>
          <w:tab w:val="left" w:pos="851"/>
        </w:tabs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A11">
        <w:rPr>
          <w:rFonts w:ascii="Times New Roman" w:hAnsi="Times New Roman" w:cs="Times New Roman"/>
          <w:b/>
          <w:sz w:val="26"/>
          <w:szCs w:val="26"/>
        </w:rPr>
        <w:t xml:space="preserve">Требования </w:t>
      </w:r>
      <w:r w:rsidR="007F0104">
        <w:rPr>
          <w:rFonts w:ascii="Times New Roman" w:hAnsi="Times New Roman" w:cs="Times New Roman"/>
          <w:b/>
          <w:sz w:val="26"/>
          <w:szCs w:val="26"/>
        </w:rPr>
        <w:t>к уровню подготовки выпускников</w:t>
      </w:r>
    </w:p>
    <w:p w:rsidR="00FE6A11" w:rsidRPr="00FE6A11" w:rsidRDefault="00FE6A11" w:rsidP="00FE6A11">
      <w:pPr>
        <w:tabs>
          <w:tab w:val="left" w:pos="851"/>
        </w:tabs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FE6A11">
        <w:rPr>
          <w:rFonts w:ascii="Times New Roman" w:eastAsia="Calibri" w:hAnsi="Times New Roman" w:cs="Times New Roman"/>
          <w:b/>
          <w:sz w:val="26"/>
          <w:szCs w:val="26"/>
        </w:rPr>
        <w:t>Учащиеся должны уметь: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FE6A11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FE6A11">
        <w:rPr>
          <w:rFonts w:ascii="Times New Roman" w:eastAsia="Calibri" w:hAnsi="Times New Roman" w:cs="Times New Roman"/>
          <w:sz w:val="26"/>
          <w:szCs w:val="26"/>
        </w:rPr>
        <w:t>пользоваться небольшим историческим текстом;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FE6A11">
        <w:rPr>
          <w:rFonts w:ascii="Times New Roman" w:eastAsia="Calibri" w:hAnsi="Times New Roman" w:cs="Times New Roman"/>
          <w:sz w:val="26"/>
          <w:szCs w:val="26"/>
        </w:rPr>
        <w:t>- правильно и осознанно оценивать реальную обстановку;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FE6A11">
        <w:rPr>
          <w:rFonts w:ascii="Times New Roman" w:eastAsia="Calibri" w:hAnsi="Times New Roman" w:cs="Times New Roman"/>
          <w:sz w:val="26"/>
          <w:szCs w:val="26"/>
        </w:rPr>
        <w:t>-выбрать из текста учебника конкретного героя, дать положительную характеристику, выделить личностные качества;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FE6A11">
        <w:rPr>
          <w:rFonts w:ascii="Times New Roman" w:eastAsia="Calibri" w:hAnsi="Times New Roman" w:cs="Times New Roman"/>
          <w:sz w:val="26"/>
          <w:szCs w:val="26"/>
        </w:rPr>
        <w:t>-передать содержание конкретного исторического материала;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FE6A11">
        <w:rPr>
          <w:rFonts w:ascii="Times New Roman" w:eastAsia="Calibri" w:hAnsi="Times New Roman" w:cs="Times New Roman"/>
          <w:sz w:val="26"/>
          <w:szCs w:val="26"/>
        </w:rPr>
        <w:t>- пользоваться современными числовыми взаимосвязями («Лента времени»).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FE6A11">
        <w:rPr>
          <w:rFonts w:ascii="Times New Roman" w:eastAsia="Calibri" w:hAnsi="Times New Roman" w:cs="Times New Roman"/>
          <w:b/>
          <w:sz w:val="26"/>
          <w:szCs w:val="26"/>
        </w:rPr>
        <w:t>Учащиеся должны знать: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FE6A11">
        <w:rPr>
          <w:rFonts w:ascii="Times New Roman" w:eastAsia="Calibri" w:hAnsi="Times New Roman" w:cs="Times New Roman"/>
          <w:sz w:val="26"/>
          <w:szCs w:val="26"/>
        </w:rPr>
        <w:t>- 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FE6A11">
        <w:rPr>
          <w:rFonts w:ascii="Times New Roman" w:eastAsia="Calibri" w:hAnsi="Times New Roman" w:cs="Times New Roman"/>
          <w:sz w:val="26"/>
          <w:szCs w:val="26"/>
        </w:rPr>
        <w:t>- основные периоды развития хозяйственной и политической жизни страны в предвоенные и послевоенные годы;</w:t>
      </w:r>
    </w:p>
    <w:p w:rsidR="00FE6A11" w:rsidRPr="00FE6A11" w:rsidRDefault="00FE6A11" w:rsidP="00FE6A11">
      <w:pPr>
        <w:tabs>
          <w:tab w:val="left" w:pos="851"/>
        </w:tabs>
        <w:rPr>
          <w:rFonts w:ascii="Times New Roman" w:eastAsia="Calibri" w:hAnsi="Times New Roman" w:cs="Times New Roman"/>
          <w:sz w:val="26"/>
          <w:szCs w:val="26"/>
        </w:rPr>
      </w:pPr>
      <w:r w:rsidRPr="00FE6A11">
        <w:rPr>
          <w:rFonts w:ascii="Times New Roman" w:eastAsia="Calibri" w:hAnsi="Times New Roman" w:cs="Times New Roman"/>
          <w:sz w:val="26"/>
          <w:szCs w:val="26"/>
        </w:rPr>
        <w:t xml:space="preserve">- исторических деятелей, полководцев, руководителей страны, национальных героев. </w:t>
      </w:r>
    </w:p>
    <w:p w:rsidR="00FE6A11" w:rsidRDefault="007F0104" w:rsidP="007F0104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246"/>
        <w:gridCol w:w="5042"/>
      </w:tblGrid>
      <w:tr w:rsidR="007F0104" w:rsidTr="007F0104">
        <w:tc>
          <w:tcPr>
            <w:tcW w:w="1838" w:type="dxa"/>
          </w:tcPr>
          <w:p w:rsid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7F0104" w:rsidRP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8246" w:type="dxa"/>
          </w:tcPr>
          <w:p w:rsid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</w:tc>
        <w:tc>
          <w:tcPr>
            <w:tcW w:w="5042" w:type="dxa"/>
          </w:tcPr>
          <w:p w:rsid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7F0104" w:rsidTr="007F0104">
        <w:tc>
          <w:tcPr>
            <w:tcW w:w="1838" w:type="dxa"/>
          </w:tcPr>
          <w:p w:rsidR="007F0104" w:rsidRP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1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46" w:type="dxa"/>
          </w:tcPr>
          <w:p w:rsidR="007F0104" w:rsidRPr="003E16AE" w:rsidRDefault="007F0104" w:rsidP="007F0104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Кризис Российской империи в начале ХХ в.    </w:t>
            </w:r>
          </w:p>
          <w:p w:rsidR="007F0104" w:rsidRPr="003E16AE" w:rsidRDefault="007F0104" w:rsidP="007F0104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2" w:type="dxa"/>
          </w:tcPr>
          <w:p w:rsidR="007F0104" w:rsidRPr="003E16AE" w:rsidRDefault="003E16AE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F0104" w:rsidTr="007F0104">
        <w:tc>
          <w:tcPr>
            <w:tcW w:w="1838" w:type="dxa"/>
          </w:tcPr>
          <w:p w:rsidR="007F0104" w:rsidRP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1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46" w:type="dxa"/>
          </w:tcPr>
          <w:p w:rsidR="007F0104" w:rsidRPr="003E16AE" w:rsidRDefault="007F0104" w:rsidP="007F0104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Россия в годы «великих потрясений» 1914-1921 гг.      </w:t>
            </w:r>
          </w:p>
          <w:p w:rsidR="007F0104" w:rsidRPr="003E16AE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2" w:type="dxa"/>
          </w:tcPr>
          <w:p w:rsidR="007F0104" w:rsidRPr="003E16AE" w:rsidRDefault="003E16AE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7F0104" w:rsidTr="007F0104">
        <w:tc>
          <w:tcPr>
            <w:tcW w:w="1838" w:type="dxa"/>
          </w:tcPr>
          <w:p w:rsidR="007F0104" w:rsidRP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1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46" w:type="dxa"/>
          </w:tcPr>
          <w:p w:rsidR="003E16AE" w:rsidRPr="003E16AE" w:rsidRDefault="007F0104" w:rsidP="007F0104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Советская  Россия</w:t>
            </w:r>
            <w:proofErr w:type="gramEnd"/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– СССР  в  20-30-е  годы  ХХ  века. </w:t>
            </w:r>
          </w:p>
          <w:p w:rsidR="007F0104" w:rsidRPr="003E16AE" w:rsidRDefault="007F0104" w:rsidP="007F0104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5042" w:type="dxa"/>
          </w:tcPr>
          <w:p w:rsidR="007F0104" w:rsidRPr="003E16AE" w:rsidRDefault="003E16AE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F0104" w:rsidTr="007F0104">
        <w:tc>
          <w:tcPr>
            <w:tcW w:w="1838" w:type="dxa"/>
          </w:tcPr>
          <w:p w:rsidR="007F0104" w:rsidRP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1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46" w:type="dxa"/>
          </w:tcPr>
          <w:p w:rsidR="007F0104" w:rsidRPr="003E16AE" w:rsidRDefault="007F0104" w:rsidP="007F0104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Великая Отечественная </w:t>
            </w:r>
            <w:proofErr w:type="gramStart"/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война  1941</w:t>
            </w:r>
            <w:proofErr w:type="gramEnd"/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– 1945  годов.</w:t>
            </w:r>
            <w:r w:rsidR="003E16AE"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7F0104" w:rsidRPr="003E16AE" w:rsidRDefault="007F0104" w:rsidP="007F0104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2" w:type="dxa"/>
          </w:tcPr>
          <w:p w:rsidR="007F0104" w:rsidRPr="003E16AE" w:rsidRDefault="003E16AE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7F0104" w:rsidTr="007F0104">
        <w:tc>
          <w:tcPr>
            <w:tcW w:w="1838" w:type="dxa"/>
          </w:tcPr>
          <w:p w:rsidR="007F0104" w:rsidRP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1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46" w:type="dxa"/>
          </w:tcPr>
          <w:p w:rsidR="003E16AE" w:rsidRPr="003E16AE" w:rsidRDefault="003E16AE" w:rsidP="003E16AE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Советский  Союз</w:t>
            </w:r>
            <w:proofErr w:type="gramEnd"/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в   1945  -  1991  годах.      </w:t>
            </w:r>
          </w:p>
          <w:p w:rsidR="007F0104" w:rsidRPr="003E16AE" w:rsidRDefault="007F0104" w:rsidP="003E16AE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2" w:type="dxa"/>
          </w:tcPr>
          <w:p w:rsidR="007F0104" w:rsidRPr="003E16AE" w:rsidRDefault="003E16AE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F0104" w:rsidTr="007F0104">
        <w:tc>
          <w:tcPr>
            <w:tcW w:w="1838" w:type="dxa"/>
          </w:tcPr>
          <w:p w:rsidR="007F0104" w:rsidRPr="007F0104" w:rsidRDefault="007F0104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1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46" w:type="dxa"/>
          </w:tcPr>
          <w:p w:rsidR="003E16AE" w:rsidRPr="003E16AE" w:rsidRDefault="003E16AE" w:rsidP="003E16AE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Российская Федерация в 1992-2012 годах</w:t>
            </w: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E16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</w:t>
            </w:r>
          </w:p>
          <w:p w:rsidR="007F0104" w:rsidRPr="003E16AE" w:rsidRDefault="007F0104" w:rsidP="003E16AE">
            <w:pPr>
              <w:tabs>
                <w:tab w:val="left" w:pos="8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2" w:type="dxa"/>
          </w:tcPr>
          <w:p w:rsidR="007F0104" w:rsidRPr="003E16AE" w:rsidRDefault="003E16AE" w:rsidP="007F010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7F0104" w:rsidRPr="007F0104" w:rsidRDefault="007F0104" w:rsidP="007F0104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2C81" w:rsidRPr="00FE6A11" w:rsidRDefault="00532C81">
      <w:pPr>
        <w:rPr>
          <w:rFonts w:ascii="Times New Roman" w:hAnsi="Times New Roman" w:cs="Times New Roman"/>
          <w:sz w:val="26"/>
          <w:szCs w:val="26"/>
        </w:rPr>
      </w:pPr>
    </w:p>
    <w:sectPr w:rsidR="00532C81" w:rsidRPr="00FE6A11" w:rsidSect="00532C8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81"/>
    <w:rsid w:val="003E16AE"/>
    <w:rsid w:val="00532C81"/>
    <w:rsid w:val="007F0104"/>
    <w:rsid w:val="00BB5ACA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E725F-6B27-4F54-A2D6-7B53751F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FE6A1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3">
    <w:name w:val="Table Grid"/>
    <w:basedOn w:val="a1"/>
    <w:uiPriority w:val="39"/>
    <w:rsid w:val="007F0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</cp:revision>
  <dcterms:created xsi:type="dcterms:W3CDTF">2020-12-13T17:18:00Z</dcterms:created>
  <dcterms:modified xsi:type="dcterms:W3CDTF">2020-12-13T18:00:00Z</dcterms:modified>
</cp:coreProperties>
</file>