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32" w:rsidRDefault="0063289B">
      <w:r w:rsidRPr="0063289B">
        <w:rPr>
          <w:noProof/>
        </w:rPr>
        <w:drawing>
          <wp:inline distT="0" distB="0" distL="0" distR="0">
            <wp:extent cx="9251950" cy="6736296"/>
            <wp:effectExtent l="0" t="0" r="0" b="0"/>
            <wp:docPr id="1" name="Рисунок 1" descr="G:\программы Смирных новые\чтение  и развитие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Смирных новые\чтение  и развитие реч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6328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1.Поясн</w:t>
      </w:r>
      <w:bookmarkStart w:id="0" w:name="_GoBack"/>
      <w:bookmarkEnd w:id="0"/>
      <w:r w:rsidRPr="00BD521A">
        <w:rPr>
          <w:rFonts w:ascii="Times New Roman" w:hAnsi="Times New Roman" w:cs="Times New Roman"/>
          <w:b/>
          <w:sz w:val="24"/>
          <w:szCs w:val="24"/>
        </w:rPr>
        <w:t>ительная записка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a3"/>
      </w:pPr>
      <w:r w:rsidRPr="00BD521A">
        <w:t>- Федерального закона от 29 декабря 2012 г. № 273-ФЗ «Об образовании в Российской Федерации»;</w:t>
      </w:r>
    </w:p>
    <w:p w:rsidR="004402AC" w:rsidRPr="00BD521A" w:rsidRDefault="004402AC" w:rsidP="004402AC">
      <w:pPr>
        <w:pStyle w:val="a3"/>
      </w:pPr>
      <w:r w:rsidRPr="00BD521A">
        <w:t>-</w:t>
      </w:r>
      <w:proofErr w:type="gramStart"/>
      <w:r w:rsidRPr="00BD521A">
        <w:t>Приказа  Министерства</w:t>
      </w:r>
      <w:proofErr w:type="gramEnd"/>
      <w:r w:rsidRPr="00BD521A">
        <w:t xml:space="preserve"> образования и науки Российской Федерации от 10.04.2002 N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 </w:t>
      </w:r>
    </w:p>
    <w:p w:rsidR="004402AC" w:rsidRPr="00BD521A" w:rsidRDefault="004402AC" w:rsidP="004402AC">
      <w:pPr>
        <w:pStyle w:val="a3"/>
      </w:pPr>
      <w:r w:rsidRPr="00BD521A">
        <w:t xml:space="preserve">-Программы специальных коррекционных общеобразовательных учреждений </w:t>
      </w:r>
      <w:r w:rsidRPr="00BD521A">
        <w:rPr>
          <w:lang w:val="en-US"/>
        </w:rPr>
        <w:t>VIII</w:t>
      </w:r>
      <w:r w:rsidRPr="00BD521A">
        <w:t xml:space="preserve"> вида 5-9 </w:t>
      </w:r>
      <w:proofErr w:type="gramStart"/>
      <w:r w:rsidRPr="00BD521A">
        <w:t>класс.:</w:t>
      </w:r>
      <w:proofErr w:type="gramEnd"/>
      <w:r w:rsidRPr="00BD521A">
        <w:t xml:space="preserve">  в 2 </w:t>
      </w:r>
      <w:proofErr w:type="spellStart"/>
      <w:r w:rsidRPr="00BD521A">
        <w:t>сб</w:t>
      </w:r>
      <w:proofErr w:type="spellEnd"/>
      <w:r w:rsidRPr="00BD521A">
        <w:t xml:space="preserve">/ под редакцией В. В. Воронковой.- </w:t>
      </w:r>
      <w:proofErr w:type="spellStart"/>
      <w:r w:rsidRPr="00BD521A">
        <w:t>гуманитар</w:t>
      </w:r>
      <w:proofErr w:type="spellEnd"/>
      <w:r w:rsidRPr="00BD521A">
        <w:t>. Изд. Центр ВЛАДОС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b/>
          <w:sz w:val="24"/>
          <w:szCs w:val="24"/>
        </w:rPr>
      </w:pPr>
      <w:r w:rsidRPr="00BD521A">
        <w:rPr>
          <w:b/>
          <w:sz w:val="24"/>
          <w:szCs w:val="24"/>
        </w:rPr>
        <w:t xml:space="preserve">Общие цели образования по </w:t>
      </w:r>
      <w:proofErr w:type="gramStart"/>
      <w:r w:rsidRPr="00BD521A">
        <w:rPr>
          <w:b/>
          <w:sz w:val="24"/>
          <w:szCs w:val="24"/>
        </w:rPr>
        <w:t>предмету:</w:t>
      </w:r>
      <w:r w:rsidRPr="00BD521A">
        <w:rPr>
          <w:sz w:val="24"/>
          <w:szCs w:val="24"/>
        </w:rPr>
        <w:t xml:space="preserve">  развитие</w:t>
      </w:r>
      <w:proofErr w:type="gramEnd"/>
      <w:r w:rsidRPr="00BD521A">
        <w:rPr>
          <w:sz w:val="24"/>
          <w:szCs w:val="24"/>
        </w:rPr>
        <w:t xml:space="preserve">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b/>
          <w:sz w:val="24"/>
          <w:szCs w:val="24"/>
        </w:rPr>
        <w:t>-</w:t>
      </w:r>
      <w:r w:rsidRPr="00BD521A">
        <w:rPr>
          <w:sz w:val="24"/>
          <w:szCs w:val="24"/>
        </w:rPr>
        <w:t xml:space="preserve"> овладение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</w:t>
      </w:r>
      <w:r w:rsidRPr="00BD521A">
        <w:rPr>
          <w:sz w:val="24"/>
          <w:szCs w:val="24"/>
        </w:rPr>
        <w:softHyphen/>
        <w:t>ных писателей;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-</w:t>
      </w:r>
      <w:proofErr w:type="gramStart"/>
      <w:r w:rsidRPr="00BD521A">
        <w:rPr>
          <w:sz w:val="24"/>
          <w:szCs w:val="24"/>
        </w:rPr>
        <w:t>обучение  правильному</w:t>
      </w:r>
      <w:proofErr w:type="gramEnd"/>
      <w:r w:rsidRPr="00BD521A">
        <w:rPr>
          <w:sz w:val="24"/>
          <w:szCs w:val="24"/>
        </w:rPr>
        <w:t xml:space="preserve"> и последовательному изложению своих мыслей в устной и письменной форме;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500" w:right="20" w:firstLine="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- социально адаптировать   </w:t>
      </w:r>
      <w:proofErr w:type="gramStart"/>
      <w:r w:rsidRPr="00BD521A">
        <w:rPr>
          <w:sz w:val="24"/>
          <w:szCs w:val="24"/>
        </w:rPr>
        <w:t>учащихся  в</w:t>
      </w:r>
      <w:proofErr w:type="gramEnd"/>
      <w:r w:rsidRPr="00BD521A">
        <w:rPr>
          <w:sz w:val="24"/>
          <w:szCs w:val="24"/>
        </w:rPr>
        <w:t xml:space="preserve"> плане общего развития и </w:t>
      </w:r>
      <w:proofErr w:type="spellStart"/>
      <w:r w:rsidRPr="00BD521A">
        <w:rPr>
          <w:sz w:val="24"/>
          <w:szCs w:val="24"/>
        </w:rPr>
        <w:t>сформированности</w:t>
      </w:r>
      <w:proofErr w:type="spellEnd"/>
      <w:r w:rsidRPr="00BD521A">
        <w:rPr>
          <w:sz w:val="24"/>
          <w:szCs w:val="24"/>
        </w:rPr>
        <w:t xml:space="preserve"> нравственных качеств.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На уроках чтения в 5 классе продолжается формирование у школьников техники чтения: правильности, беглости, выразитель</w:t>
      </w:r>
      <w:r w:rsidRPr="00BD521A">
        <w:rPr>
          <w:sz w:val="24"/>
          <w:szCs w:val="24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BD521A">
        <w:rPr>
          <w:sz w:val="24"/>
          <w:szCs w:val="24"/>
        </w:rPr>
        <w:t>разножанровые</w:t>
      </w:r>
      <w:proofErr w:type="spellEnd"/>
      <w:r w:rsidRPr="00BD521A">
        <w:rPr>
          <w:sz w:val="24"/>
          <w:szCs w:val="24"/>
        </w:rPr>
        <w:t xml:space="preserve"> и при работе с ними требуется большая методическая вариативность.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right="20" w:firstLine="320"/>
        <w:jc w:val="both"/>
        <w:rPr>
          <w:sz w:val="24"/>
          <w:szCs w:val="24"/>
        </w:rPr>
      </w:pPr>
      <w:bookmarkStart w:id="1" w:name="bookmark7"/>
      <w:r w:rsidRPr="00BD521A">
        <w:rPr>
          <w:sz w:val="24"/>
          <w:szCs w:val="24"/>
        </w:rPr>
        <w:t>На уроках чтения, кроме совершенствования техники чтения и понимания содержания художественных произведений уделя</w:t>
      </w:r>
      <w:r w:rsidRPr="00BD521A">
        <w:rPr>
          <w:sz w:val="24"/>
          <w:szCs w:val="24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BD521A">
        <w:rPr>
          <w:sz w:val="24"/>
          <w:szCs w:val="24"/>
        </w:rPr>
        <w:softHyphen/>
      </w:r>
      <w:bookmarkEnd w:id="1"/>
      <w:r w:rsidRPr="00BD521A">
        <w:rPr>
          <w:sz w:val="24"/>
          <w:szCs w:val="24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BD521A">
        <w:rPr>
          <w:sz w:val="24"/>
          <w:szCs w:val="24"/>
        </w:rPr>
        <w:softHyphen/>
        <w:t>нии; называть главных и второстепенных героев, давать им характе</w:t>
      </w:r>
      <w:r w:rsidRPr="00BD521A">
        <w:rPr>
          <w:sz w:val="24"/>
          <w:szCs w:val="24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2AC" w:rsidRPr="00BD521A" w:rsidRDefault="004402AC" w:rsidP="004402AC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Место предмета «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Чтение  и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развитие речи» в учебном плане </w:t>
      </w:r>
      <w:r w:rsidRPr="00BD521A">
        <w:rPr>
          <w:rFonts w:ascii="Times New Roman" w:hAnsi="Times New Roman" w:cs="Times New Roman"/>
          <w:b/>
          <w:sz w:val="24"/>
          <w:szCs w:val="24"/>
        </w:rPr>
        <w:tab/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Данная рабочая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обязательное изучение  чтения  и  развития речи   в 5 классе. П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родолжительность учебного года в 5 классе составляет 34 учебных недели. Учебный материал курса распределен </w:t>
      </w:r>
      <w:proofErr w:type="gramStart"/>
      <w:r w:rsidRPr="00BD521A">
        <w:rPr>
          <w:rFonts w:ascii="Times New Roman" w:hAnsi="Times New Roman" w:cs="Times New Roman"/>
          <w:bCs/>
          <w:sz w:val="24"/>
          <w:szCs w:val="24"/>
        </w:rPr>
        <w:t>на  136</w:t>
      </w:r>
      <w:proofErr w:type="gramEnd"/>
      <w:r w:rsidRPr="00BD521A">
        <w:rPr>
          <w:rFonts w:ascii="Times New Roman" w:hAnsi="Times New Roman" w:cs="Times New Roman"/>
          <w:bCs/>
          <w:sz w:val="24"/>
          <w:szCs w:val="24"/>
        </w:rPr>
        <w:t xml:space="preserve"> часов- 4 часа в неделю.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right="3600" w:firstLine="0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Cs w:val="0"/>
          <w:sz w:val="24"/>
          <w:szCs w:val="24"/>
        </w:rPr>
        <w:t>2.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Основное содержание обучения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      </w:t>
      </w:r>
    </w:p>
    <w:p w:rsidR="004402AC" w:rsidRPr="00BD521A" w:rsidRDefault="004402AC" w:rsidP="004402AC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Рассказы, статьи, стихотворения о прошлом нашего народа, его героизме в труде и ратных подвигах; политических событиях в жизни страны; труде людей, их отношении к Родине, друг к другу; родной природе и бережном к ней отношении, жизни животных.</w:t>
      </w:r>
    </w:p>
    <w:p w:rsidR="004402AC" w:rsidRPr="00BD521A" w:rsidRDefault="004402AC" w:rsidP="004402AC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" w:name="bookmark12"/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Устное народное творчество - 21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Считалки.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-приговорки.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УНТ. Жанры устного народного творчества.  Толкование понятий. История создания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считалок,   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,  приговорок   Их  основные признаки. Слова и жесты     в считалке.  Слова -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обращения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закличках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Значение юмора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потешках</w:t>
      </w:r>
      <w:proofErr w:type="spellEnd"/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. Пословицы и поговорки. Загадки.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Борьба  добра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зла    в русской народной сказке «Никита Кожемяка». Внеклассное чтение «Русские народные сказки. Правда и вымысел   в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тофаларской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сказке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«Как наказали медведя». Добро и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зло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сказке «Морозко».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Основная  тема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идея  сказки «Два Мороза.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Поучительный  смысл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татарской сказки «Три дочери». Внеклассное чтение «Сказки народов мира».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Истоки рождения сюжета. </w:t>
      </w:r>
      <w:r w:rsidRPr="00BD521A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Пушкина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Сказка о мёртвой царевне и о семи богатырях».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Основные образы сказки.</w:t>
      </w:r>
      <w:r w:rsidRPr="00BD521A">
        <w:rPr>
          <w:rFonts w:ascii="Times New Roman" w:hAnsi="Times New Roman" w:cs="Times New Roman"/>
          <w:sz w:val="24"/>
          <w:szCs w:val="24"/>
        </w:rPr>
        <w:t xml:space="preserve">  Образ природы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  волшебной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сказке  А.С. Пушкина «Сказка о мёртвой царевне и о семи богатырях».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Тема,  идея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в сказке Д. Н.Мамина - Сибиряка "Серая шейка". Герои и персонажи   в сказке. Последовательность изображения   событий    в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сказке  .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Взаимосвязь природы и внутреннего состояния героя в </w:t>
      </w:r>
      <w:proofErr w:type="gramStart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сказке  Д.Н.Мамина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-Сибиряка «Серая Шейка». </w:t>
      </w:r>
      <w:r w:rsidRPr="00BD521A">
        <w:rPr>
          <w:rFonts w:ascii="Times New Roman" w:hAnsi="Times New Roman" w:cs="Times New Roman"/>
          <w:sz w:val="24"/>
          <w:szCs w:val="24"/>
        </w:rPr>
        <w:t>«Серая Шейка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сказка или рассказ?.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 Лето -9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Г.А. </w:t>
      </w:r>
      <w:proofErr w:type="spellStart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Скребицкий</w:t>
      </w:r>
      <w:proofErr w:type="spellEnd"/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«Июнь»: главные приметы лета.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И. Суриков «Ярко солнце светит…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».А.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Платонов «Июльская гроза» (отрывки). Начало грозы. А. Платонов «Июльская гроза» (отрывки).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Герои и образы.</w:t>
      </w:r>
      <w:r w:rsidRPr="00BD521A">
        <w:rPr>
          <w:rFonts w:ascii="Times New Roman" w:hAnsi="Times New Roman" w:cs="Times New Roman"/>
          <w:sz w:val="24"/>
          <w:szCs w:val="24"/>
        </w:rPr>
        <w:t xml:space="preserve">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Художественные особенности. </w:t>
      </w:r>
      <w:r w:rsidRPr="00BD521A">
        <w:rPr>
          <w:rFonts w:ascii="Times New Roman" w:hAnsi="Times New Roman" w:cs="Times New Roman"/>
          <w:sz w:val="24"/>
          <w:szCs w:val="24"/>
        </w:rPr>
        <w:t>А. Прокофьев «Берёзка».   Ю. Гордиенко «Вот и клонится лето к закату…»</w:t>
      </w:r>
      <w:r w:rsidRPr="00BD521A">
        <w:rPr>
          <w:rFonts w:ascii="Times New Roman" w:hAnsi="Times New Roman" w:cs="Times New Roman"/>
          <w:bCs/>
          <w:sz w:val="24"/>
          <w:szCs w:val="24"/>
        </w:rPr>
        <w:t>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Осень - 7ч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proofErr w:type="spellStart"/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приметы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осени   в стихотворении «Сентябрь». И. Соколов -Микитов «Золотая осень.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Главная  мысль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рассказа 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 «Добро пожаловать!».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Чувства и </w:t>
      </w:r>
      <w:proofErr w:type="gramStart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настроение  героев</w:t>
      </w:r>
      <w:proofErr w:type="gramEnd"/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 рассказе </w:t>
      </w:r>
      <w:r w:rsidRPr="00BD521A">
        <w:rPr>
          <w:rFonts w:ascii="Times New Roman" w:hAnsi="Times New Roman" w:cs="Times New Roman"/>
          <w:sz w:val="24"/>
          <w:szCs w:val="24"/>
        </w:rPr>
        <w:t>В. Астафьев а«Осенние грусти…».. И. Бунин «Первый снег» Внеклассное чтение М.М. Пришвин «Золотой луг».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друзьях -товарищах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Ю. Яковлев «Колючка». Секрет Веры. В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чем  красота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поступка Веры? Главная мысль рассказа Ю. Яковлева «Рыцарь Вася». Н. Носов «Витя Малеев в школе и дома» (отрывок). 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 Название произведения и его смысл.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Медведев «Фосфорический» мальчик». Л. Воронкова «Дорогой подарок. Я. Аким «Твой друг». Внеклассное чтение Н.Носов «Фантазёры.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Крылов -4 ч </w:t>
      </w:r>
      <w:r w:rsidRPr="00BD521A">
        <w:rPr>
          <w:rFonts w:ascii="Times New Roman" w:hAnsi="Times New Roman" w:cs="Times New Roman"/>
          <w:sz w:val="24"/>
          <w:szCs w:val="24"/>
        </w:rPr>
        <w:t>Тематика басен И.А. Крылова.  Басня «Ворона и Лисица». Нравственная проблематика, злободневность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>. басен Крылова</w:t>
      </w:r>
      <w:r w:rsidRPr="00BD521A">
        <w:rPr>
          <w:rFonts w:ascii="Times New Roman" w:hAnsi="Times New Roman" w:cs="Times New Roman"/>
          <w:bCs/>
          <w:sz w:val="24"/>
          <w:szCs w:val="24"/>
        </w:rPr>
        <w:t xml:space="preserve">. Басня </w:t>
      </w:r>
      <w:r w:rsidRPr="00BD521A">
        <w:rPr>
          <w:rFonts w:ascii="Times New Roman" w:hAnsi="Times New Roman" w:cs="Times New Roman"/>
          <w:sz w:val="24"/>
          <w:szCs w:val="24"/>
        </w:rPr>
        <w:t>«Щука и Кот». Образный мир басен И.А. Крылова Басня «Квартет".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Спешите делать добро - 11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Размышления над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поведением  героев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рассказа  Н.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Хмелика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«Будущий олимпиец.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Выразительное чтение и анализ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рассказа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Бондарчука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Слепой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D52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домик</w:t>
      </w:r>
      <w:r w:rsidRPr="00BD521A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BD521A">
        <w:rPr>
          <w:rFonts w:ascii="Times New Roman" w:hAnsi="Times New Roman" w:cs="Times New Roman"/>
          <w:sz w:val="24"/>
          <w:szCs w:val="24"/>
        </w:rPr>
        <w:t xml:space="preserve"> В. Осеева «Бабка».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Последний  бабушкин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подарок. Любовь   к родной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земле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рассказе  А. Платонова  «Сухой хлеб».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Образ  главного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героя. В. Распутин «Люся» (отрывок из повести «Последний срок"). В. Брюсов «Труд». Р. Рождественский «Огромное небо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»..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Внеклассное чтение Б.С. Житков «На льдине»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Зима - 9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Ф. Тютчев «Чародейкою Зимою…».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«Декабрь». Изменения  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  природе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 с наступлением зимы. К. Бальмонт «К зиме».</w:t>
      </w:r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>Г.Скребицкий</w:t>
      </w:r>
      <w:proofErr w:type="spellEnd"/>
      <w:r w:rsidRPr="00BD52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"Всяк по - своему. Пересказ произведения по составленному плану.</w:t>
      </w:r>
      <w:r w:rsidRPr="00BD521A">
        <w:rPr>
          <w:rFonts w:ascii="Times New Roman" w:hAnsi="Times New Roman" w:cs="Times New Roman"/>
          <w:sz w:val="24"/>
          <w:szCs w:val="24"/>
        </w:rPr>
        <w:t xml:space="preserve"> С. Есенин «Поёт зима – аукает…»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Берёза". А. Пушкин «Зимняя дорога».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Картины родной природы. Весна -18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«Март».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Первые  приметы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  весны. А. Толстой «Вот уж снег последний в поле тает…». Внеклассное чтение М.М. Пришвин «В краю дедушки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Мазая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Связь  родины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    родной  природы  в  рассказе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 «От первых проталин до первой грозы» (отрывки).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«Весна - красна».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«Грачи прилетели». Изложение    с использованием     картины А.К.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"Грачи прилетели".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«Заветный кораблик». Г.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«В весеннем лесу». А. Толстой «Весенние ручьи» (отрывки из повести «Детство Никиты»)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Пушкин «Гонимы вешними лучами…» А. Блок «Ворона». Е. Серова «Подснежник». И. Соколов – Микитов «Весна». И. Бунин «Крупный дождь в лесу зелёном…». С. Есенин «Черёмуха». Я. Аким «Весна,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Весною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>, о весне». Внеклассное чтение Б.С. Житков «Наводнение".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О животных 15 ч.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lastRenderedPageBreak/>
        <w:t xml:space="preserve">Н. Гарин – Михайловский «Тёма и Жучка» (отрывки из повести «Детство Тёмы»). Спасение Жучки. Тема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дружбы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повести Н. Гарина – Михайловского «Тёма и Жучка» (отрывки из повести «Детство Тёмы»). А. Толстой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 из повести «Детство Никиты»).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Встреча  Никиты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Доброта и бережное отношение   к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животным  в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рассказе К. Паустовского  «Кот Ворюга». Главная мысль рассказа Б. Житкова «Про обезьянку». Проказы    Яшки. Приметы лета   в стихотворении Э.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Асадова  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Дачники ».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Описание  осенней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 погода      в стихотворении Э. Асадова  «Дачники.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диким животным,  о помощи  им   в рассказе  Ф. Абрамова  «Из рассказов Алёны Даниловны». С. Михалков «Будь человеком». Внеклассное чтение М.М. Пришвин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Из прошлого нашего 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народа  -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15 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z w:val="24"/>
          <w:szCs w:val="24"/>
        </w:rPr>
        <w:t xml:space="preserve">По О. Тихомирову «На поле Куликовом. Москва собирает войско» По О. Тихомирову «На поле Куликовом. Куликовская битва».  Образ князя Дмитрия. По О. Тихомирову «На поле Куликовом. Слава героям». По С. Алексееву «Рассказы о войне 1812 года. Бородино. Ключи Конец похода».   Н. Некрасов «…И снится ей жаркое лето…» (отрывок из поэмы «Мороз, Красный нос»). Судьба бродячих артистов в рассказе А.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Куприна«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Белый пудель. Чувство собственного достоинства, верность дружбе в рассказе А.И.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Куприна«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Белый пудель». Сравнение   </w:t>
      </w:r>
      <w:proofErr w:type="gramStart"/>
      <w:r w:rsidRPr="00BD521A">
        <w:rPr>
          <w:rFonts w:ascii="Times New Roman" w:hAnsi="Times New Roman" w:cs="Times New Roman"/>
          <w:sz w:val="24"/>
          <w:szCs w:val="24"/>
        </w:rPr>
        <w:t>жизни  двух</w:t>
      </w:r>
      <w:proofErr w:type="gramEnd"/>
      <w:r w:rsidRPr="00BD521A">
        <w:rPr>
          <w:rFonts w:ascii="Times New Roman" w:hAnsi="Times New Roman" w:cs="Times New Roman"/>
          <w:sz w:val="24"/>
          <w:szCs w:val="24"/>
        </w:rPr>
        <w:t xml:space="preserve">  мальчиков   Сергея и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Трилли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.    По Л.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Жарикову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«Снега, поднимитесь метелью!». Ю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Коринец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«У могилы неизвестного солдата». Внеклассное чтение Л.Н. Толстой «Прыжок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 xml:space="preserve">Из произведений зарубежных </w:t>
      </w:r>
      <w:proofErr w:type="gramStart"/>
      <w:r w:rsidRPr="00BD521A">
        <w:rPr>
          <w:rFonts w:ascii="Times New Roman" w:hAnsi="Times New Roman" w:cs="Times New Roman"/>
          <w:b/>
          <w:sz w:val="24"/>
          <w:szCs w:val="24"/>
        </w:rPr>
        <w:t>писателей  -</w:t>
      </w:r>
      <w:proofErr w:type="gramEnd"/>
      <w:r w:rsidRPr="00BD521A">
        <w:rPr>
          <w:rFonts w:ascii="Times New Roman" w:hAnsi="Times New Roman" w:cs="Times New Roman"/>
          <w:b/>
          <w:sz w:val="24"/>
          <w:szCs w:val="24"/>
        </w:rPr>
        <w:t xml:space="preserve"> 16ч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Гаврош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 xml:space="preserve">» (отрывки). М. Твен «Приключения Тома </w:t>
      </w:r>
      <w:proofErr w:type="spellStart"/>
      <w:r w:rsidRPr="00BD521A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BD521A">
        <w:rPr>
          <w:rFonts w:ascii="Times New Roman" w:hAnsi="Times New Roman" w:cs="Times New Roman"/>
          <w:sz w:val="24"/>
          <w:szCs w:val="24"/>
        </w:rPr>
        <w:t>» (отрывки. С. Лагерлёф «Чудесное путешествие Нильса с дикими гусями». Г.Х. Андерсен «Русалочка» (отрывки).</w:t>
      </w: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Навыки чтения</w:t>
      </w:r>
      <w:bookmarkEnd w:id="2"/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Правильное, осознанное чтение вслух целыми словами с соблю</w:t>
      </w:r>
      <w:r w:rsidRPr="00BD521A">
        <w:rPr>
          <w:sz w:val="24"/>
          <w:szCs w:val="24"/>
        </w:rPr>
        <w:softHyphen/>
        <w:t>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Чтение «про себя» с выполнением заданий.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</w:t>
      </w:r>
      <w:r w:rsidRPr="00BD521A">
        <w:rPr>
          <w:sz w:val="24"/>
          <w:szCs w:val="24"/>
        </w:rPr>
        <w:softHyphen/>
        <w:t>тины природы. Нахождение в тексте непонятных слов и выражений, пользование подстрочным словарем.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Ответы на вопросы к тексту.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Деление текста на части с помощью учителя. </w:t>
      </w:r>
      <w:proofErr w:type="spellStart"/>
      <w:r w:rsidRPr="00BD521A">
        <w:rPr>
          <w:sz w:val="24"/>
          <w:szCs w:val="24"/>
        </w:rPr>
        <w:t>Озаглавливание</w:t>
      </w:r>
      <w:proofErr w:type="spellEnd"/>
      <w:r w:rsidRPr="00BD521A">
        <w:rPr>
          <w:sz w:val="24"/>
          <w:szCs w:val="24"/>
        </w:rPr>
        <w:t xml:space="preserve"> частей текста и составление с помощью учителя плана в форме по</w:t>
      </w:r>
      <w:r w:rsidRPr="00BD521A">
        <w:rPr>
          <w:sz w:val="24"/>
          <w:szCs w:val="24"/>
        </w:rPr>
        <w:softHyphen/>
        <w:t>вествовательных и вопросительных предложений.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4402AC" w:rsidRPr="00BD521A" w:rsidRDefault="004402AC" w:rsidP="004402AC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 xml:space="preserve">Самостоятельное чтение несложных рассказов с выполнением различных заданий учителя: найти ответ на поставленный вопрос, </w:t>
      </w:r>
      <w:r w:rsidRPr="00BD521A">
        <w:rPr>
          <w:sz w:val="24"/>
          <w:szCs w:val="24"/>
        </w:rPr>
        <w:lastRenderedPageBreak/>
        <w:t>подготовиться к пересказу, выразительному чтению.</w:t>
      </w:r>
    </w:p>
    <w:p w:rsidR="004402AC" w:rsidRPr="00BD521A" w:rsidRDefault="004402AC" w:rsidP="004402AC">
      <w:pPr>
        <w:pStyle w:val="6"/>
        <w:shd w:val="clear" w:color="auto" w:fill="auto"/>
        <w:spacing w:after="182" w:line="240" w:lineRule="auto"/>
        <w:ind w:left="20" w:firstLine="300"/>
        <w:jc w:val="both"/>
        <w:rPr>
          <w:sz w:val="24"/>
          <w:szCs w:val="24"/>
        </w:rPr>
      </w:pPr>
      <w:r w:rsidRPr="00BD521A">
        <w:rPr>
          <w:sz w:val="24"/>
          <w:szCs w:val="24"/>
        </w:rPr>
        <w:t>Заучивание наизусть стихотворений.</w:t>
      </w:r>
    </w:p>
    <w:p w:rsidR="004402AC" w:rsidRPr="00BD521A" w:rsidRDefault="004402AC" w:rsidP="004402AC">
      <w:pPr>
        <w:pStyle w:val="100"/>
        <w:shd w:val="clear" w:color="auto" w:fill="auto"/>
        <w:spacing w:before="0" w:line="240" w:lineRule="auto"/>
        <w:ind w:left="20" w:firstLine="300"/>
        <w:rPr>
          <w:sz w:val="24"/>
          <w:szCs w:val="24"/>
        </w:rPr>
      </w:pPr>
      <w:bookmarkStart w:id="3" w:name="bookmark1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  <w:bookmarkStart w:id="4" w:name="bookmark14"/>
      <w:bookmarkEnd w:id="3"/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Default="004402AC" w:rsidP="004402AC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Pr="00BD521A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по предмету</w:t>
      </w:r>
    </w:p>
    <w:bookmarkEnd w:id="4"/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знать: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наизусть 6—8 стихотворений.</w:t>
      </w:r>
    </w:p>
    <w:p w:rsidR="004402AC" w:rsidRPr="00BD521A" w:rsidRDefault="004402AC" w:rsidP="004402AC">
      <w:pPr>
        <w:pStyle w:val="120"/>
        <w:shd w:val="clear" w:color="auto" w:fill="auto"/>
        <w:spacing w:line="240" w:lineRule="auto"/>
        <w:ind w:left="560"/>
        <w:rPr>
          <w:i w:val="0"/>
          <w:sz w:val="24"/>
          <w:szCs w:val="24"/>
        </w:rPr>
      </w:pPr>
      <w:r w:rsidRPr="00BD521A">
        <w:rPr>
          <w:i w:val="0"/>
          <w:sz w:val="24"/>
          <w:szCs w:val="24"/>
        </w:rPr>
        <w:t>Учащиеся должны уметь: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читать осознанно, правильно, выразительно, целыми словами вслух; читать «про себя», выполняя задания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отвечать на вопросы учителя;</w:t>
      </w:r>
    </w:p>
    <w:p w:rsidR="004402AC" w:rsidRPr="00BD521A" w:rsidRDefault="004402AC" w:rsidP="004402AC">
      <w:pPr>
        <w:pStyle w:val="6"/>
        <w:numPr>
          <w:ilvl w:val="0"/>
          <w:numId w:val="1"/>
        </w:numPr>
        <w:shd w:val="clear" w:color="auto" w:fill="auto"/>
        <w:spacing w:after="242" w:line="240" w:lineRule="auto"/>
        <w:ind w:left="560" w:hanging="240"/>
        <w:jc w:val="left"/>
        <w:rPr>
          <w:sz w:val="24"/>
          <w:szCs w:val="24"/>
        </w:rPr>
      </w:pPr>
      <w:r w:rsidRPr="00BD521A">
        <w:rPr>
          <w:sz w:val="24"/>
          <w:szCs w:val="24"/>
        </w:rPr>
        <w:t xml:space="preserve"> пересказывать текст по плану с помощью учителя, несложные по содержанию тексты — самостоятельно.</w:t>
      </w: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AC" w:rsidRPr="00BD521A" w:rsidRDefault="004402AC" w:rsidP="004402AC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4.Тематическое распределение количества часов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395"/>
      </w:tblGrid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(темы)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друзьях  -</w:t>
            </w:r>
            <w:proofErr w:type="gramEnd"/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 товарищах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2AC" w:rsidRPr="00BD521A" w:rsidTr="007650CB">
        <w:trPr>
          <w:trHeight w:val="259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Спешите делать добро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Картины родной природы </w:t>
            </w:r>
          </w:p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О животных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прошлого нашего народа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402AC" w:rsidRPr="00BD521A" w:rsidTr="007650CB">
        <w:trPr>
          <w:trHeight w:val="274"/>
        </w:trPr>
        <w:tc>
          <w:tcPr>
            <w:tcW w:w="67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 xml:space="preserve">Из произведений зарубежных писателей  </w:t>
            </w:r>
          </w:p>
        </w:tc>
        <w:tc>
          <w:tcPr>
            <w:tcW w:w="4395" w:type="dxa"/>
          </w:tcPr>
          <w:p w:rsidR="004402AC" w:rsidRPr="00BD521A" w:rsidRDefault="004402AC" w:rsidP="0076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2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402AC" w:rsidRPr="00BD521A" w:rsidRDefault="004402AC" w:rsidP="004402AC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21A">
        <w:rPr>
          <w:rFonts w:ascii="Times New Roman" w:hAnsi="Times New Roman" w:cs="Times New Roman"/>
          <w:b/>
          <w:sz w:val="24"/>
          <w:szCs w:val="24"/>
        </w:rPr>
        <w:t>5.Список рекомендуемой учебно-методической литературы</w:t>
      </w:r>
    </w:p>
    <w:p w:rsidR="004402AC" w:rsidRPr="00BD521A" w:rsidRDefault="004402AC" w:rsidP="004402AC">
      <w:pPr>
        <w:pStyle w:val="a3"/>
      </w:pPr>
    </w:p>
    <w:p w:rsidR="004402AC" w:rsidRPr="00BD521A" w:rsidRDefault="004402AC" w:rsidP="004402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вида: 5-9 </w:t>
      </w:r>
      <w:proofErr w:type="spellStart"/>
      <w:proofErr w:type="gram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В 2сб./Под ред. В.В. Воронковой. – М: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изд. центр ВЛАДОС, 2001. – Сб.1. – 232с. </w:t>
      </w:r>
    </w:p>
    <w:p w:rsidR="004402AC" w:rsidRPr="00BD521A" w:rsidRDefault="004402AC" w:rsidP="004402A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2. Р.И. </w:t>
      </w:r>
      <w:proofErr w:type="spellStart"/>
      <w:proofErr w:type="gramStart"/>
      <w:r w:rsidRPr="00BD521A">
        <w:rPr>
          <w:rFonts w:ascii="Times New Roman" w:hAnsi="Times New Roman" w:cs="Times New Roman"/>
          <w:spacing w:val="-1"/>
          <w:sz w:val="24"/>
          <w:szCs w:val="24"/>
        </w:rPr>
        <w:t>Лалаева</w:t>
      </w:r>
      <w:proofErr w:type="spell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 Логопедическая</w:t>
      </w:r>
      <w:proofErr w:type="gramEnd"/>
      <w:r w:rsidRPr="00BD521A">
        <w:rPr>
          <w:rFonts w:ascii="Times New Roman" w:hAnsi="Times New Roman" w:cs="Times New Roman"/>
          <w:spacing w:val="-1"/>
          <w:sz w:val="24"/>
          <w:szCs w:val="24"/>
        </w:rPr>
        <w:t xml:space="preserve"> работа в коррекционных классах. </w:t>
      </w:r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М.: </w:t>
      </w:r>
      <w:proofErr w:type="gramStart"/>
      <w:r w:rsidRPr="00BD521A">
        <w:rPr>
          <w:rFonts w:ascii="Times New Roman" w:hAnsi="Times New Roman" w:cs="Times New Roman"/>
          <w:spacing w:val="-2"/>
          <w:sz w:val="24"/>
          <w:szCs w:val="24"/>
        </w:rPr>
        <w:t>Гуманитарное  издание</w:t>
      </w:r>
      <w:proofErr w:type="gramEnd"/>
      <w:r w:rsidRPr="00BD521A">
        <w:rPr>
          <w:rFonts w:ascii="Times New Roman" w:hAnsi="Times New Roman" w:cs="Times New Roman"/>
          <w:spacing w:val="-2"/>
          <w:sz w:val="24"/>
          <w:szCs w:val="24"/>
        </w:rPr>
        <w:t xml:space="preserve"> центр ВЛАДОС, 2001. - 224с. </w:t>
      </w:r>
      <w:r w:rsidRPr="00BD521A">
        <w:rPr>
          <w:rFonts w:ascii="Times New Roman" w:hAnsi="Times New Roman" w:cs="Times New Roman"/>
          <w:sz w:val="24"/>
          <w:szCs w:val="24"/>
        </w:rPr>
        <w:t>(коррекционная педагогика).</w:t>
      </w:r>
    </w:p>
    <w:p w:rsidR="004402AC" w:rsidRPr="00BD521A" w:rsidRDefault="004402AC" w:rsidP="004402AC">
      <w:p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3. Малышева З.Ф. Чтение. Учебник для 5 </w:t>
      </w:r>
      <w:proofErr w:type="spellStart"/>
      <w:r w:rsidRPr="00BD52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. специальных (коррекционных) образовательных учреждений </w:t>
      </w:r>
      <w:r w:rsidRPr="00BD52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521A">
        <w:rPr>
          <w:rFonts w:ascii="Times New Roman" w:eastAsia="Times New Roman" w:hAnsi="Times New Roman" w:cs="Times New Roman"/>
          <w:sz w:val="24"/>
          <w:szCs w:val="24"/>
        </w:rPr>
        <w:t>вида .</w:t>
      </w:r>
      <w:proofErr w:type="gramEnd"/>
      <w:r w:rsidRPr="00BD521A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2013. – 255 с.: ил.</w:t>
      </w:r>
    </w:p>
    <w:p w:rsidR="004402AC" w:rsidRPr="00BD521A" w:rsidRDefault="004402AC" w:rsidP="004402AC">
      <w:pPr>
        <w:pStyle w:val="a3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Pr="00BD521A" w:rsidRDefault="004402AC" w:rsidP="004402AC">
      <w:pPr>
        <w:pStyle w:val="a3"/>
        <w:jc w:val="center"/>
        <w:rPr>
          <w:b/>
        </w:rPr>
      </w:pPr>
    </w:p>
    <w:p w:rsidR="004402AC" w:rsidRDefault="004402AC"/>
    <w:sectPr w:rsidR="004402AC" w:rsidSect="006328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2AC"/>
    <w:rsid w:val="004402AC"/>
    <w:rsid w:val="0063289B"/>
    <w:rsid w:val="007E0CEE"/>
    <w:rsid w:val="00C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21F08-54E6-4448-B9CB-0A8C1D19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locked/>
    <w:rsid w:val="004402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4402A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locked/>
    <w:rsid w:val="004402AC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4402A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character" w:customStyle="1" w:styleId="12">
    <w:name w:val="Основной текст (12)_"/>
    <w:basedOn w:val="a0"/>
    <w:link w:val="120"/>
    <w:locked/>
    <w:rsid w:val="004402A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402A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c2c15c3">
    <w:name w:val="c2 c15 c3"/>
    <w:basedOn w:val="a0"/>
    <w:rsid w:val="004402AC"/>
  </w:style>
  <w:style w:type="character" w:customStyle="1" w:styleId="10">
    <w:name w:val="Основной текст (10)_"/>
    <w:basedOn w:val="a0"/>
    <w:link w:val="100"/>
    <w:rsid w:val="004402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02AC"/>
    <w:pPr>
      <w:widowControl w:val="0"/>
      <w:shd w:val="clear" w:color="auto" w:fill="FFFFFF"/>
      <w:spacing w:before="180" w:after="0" w:line="242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440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1716</Words>
  <Characters>9784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4</cp:revision>
  <dcterms:created xsi:type="dcterms:W3CDTF">2019-09-02T15:01:00Z</dcterms:created>
  <dcterms:modified xsi:type="dcterms:W3CDTF">2019-10-09T23:54:00Z</dcterms:modified>
</cp:coreProperties>
</file>