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DE4" w:rsidRDefault="008D1DE4" w:rsidP="00AC3389">
      <w:pPr>
        <w:jc w:val="center"/>
        <w:rPr>
          <w:rFonts w:ascii="Times New Roman" w:eastAsia="MS Mincho" w:hAnsi="Times New Roman" w:cs="Times New Roman"/>
          <w:b/>
          <w:sz w:val="26"/>
          <w:szCs w:val="26"/>
          <w:lang w:eastAsia="ja-JP"/>
        </w:rPr>
      </w:pPr>
      <w:r w:rsidRPr="008D1DE4">
        <w:rPr>
          <w:rFonts w:ascii="Times New Roman" w:eastAsia="MS Mincho" w:hAnsi="Times New Roman" w:cs="Times New Roman"/>
          <w:b/>
          <w:noProof/>
          <w:sz w:val="26"/>
          <w:szCs w:val="26"/>
          <w:lang w:eastAsia="ru-RU"/>
        </w:rPr>
        <w:drawing>
          <wp:inline distT="0" distB="0" distL="0" distR="0" wp14:anchorId="5676ED72" wp14:editId="2B801D89">
            <wp:extent cx="9251950" cy="6726555"/>
            <wp:effectExtent l="0" t="0" r="0" b="0"/>
            <wp:docPr id="1" name="Рисунок 1" descr="C:\Users\Учитель\Desktop\титульник внеурочк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титульник внеурочки.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1950" cy="6726555"/>
                    </a:xfrm>
                    <a:prstGeom prst="rect">
                      <a:avLst/>
                    </a:prstGeom>
                    <a:noFill/>
                    <a:ln>
                      <a:noFill/>
                    </a:ln>
                  </pic:spPr>
                </pic:pic>
              </a:graphicData>
            </a:graphic>
          </wp:inline>
        </w:drawing>
      </w:r>
    </w:p>
    <w:p w:rsidR="008D1DE4" w:rsidRDefault="008D1DE4" w:rsidP="008D1DE4">
      <w:pPr>
        <w:rPr>
          <w:rFonts w:ascii="Times New Roman" w:eastAsia="MS Mincho" w:hAnsi="Times New Roman" w:cs="Times New Roman"/>
          <w:b/>
          <w:sz w:val="26"/>
          <w:szCs w:val="26"/>
          <w:lang w:eastAsia="ja-JP"/>
        </w:rPr>
      </w:pPr>
    </w:p>
    <w:p w:rsidR="00AC3389" w:rsidRPr="008D1DE4" w:rsidRDefault="00AC3389" w:rsidP="00AC3389">
      <w:pPr>
        <w:jc w:val="center"/>
        <w:rPr>
          <w:rFonts w:ascii="Times New Roman" w:eastAsia="Calibri" w:hAnsi="Times New Roman" w:cs="Times New Roman"/>
          <w:sz w:val="26"/>
          <w:szCs w:val="26"/>
        </w:rPr>
      </w:pPr>
      <w:r w:rsidRPr="008D1DE4">
        <w:rPr>
          <w:rFonts w:ascii="Times New Roman" w:eastAsia="Calibri" w:hAnsi="Times New Roman" w:cs="Times New Roman"/>
          <w:b/>
          <w:sz w:val="26"/>
          <w:szCs w:val="26"/>
        </w:rPr>
        <w:t xml:space="preserve">1.ПЛАНИРУЕМЫЕ РЕЗУЛЬТАТЫ ИЗУЧЕНИЯ </w:t>
      </w:r>
      <w:r w:rsidRPr="008D1DE4">
        <w:rPr>
          <w:rFonts w:ascii="Times New Roman" w:eastAsia="Calibri" w:hAnsi="Times New Roman" w:cs="Times New Roman"/>
          <w:b/>
          <w:bCs/>
          <w:sz w:val="26"/>
          <w:szCs w:val="26"/>
        </w:rPr>
        <w:t>КУРСА ВНЕУРОЧНОЙ ДЕЯТЕЛЬНОСТИ</w:t>
      </w:r>
    </w:p>
    <w:p w:rsidR="00AC3389" w:rsidRPr="008D1DE4" w:rsidRDefault="00AC3389" w:rsidP="00AC3389">
      <w:pPr>
        <w:spacing w:after="0"/>
        <w:rPr>
          <w:rFonts w:ascii="Times New Roman" w:hAnsi="Times New Roman" w:cs="Times New Roman"/>
          <w:b/>
          <w:bCs/>
          <w:sz w:val="26"/>
          <w:szCs w:val="26"/>
        </w:rPr>
      </w:pPr>
      <w:r w:rsidRPr="008D1DE4">
        <w:rPr>
          <w:rFonts w:ascii="Times New Roman" w:hAnsi="Times New Roman" w:cs="Times New Roman"/>
          <w:b/>
          <w:bCs/>
          <w:sz w:val="26"/>
          <w:szCs w:val="26"/>
        </w:rPr>
        <w:t>Личностные результаты обучения.</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 Воспитание российской гражданской идентичности, чувства патриотизма, уважения к Отечеству;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формирование ответственного отношения к обучению, способности к самообразованию;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формирование целостного научного мировоззрения;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осознание учащимися ценности здорового образа жизни;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знание правил поведения в обществе и чрезвычайных ситуациях;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формирование экологического мышления.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b/>
          <w:bCs/>
          <w:sz w:val="26"/>
          <w:szCs w:val="26"/>
        </w:rPr>
        <w:t>Метапредметные результаты обучения</w:t>
      </w:r>
      <w:r w:rsidRPr="008D1DE4">
        <w:rPr>
          <w:rFonts w:ascii="Times New Roman" w:hAnsi="Times New Roman" w:cs="Times New Roman"/>
          <w:sz w:val="26"/>
          <w:szCs w:val="26"/>
        </w:rPr>
        <w:t>.</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b/>
          <w:bCs/>
          <w:sz w:val="26"/>
          <w:szCs w:val="26"/>
        </w:rPr>
        <w:t>Учащиеся должны уметь</w:t>
      </w:r>
      <w:r w:rsidRPr="008D1DE4">
        <w:rPr>
          <w:rFonts w:ascii="Times New Roman" w:hAnsi="Times New Roman" w:cs="Times New Roman"/>
          <w:sz w:val="26"/>
          <w:szCs w:val="26"/>
        </w:rPr>
        <w:t xml:space="preserve">: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планировать свою деятельность самостоятельно и под руководством учителя;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работать в соответствии с поставленной учебной задачей;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участвовать в совместной деятельности; - оценивать свою работу и работу одноклассников; - выделять главные и существенные признаки понятий;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сравнивать объекты, факты по заданным критериям;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высказывать свои предположения, отстаивать их, подтверждать фактами;</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 выявлять причинно-следственные связи;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использовать дополнительные источники для поиска необходимой информации;</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 работать с текстом и его компонентами;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создавать презентации, используя возможности компьютерных технологий.</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 организовывать свою учебную деятельность;</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 ставить учебные задачи;</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 планировать и корректировать свою познавательную деятельность;</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 объективно оценивать свою работу и работу товарищей;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сравнивать и классифицировать объекты;</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 определять проблемы и предлагать способы их решения; - применять методы анализа и синтеза;</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 использовать дополнительные источники для поиска необходимой информации, в том числе ресурсы Интернета;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представлять информацию в различных формах; - составлять аннотации, рецензии, резюме;</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Уметь делать сообщение, вести дискуссии. </w:t>
      </w:r>
    </w:p>
    <w:p w:rsidR="00AC3389" w:rsidRPr="008D1DE4" w:rsidRDefault="00AC3389" w:rsidP="00AC3389">
      <w:pPr>
        <w:spacing w:after="0"/>
        <w:rPr>
          <w:rFonts w:ascii="Times New Roman" w:hAnsi="Times New Roman" w:cs="Times New Roman"/>
          <w:b/>
          <w:bCs/>
          <w:sz w:val="26"/>
          <w:szCs w:val="26"/>
        </w:rPr>
      </w:pPr>
      <w:r w:rsidRPr="008D1DE4">
        <w:rPr>
          <w:rFonts w:ascii="Times New Roman" w:hAnsi="Times New Roman" w:cs="Times New Roman"/>
          <w:b/>
          <w:bCs/>
          <w:sz w:val="26"/>
          <w:szCs w:val="26"/>
        </w:rPr>
        <w:lastRenderedPageBreak/>
        <w:t>Предметные результаты обучения:</w:t>
      </w:r>
    </w:p>
    <w:p w:rsidR="00AC3389" w:rsidRPr="008D1DE4" w:rsidRDefault="00AC3389" w:rsidP="00AC3389">
      <w:pPr>
        <w:spacing w:after="0"/>
        <w:rPr>
          <w:rFonts w:ascii="Times New Roman" w:hAnsi="Times New Roman" w:cs="Times New Roman"/>
          <w:sz w:val="26"/>
          <w:szCs w:val="26"/>
        </w:rPr>
      </w:pP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Учащиеся должны </w:t>
      </w:r>
      <w:r w:rsidRPr="008D1DE4">
        <w:rPr>
          <w:rFonts w:ascii="Times New Roman" w:hAnsi="Times New Roman" w:cs="Times New Roman"/>
          <w:b/>
          <w:bCs/>
          <w:sz w:val="26"/>
          <w:szCs w:val="26"/>
        </w:rPr>
        <w:t>знать:</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Типы химических задач,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Алгоритмы решения типовых задач,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Алгоритмы решения комбинированных задач,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Алгоритмы решения задач по уравнениям </w:t>
      </w:r>
      <w:proofErr w:type="gramStart"/>
      <w:r w:rsidRPr="008D1DE4">
        <w:rPr>
          <w:rFonts w:ascii="Times New Roman" w:hAnsi="Times New Roman" w:cs="Times New Roman"/>
          <w:sz w:val="26"/>
          <w:szCs w:val="26"/>
        </w:rPr>
        <w:t>реакций</w:t>
      </w:r>
      <w:proofErr w:type="gramEnd"/>
      <w:r w:rsidRPr="008D1DE4">
        <w:rPr>
          <w:rFonts w:ascii="Times New Roman" w:hAnsi="Times New Roman" w:cs="Times New Roman"/>
          <w:sz w:val="26"/>
          <w:szCs w:val="26"/>
        </w:rPr>
        <w:t xml:space="preserve"> протекающих в растворах,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Способы выражения содержания растворенного вещества в растворе: массовая доля, мольная доля, молярная концентрация, моляльная концентрация.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Алгоритмы решения задач на идентификацию веществ,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Алгоритмы решения задач на определение количественного состава смеси веществ с параллельно или последовательно протекающими реакциями между ними,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Алгоритм решения задач на вычисления массовой доли веществ в смеси </w:t>
      </w:r>
      <w:proofErr w:type="gramStart"/>
      <w:r w:rsidRPr="008D1DE4">
        <w:rPr>
          <w:rFonts w:ascii="Times New Roman" w:hAnsi="Times New Roman" w:cs="Times New Roman"/>
          <w:sz w:val="26"/>
          <w:szCs w:val="26"/>
        </w:rPr>
        <w:t>через  уравнение</w:t>
      </w:r>
      <w:proofErr w:type="gramEnd"/>
      <w:r w:rsidRPr="008D1DE4">
        <w:rPr>
          <w:rFonts w:ascii="Times New Roman" w:hAnsi="Times New Roman" w:cs="Times New Roman"/>
          <w:sz w:val="26"/>
          <w:szCs w:val="26"/>
        </w:rPr>
        <w:t xml:space="preserve"> с одним неизвестным и с применением системы уравнений.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Учащиеся должны </w:t>
      </w:r>
      <w:r w:rsidRPr="008D1DE4">
        <w:rPr>
          <w:rFonts w:ascii="Times New Roman" w:hAnsi="Times New Roman" w:cs="Times New Roman"/>
          <w:b/>
          <w:bCs/>
          <w:sz w:val="26"/>
          <w:szCs w:val="26"/>
        </w:rPr>
        <w:t>уметь:</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Решать химические задачи по химическим формулам и химическим уравнениям, полученных во время изучения базовых курсов,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Находить рациональный способ решения,</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Устанавливать простейшую, молекулярную и структурную формулы.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Выполнять расчеты на основе газовых законов: Бойля – Мариотта, Гей – </w:t>
      </w:r>
      <w:proofErr w:type="spellStart"/>
      <w:r w:rsidRPr="008D1DE4">
        <w:rPr>
          <w:rFonts w:ascii="Times New Roman" w:hAnsi="Times New Roman" w:cs="Times New Roman"/>
          <w:sz w:val="26"/>
          <w:szCs w:val="26"/>
        </w:rPr>
        <w:t>Люссака</w:t>
      </w:r>
      <w:proofErr w:type="spellEnd"/>
      <w:r w:rsidRPr="008D1DE4">
        <w:rPr>
          <w:rFonts w:ascii="Times New Roman" w:hAnsi="Times New Roman" w:cs="Times New Roman"/>
          <w:sz w:val="26"/>
          <w:szCs w:val="26"/>
        </w:rPr>
        <w:t xml:space="preserve">, Менделеева – </w:t>
      </w:r>
      <w:proofErr w:type="spellStart"/>
      <w:r w:rsidRPr="008D1DE4">
        <w:rPr>
          <w:rFonts w:ascii="Times New Roman" w:hAnsi="Times New Roman" w:cs="Times New Roman"/>
          <w:sz w:val="26"/>
          <w:szCs w:val="26"/>
        </w:rPr>
        <w:t>Клапейрона</w:t>
      </w:r>
      <w:proofErr w:type="spellEnd"/>
      <w:r w:rsidRPr="008D1DE4">
        <w:rPr>
          <w:rFonts w:ascii="Times New Roman" w:hAnsi="Times New Roman" w:cs="Times New Roman"/>
          <w:sz w:val="26"/>
          <w:szCs w:val="26"/>
        </w:rPr>
        <w:t>,</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Готовить растворы с заданной концентрацией из растворов с указанной массовой долей,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Определять массовой доли (в %) растворенного вещества в растворе и массы растворенного вещества,</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Выполнять расчеты по уравнениям </w:t>
      </w:r>
      <w:proofErr w:type="gramStart"/>
      <w:r w:rsidRPr="008D1DE4">
        <w:rPr>
          <w:rFonts w:ascii="Times New Roman" w:hAnsi="Times New Roman" w:cs="Times New Roman"/>
          <w:sz w:val="26"/>
          <w:szCs w:val="26"/>
        </w:rPr>
        <w:t>реакций</w:t>
      </w:r>
      <w:proofErr w:type="gramEnd"/>
      <w:r w:rsidRPr="008D1DE4">
        <w:rPr>
          <w:rFonts w:ascii="Times New Roman" w:hAnsi="Times New Roman" w:cs="Times New Roman"/>
          <w:sz w:val="26"/>
          <w:szCs w:val="26"/>
        </w:rPr>
        <w:t xml:space="preserve"> протекающих в растворах,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 Выполнять расчеты по определению содержания смеси веществ с параллельно или последовательно протекающими реакциями между ними, </w:t>
      </w:r>
      <w:proofErr w:type="gramStart"/>
      <w:r w:rsidRPr="008D1DE4">
        <w:rPr>
          <w:rFonts w:ascii="Times New Roman" w:hAnsi="Times New Roman" w:cs="Times New Roman"/>
          <w:sz w:val="26"/>
          <w:szCs w:val="26"/>
        </w:rPr>
        <w:t>Решать</w:t>
      </w:r>
      <w:proofErr w:type="gramEnd"/>
      <w:r w:rsidRPr="008D1DE4">
        <w:rPr>
          <w:rFonts w:ascii="Times New Roman" w:hAnsi="Times New Roman" w:cs="Times New Roman"/>
          <w:sz w:val="26"/>
          <w:szCs w:val="26"/>
        </w:rPr>
        <w:t xml:space="preserve"> задачи по уравнениям электролиза и окислительно-восстановительных реакций. Его можно использовать в любой параллели и на любом уровне подготовки обучающихся, так как первые темы позволяют научить решать типовые задачи базового курса химии, а затем перейти к решению задач более сложных и не входящих в школьный курс химии, в конце изучения курса предлагаются задачи олимпиадного уровня сложности. Таким образом, данный элективный курс позволяет научиться решать задачи начиная с самых элементарных и легких до задач части С единого государственного экзамена или олимпиадного уровня сложности.Структура курса направлена на раскрытие логики решения различных химических задач. Курс включает разделы «Решение задач по химическим формулам», «Решение задач по химическим уравнениям», «Задачи на растворы», </w:t>
      </w:r>
      <w:r w:rsidRPr="008D1DE4">
        <w:rPr>
          <w:rFonts w:ascii="Times New Roman" w:hAnsi="Times New Roman" w:cs="Times New Roman"/>
          <w:sz w:val="26"/>
          <w:szCs w:val="26"/>
        </w:rPr>
        <w:lastRenderedPageBreak/>
        <w:t>«Задачи повышенной трудности</w:t>
      </w:r>
      <w:proofErr w:type="gramStart"/>
      <w:r w:rsidRPr="008D1DE4">
        <w:rPr>
          <w:rFonts w:ascii="Times New Roman" w:hAnsi="Times New Roman" w:cs="Times New Roman"/>
          <w:sz w:val="26"/>
          <w:szCs w:val="26"/>
        </w:rPr>
        <w:t>».Изучение</w:t>
      </w:r>
      <w:proofErr w:type="gramEnd"/>
      <w:r w:rsidRPr="008D1DE4">
        <w:rPr>
          <w:rFonts w:ascii="Times New Roman" w:hAnsi="Times New Roman" w:cs="Times New Roman"/>
          <w:sz w:val="26"/>
          <w:szCs w:val="26"/>
        </w:rPr>
        <w:t xml:space="preserve"> курса предполагает решение расчетных задач, выполнение лабораторных работ, использование дополнительной литературы.Можно использовать различные формы контроля (если это необходимо): итоговый зачет в форме решения химических задач; текущий контроль в форме тематических решений задач, выполнения  исследовательских заданий.</w:t>
      </w:r>
    </w:p>
    <w:p w:rsidR="00AC3389" w:rsidRPr="008D1DE4" w:rsidRDefault="00AC3389" w:rsidP="00AC3389">
      <w:pPr>
        <w:spacing w:after="0"/>
        <w:rPr>
          <w:rFonts w:ascii="Times New Roman" w:hAnsi="Times New Roman" w:cs="Times New Roman"/>
          <w:sz w:val="26"/>
          <w:szCs w:val="26"/>
        </w:rPr>
      </w:pPr>
    </w:p>
    <w:p w:rsidR="00AC3389" w:rsidRPr="008D1DE4" w:rsidRDefault="0070692E" w:rsidP="0070692E">
      <w:pPr>
        <w:pStyle w:val="a3"/>
        <w:spacing w:before="120" w:beforeAutospacing="0" w:after="0" w:afterAutospacing="0"/>
        <w:jc w:val="center"/>
        <w:rPr>
          <w:rFonts w:eastAsia="+mn-ea"/>
          <w:b/>
          <w:bCs/>
          <w:color w:val="000000"/>
          <w:kern w:val="24"/>
          <w:sz w:val="26"/>
          <w:szCs w:val="26"/>
        </w:rPr>
      </w:pPr>
      <w:r w:rsidRPr="008D1DE4">
        <w:rPr>
          <w:rFonts w:eastAsia="+mn-ea"/>
          <w:b/>
          <w:bCs/>
          <w:color w:val="000000"/>
          <w:kern w:val="24"/>
          <w:sz w:val="26"/>
          <w:szCs w:val="26"/>
        </w:rPr>
        <w:t>2.</w:t>
      </w:r>
      <w:r w:rsidRPr="008D1DE4">
        <w:rPr>
          <w:rFonts w:eastAsia="+mn-ea"/>
          <w:b/>
          <w:bCs/>
          <w:color w:val="000000"/>
          <w:kern w:val="24"/>
          <w:sz w:val="26"/>
          <w:szCs w:val="26"/>
          <w:lang w:val="en-US"/>
        </w:rPr>
        <w:t>C</w:t>
      </w:r>
      <w:proofErr w:type="spellStart"/>
      <w:r w:rsidR="00AC3389" w:rsidRPr="008D1DE4">
        <w:rPr>
          <w:rFonts w:eastAsia="+mn-ea"/>
          <w:b/>
          <w:bCs/>
          <w:color w:val="000000"/>
          <w:kern w:val="24"/>
          <w:sz w:val="26"/>
          <w:szCs w:val="26"/>
        </w:rPr>
        <w:t>одержание</w:t>
      </w:r>
      <w:proofErr w:type="spellEnd"/>
      <w:r w:rsidR="00AC3389" w:rsidRPr="008D1DE4">
        <w:rPr>
          <w:rFonts w:eastAsia="+mn-ea"/>
          <w:b/>
          <w:bCs/>
          <w:color w:val="000000"/>
          <w:kern w:val="24"/>
          <w:sz w:val="26"/>
          <w:szCs w:val="26"/>
        </w:rPr>
        <w:t xml:space="preserve"> курса внеурочной деятельности с указанием форм организации и видов деятельности;</w:t>
      </w:r>
    </w:p>
    <w:p w:rsidR="00AC3389" w:rsidRPr="008D1DE4" w:rsidRDefault="00AC3389" w:rsidP="00AC3389">
      <w:pPr>
        <w:pStyle w:val="a3"/>
        <w:spacing w:before="120" w:beforeAutospacing="0" w:after="0" w:afterAutospacing="0"/>
        <w:ind w:left="576" w:hanging="446"/>
        <w:rPr>
          <w:b/>
          <w:bCs/>
          <w:sz w:val="26"/>
          <w:szCs w:val="26"/>
        </w:rPr>
      </w:pPr>
    </w:p>
    <w:p w:rsidR="00AC3389" w:rsidRPr="008D1DE4" w:rsidRDefault="00AC3389" w:rsidP="00AC3389">
      <w:pPr>
        <w:rPr>
          <w:rFonts w:ascii="Times New Roman" w:hAnsi="Times New Roman" w:cs="Times New Roman"/>
          <w:sz w:val="26"/>
          <w:szCs w:val="26"/>
        </w:rPr>
      </w:pPr>
      <w:r w:rsidRPr="008D1DE4">
        <w:rPr>
          <w:rFonts w:ascii="Times New Roman" w:hAnsi="Times New Roman" w:cs="Times New Roman"/>
          <w:i/>
          <w:iCs/>
          <w:sz w:val="26"/>
          <w:szCs w:val="26"/>
        </w:rPr>
        <w:t>Формы, методы</w:t>
      </w:r>
      <w:r w:rsidRPr="008D1DE4">
        <w:rPr>
          <w:rFonts w:ascii="Times New Roman" w:hAnsi="Times New Roman" w:cs="Times New Roman"/>
          <w:sz w:val="26"/>
          <w:szCs w:val="26"/>
        </w:rPr>
        <w:t xml:space="preserve"> Лекция, семинар, практикум по решению задач, лабораторные работы</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b/>
          <w:bCs/>
          <w:sz w:val="26"/>
          <w:szCs w:val="26"/>
        </w:rPr>
        <w:t>Решение задач по химическим формулам (</w:t>
      </w:r>
      <w:r w:rsidR="00874D20" w:rsidRPr="008D1DE4">
        <w:rPr>
          <w:rFonts w:ascii="Times New Roman" w:hAnsi="Times New Roman" w:cs="Times New Roman"/>
          <w:b/>
          <w:bCs/>
          <w:sz w:val="26"/>
          <w:szCs w:val="26"/>
        </w:rPr>
        <w:t>6</w:t>
      </w:r>
      <w:r w:rsidRPr="008D1DE4">
        <w:rPr>
          <w:rFonts w:ascii="Times New Roman" w:hAnsi="Times New Roman" w:cs="Times New Roman"/>
          <w:b/>
          <w:bCs/>
          <w:sz w:val="26"/>
          <w:szCs w:val="26"/>
        </w:rPr>
        <w:t xml:space="preserve"> часов).</w:t>
      </w:r>
      <w:r w:rsidRPr="008D1DE4">
        <w:rPr>
          <w:rFonts w:ascii="Times New Roman" w:hAnsi="Times New Roman" w:cs="Times New Roman"/>
          <w:sz w:val="26"/>
          <w:szCs w:val="26"/>
        </w:rPr>
        <w:t xml:space="preserve"> Вычисления молекулярной массы, молярной массы, количества вещества, отношения масс химических элементов помолекулярной формуле, массовой доли химического элемента в веществе.  Вычисления молярного объема газов по известному количеству вещества, объему или массе.  Вычисление относительной атомной массы по природным изотопам.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Установление простейшей, молекулярной и структурной формул.  Расчеты на основе газовых законов: Бойля – Мариотта, Гей – </w:t>
      </w:r>
      <w:proofErr w:type="spellStart"/>
      <w:proofErr w:type="gramStart"/>
      <w:r w:rsidRPr="008D1DE4">
        <w:rPr>
          <w:rFonts w:ascii="Times New Roman" w:hAnsi="Times New Roman" w:cs="Times New Roman"/>
          <w:sz w:val="26"/>
          <w:szCs w:val="26"/>
        </w:rPr>
        <w:t>Люссака</w:t>
      </w:r>
      <w:proofErr w:type="spellEnd"/>
      <w:r w:rsidRPr="008D1DE4">
        <w:rPr>
          <w:rFonts w:ascii="Times New Roman" w:hAnsi="Times New Roman" w:cs="Times New Roman"/>
          <w:sz w:val="26"/>
          <w:szCs w:val="26"/>
        </w:rPr>
        <w:t>,  Менделеева</w:t>
      </w:r>
      <w:proofErr w:type="gramEnd"/>
      <w:r w:rsidRPr="008D1DE4">
        <w:rPr>
          <w:rFonts w:ascii="Times New Roman" w:hAnsi="Times New Roman" w:cs="Times New Roman"/>
          <w:sz w:val="26"/>
          <w:szCs w:val="26"/>
        </w:rPr>
        <w:t xml:space="preserve"> - </w:t>
      </w:r>
      <w:proofErr w:type="spellStart"/>
      <w:r w:rsidRPr="008D1DE4">
        <w:rPr>
          <w:rFonts w:ascii="Times New Roman" w:hAnsi="Times New Roman" w:cs="Times New Roman"/>
          <w:sz w:val="26"/>
          <w:szCs w:val="26"/>
        </w:rPr>
        <w:t>Клапейрона</w:t>
      </w:r>
      <w:proofErr w:type="spellEnd"/>
      <w:r w:rsidRPr="008D1DE4">
        <w:rPr>
          <w:rFonts w:ascii="Times New Roman" w:hAnsi="Times New Roman" w:cs="Times New Roman"/>
          <w:sz w:val="26"/>
          <w:szCs w:val="26"/>
        </w:rPr>
        <w:t xml:space="preserve">.  </w:t>
      </w:r>
    </w:p>
    <w:p w:rsidR="00AC3389" w:rsidRPr="008D1DE4" w:rsidRDefault="00AC3389" w:rsidP="00AC3389">
      <w:pPr>
        <w:rPr>
          <w:rFonts w:ascii="Times New Roman" w:hAnsi="Times New Roman" w:cs="Times New Roman"/>
          <w:sz w:val="26"/>
          <w:szCs w:val="26"/>
        </w:rPr>
      </w:pPr>
      <w:r w:rsidRPr="008D1DE4">
        <w:rPr>
          <w:rFonts w:ascii="Times New Roman" w:hAnsi="Times New Roman" w:cs="Times New Roman"/>
          <w:b/>
          <w:bCs/>
          <w:sz w:val="26"/>
          <w:szCs w:val="26"/>
        </w:rPr>
        <w:t>Решение задач по химическим уравнениям (6 часов).</w:t>
      </w:r>
      <w:r w:rsidRPr="008D1DE4">
        <w:rPr>
          <w:rFonts w:ascii="Times New Roman" w:hAnsi="Times New Roman" w:cs="Times New Roman"/>
          <w:sz w:val="26"/>
          <w:szCs w:val="26"/>
        </w:rPr>
        <w:t xml:space="preserve"> Вычисления массы, объема или количества вещества по известной массе, объему или количеству вещества одного из вступивших в реакцию или получившихся в результате реакции веществ.  Вычисления массы (количества вещества, объема) продукта реакции, если известна масса исходного вещества, содержащего определенную долю примесей.  Расчеты объемных отношений газов в реакциях.  Вычисления массы (количества вещества, объема) продукта реакции, если одно из исходных веществ дано в избытке.  Определение выхода реакции в процентах от теоретически возможного выхода. Задачи комбинированного характера. Задачи по уравнениям процесса «электролиз».</w:t>
      </w:r>
    </w:p>
    <w:p w:rsidR="00AC3389" w:rsidRPr="008D1DE4" w:rsidRDefault="00AC3389" w:rsidP="00AC3389">
      <w:pPr>
        <w:rPr>
          <w:rFonts w:ascii="Times New Roman" w:hAnsi="Times New Roman" w:cs="Times New Roman"/>
          <w:sz w:val="26"/>
          <w:szCs w:val="26"/>
        </w:rPr>
      </w:pPr>
      <w:r w:rsidRPr="008D1DE4">
        <w:rPr>
          <w:rFonts w:ascii="Times New Roman" w:hAnsi="Times New Roman" w:cs="Times New Roman"/>
          <w:b/>
          <w:bCs/>
          <w:sz w:val="26"/>
          <w:szCs w:val="26"/>
        </w:rPr>
        <w:t>Решение задач по процес</w:t>
      </w:r>
      <w:r w:rsidR="009F6EF8" w:rsidRPr="008D1DE4">
        <w:rPr>
          <w:rFonts w:ascii="Times New Roman" w:hAnsi="Times New Roman" w:cs="Times New Roman"/>
          <w:b/>
          <w:bCs/>
          <w:sz w:val="26"/>
          <w:szCs w:val="26"/>
        </w:rPr>
        <w:t>сам, происходящим в растворах (9</w:t>
      </w:r>
      <w:r w:rsidRPr="008D1DE4">
        <w:rPr>
          <w:rFonts w:ascii="Times New Roman" w:hAnsi="Times New Roman" w:cs="Times New Roman"/>
          <w:b/>
          <w:bCs/>
          <w:sz w:val="26"/>
          <w:szCs w:val="26"/>
        </w:rPr>
        <w:t xml:space="preserve"> часов</w:t>
      </w:r>
      <w:r w:rsidRPr="008D1DE4">
        <w:rPr>
          <w:rFonts w:ascii="Times New Roman" w:hAnsi="Times New Roman" w:cs="Times New Roman"/>
          <w:sz w:val="26"/>
          <w:szCs w:val="26"/>
        </w:rPr>
        <w:t xml:space="preserve">) Растворимость. Коэффициент растворимости. Способы выражения содержания растворенного вещества в растворе: массовая доля, мольная доля, молярная концентрация, моляльная концентрация.  Задачи на приготовление растворов заданной концентрации из растворов с указанной массовой долей. Константа и степень диссоциации. Определение массовой доли (в %) растворенного вещества в растворе и массы растворенного вещества по известной массовой доле его в растворе.  Вычисления массы (количества вещества, объема) продукта реакции, если для его получения дан раствор с определенной массовой долей (в %) исходного вещества.  Задачи с применением правила смешения. Объемная доля растворенного вещества. Расчеты по уравнениям </w:t>
      </w:r>
      <w:proofErr w:type="gramStart"/>
      <w:r w:rsidRPr="008D1DE4">
        <w:rPr>
          <w:rFonts w:ascii="Times New Roman" w:hAnsi="Times New Roman" w:cs="Times New Roman"/>
          <w:sz w:val="26"/>
          <w:szCs w:val="26"/>
        </w:rPr>
        <w:t>реакций</w:t>
      </w:r>
      <w:proofErr w:type="gramEnd"/>
      <w:r w:rsidRPr="008D1DE4">
        <w:rPr>
          <w:rFonts w:ascii="Times New Roman" w:hAnsi="Times New Roman" w:cs="Times New Roman"/>
          <w:sz w:val="26"/>
          <w:szCs w:val="26"/>
        </w:rPr>
        <w:t xml:space="preserve"> протекающих в растворах.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i/>
          <w:iCs/>
          <w:sz w:val="26"/>
          <w:szCs w:val="26"/>
        </w:rPr>
        <w:t>Лабораторные работы:</w:t>
      </w:r>
      <w:r w:rsidRPr="008D1DE4">
        <w:rPr>
          <w:rFonts w:ascii="Times New Roman" w:hAnsi="Times New Roman" w:cs="Times New Roman"/>
          <w:sz w:val="26"/>
          <w:szCs w:val="26"/>
        </w:rPr>
        <w:t xml:space="preserve"> 1. приготовление раствора с заданной концентрацией </w:t>
      </w:r>
    </w:p>
    <w:p w:rsidR="00AC3389" w:rsidRPr="008D1DE4" w:rsidRDefault="00AC3389" w:rsidP="00AC3389">
      <w:pPr>
        <w:spacing w:after="0"/>
        <w:rPr>
          <w:rFonts w:ascii="Times New Roman" w:hAnsi="Times New Roman" w:cs="Times New Roman"/>
          <w:sz w:val="26"/>
          <w:szCs w:val="26"/>
        </w:rPr>
      </w:pPr>
      <w:r w:rsidRPr="008D1DE4">
        <w:rPr>
          <w:rFonts w:ascii="Times New Roman" w:hAnsi="Times New Roman" w:cs="Times New Roman"/>
          <w:sz w:val="26"/>
          <w:szCs w:val="26"/>
        </w:rPr>
        <w:t xml:space="preserve">2. приготовление раствора с заданной концентрацией из двух растворов с различной массовой долей растворенного вещества.  </w:t>
      </w:r>
    </w:p>
    <w:p w:rsidR="009F6EF8" w:rsidRPr="008D1DE4" w:rsidRDefault="00AC3389" w:rsidP="0070692E">
      <w:pPr>
        <w:rPr>
          <w:rFonts w:ascii="Times New Roman" w:hAnsi="Times New Roman" w:cs="Times New Roman"/>
          <w:sz w:val="26"/>
          <w:szCs w:val="26"/>
        </w:rPr>
      </w:pPr>
      <w:r w:rsidRPr="008D1DE4">
        <w:rPr>
          <w:rFonts w:ascii="Times New Roman" w:hAnsi="Times New Roman" w:cs="Times New Roman"/>
          <w:b/>
          <w:bCs/>
          <w:sz w:val="26"/>
          <w:szCs w:val="26"/>
        </w:rPr>
        <w:lastRenderedPageBreak/>
        <w:t>Задачи повышенной трудности. (12</w:t>
      </w:r>
      <w:r w:rsidR="009F6EF8" w:rsidRPr="008D1DE4">
        <w:rPr>
          <w:rFonts w:ascii="Times New Roman" w:hAnsi="Times New Roman" w:cs="Times New Roman"/>
          <w:b/>
          <w:bCs/>
          <w:sz w:val="26"/>
          <w:szCs w:val="26"/>
        </w:rPr>
        <w:t xml:space="preserve"> </w:t>
      </w:r>
      <w:r w:rsidRPr="008D1DE4">
        <w:rPr>
          <w:rFonts w:ascii="Times New Roman" w:hAnsi="Times New Roman" w:cs="Times New Roman"/>
          <w:b/>
          <w:bCs/>
          <w:sz w:val="26"/>
          <w:szCs w:val="26"/>
        </w:rPr>
        <w:t>часов</w:t>
      </w:r>
      <w:r w:rsidRPr="008D1DE4">
        <w:rPr>
          <w:rFonts w:ascii="Times New Roman" w:hAnsi="Times New Roman" w:cs="Times New Roman"/>
          <w:sz w:val="26"/>
          <w:szCs w:val="26"/>
        </w:rPr>
        <w:t>)</w:t>
      </w:r>
      <w:r w:rsidR="009F6EF8" w:rsidRPr="008D1DE4">
        <w:rPr>
          <w:rFonts w:ascii="Times New Roman" w:hAnsi="Times New Roman" w:cs="Times New Roman"/>
          <w:sz w:val="26"/>
          <w:szCs w:val="26"/>
        </w:rPr>
        <w:t xml:space="preserve"> </w:t>
      </w:r>
      <w:r w:rsidR="00026D5E" w:rsidRPr="008D1DE4">
        <w:rPr>
          <w:rFonts w:ascii="Times New Roman" w:hAnsi="Times New Roman" w:cs="Times New Roman"/>
          <w:sz w:val="26"/>
          <w:szCs w:val="26"/>
        </w:rPr>
        <w:t>Расчеты объемных отношений газов в реакциях.Вычисления массы (количества вещества, объема) продукта реакции, если одно из исходных веществ дано в избытке.Определение выхода реакции в процентах от теоретически возможного выхода.Задачис использованием ОВР.Методы электронного и электронно-ионного баланса.</w:t>
      </w:r>
      <w:r w:rsidR="0070692E" w:rsidRPr="008D1DE4">
        <w:rPr>
          <w:rFonts w:ascii="Times New Roman" w:hAnsi="Times New Roman" w:cs="Times New Roman"/>
          <w:sz w:val="26"/>
          <w:szCs w:val="26"/>
        </w:rPr>
        <w:t xml:space="preserve"> </w:t>
      </w:r>
      <w:r w:rsidR="00026D5E" w:rsidRPr="008D1DE4">
        <w:rPr>
          <w:rFonts w:ascii="Times New Roman" w:hAnsi="Times New Roman" w:cs="Times New Roman"/>
          <w:sz w:val="26"/>
          <w:szCs w:val="26"/>
        </w:rPr>
        <w:t>Задачи по уравнениям процесса «электролиз»</w:t>
      </w:r>
      <w:r w:rsidRPr="008D1DE4">
        <w:rPr>
          <w:rFonts w:ascii="Times New Roman" w:hAnsi="Times New Roman" w:cs="Times New Roman"/>
          <w:sz w:val="26"/>
          <w:szCs w:val="26"/>
        </w:rPr>
        <w:t xml:space="preserve"> Задачи на идентификацию веществ.  Задачи на вычисление массы осевшего металла из раствора на металлическую пластинку, опущенную в раствор. Определение количественного состава смеси веществ: Вычисления процентного содержания смеси веществ с параллельно или последовательно протекающими реакциями между ними. Задачи на разделение веществ.  Вычисления массовой доли веществ в смеси через уравнение с одним неизвестным.  Вычисления массовой доли веществ в смеси с применением системы уравнений.  Комбинированные задачи, в основе которых лежат </w:t>
      </w:r>
      <w:proofErr w:type="spellStart"/>
      <w:r w:rsidRPr="008D1DE4">
        <w:rPr>
          <w:rFonts w:ascii="Times New Roman" w:hAnsi="Times New Roman" w:cs="Times New Roman"/>
          <w:sz w:val="26"/>
          <w:szCs w:val="26"/>
        </w:rPr>
        <w:t>окислительно</w:t>
      </w:r>
      <w:proofErr w:type="spellEnd"/>
      <w:r w:rsidRPr="008D1DE4">
        <w:rPr>
          <w:rFonts w:ascii="Times New Roman" w:hAnsi="Times New Roman" w:cs="Times New Roman"/>
          <w:sz w:val="26"/>
          <w:szCs w:val="26"/>
        </w:rPr>
        <w:t>-восстановительные реакции</w:t>
      </w:r>
      <w:r w:rsidR="002B17DD" w:rsidRPr="008D1DE4">
        <w:rPr>
          <w:rFonts w:ascii="Times New Roman" w:hAnsi="Times New Roman" w:cs="Times New Roman"/>
          <w:sz w:val="26"/>
          <w:szCs w:val="26"/>
        </w:rPr>
        <w:t>.</w:t>
      </w:r>
    </w:p>
    <w:p w:rsidR="009F6EF8" w:rsidRPr="008D1DE4" w:rsidRDefault="009F6EF8" w:rsidP="0070692E">
      <w:pPr>
        <w:rPr>
          <w:rFonts w:ascii="Times New Roman" w:hAnsi="Times New Roman" w:cs="Times New Roman"/>
          <w:sz w:val="26"/>
          <w:szCs w:val="26"/>
        </w:rPr>
      </w:pPr>
    </w:p>
    <w:p w:rsidR="00AC3389" w:rsidRPr="008D1DE4" w:rsidRDefault="00AC3389" w:rsidP="00AC3389">
      <w:pPr>
        <w:jc w:val="center"/>
        <w:rPr>
          <w:rFonts w:ascii="Times New Roman" w:hAnsi="Times New Roman" w:cs="Times New Roman"/>
          <w:b/>
          <w:bCs/>
          <w:sz w:val="26"/>
          <w:szCs w:val="26"/>
        </w:rPr>
      </w:pPr>
      <w:r w:rsidRPr="008D1DE4">
        <w:rPr>
          <w:rFonts w:ascii="Times New Roman" w:hAnsi="Times New Roman" w:cs="Times New Roman"/>
          <w:b/>
          <w:bCs/>
          <w:sz w:val="26"/>
          <w:szCs w:val="26"/>
        </w:rPr>
        <w:t>3. Тематическое планирование</w:t>
      </w:r>
    </w:p>
    <w:tbl>
      <w:tblPr>
        <w:tblStyle w:val="a4"/>
        <w:tblW w:w="0" w:type="auto"/>
        <w:tblInd w:w="137" w:type="dxa"/>
        <w:tblLayout w:type="fixed"/>
        <w:tblLook w:val="04A0" w:firstRow="1" w:lastRow="0" w:firstColumn="1" w:lastColumn="0" w:noHBand="0" w:noVBand="1"/>
      </w:tblPr>
      <w:tblGrid>
        <w:gridCol w:w="1276"/>
        <w:gridCol w:w="11736"/>
        <w:gridCol w:w="1304"/>
      </w:tblGrid>
      <w:tr w:rsidR="00D62397" w:rsidRPr="008D1DE4" w:rsidTr="0070692E">
        <w:tc>
          <w:tcPr>
            <w:tcW w:w="1276" w:type="dxa"/>
          </w:tcPr>
          <w:p w:rsidR="00D62397" w:rsidRPr="008D1DE4" w:rsidRDefault="00D62397" w:rsidP="00D26554">
            <w:pPr>
              <w:rPr>
                <w:rFonts w:ascii="Times New Roman" w:hAnsi="Times New Roman" w:cs="Times New Roman"/>
                <w:b/>
                <w:bCs/>
                <w:sz w:val="26"/>
                <w:szCs w:val="26"/>
              </w:rPr>
            </w:pPr>
            <w:r w:rsidRPr="008D1DE4">
              <w:rPr>
                <w:rFonts w:ascii="Times New Roman" w:hAnsi="Times New Roman" w:cs="Times New Roman"/>
                <w:b/>
                <w:bCs/>
                <w:sz w:val="26"/>
                <w:szCs w:val="26"/>
              </w:rPr>
              <w:t xml:space="preserve">№ </w:t>
            </w:r>
            <w:proofErr w:type="spellStart"/>
            <w:r w:rsidRPr="008D1DE4">
              <w:rPr>
                <w:rFonts w:ascii="Times New Roman" w:hAnsi="Times New Roman" w:cs="Times New Roman"/>
                <w:b/>
                <w:bCs/>
                <w:sz w:val="26"/>
                <w:szCs w:val="26"/>
              </w:rPr>
              <w:t>п.п</w:t>
            </w:r>
            <w:proofErr w:type="spellEnd"/>
          </w:p>
        </w:tc>
        <w:tc>
          <w:tcPr>
            <w:tcW w:w="11736" w:type="dxa"/>
          </w:tcPr>
          <w:p w:rsidR="00D62397" w:rsidRPr="008D1DE4" w:rsidRDefault="00D62397" w:rsidP="00D26554">
            <w:pPr>
              <w:rPr>
                <w:rFonts w:ascii="Times New Roman" w:hAnsi="Times New Roman" w:cs="Times New Roman"/>
                <w:b/>
                <w:bCs/>
                <w:sz w:val="26"/>
                <w:szCs w:val="26"/>
              </w:rPr>
            </w:pPr>
            <w:r w:rsidRPr="008D1DE4">
              <w:rPr>
                <w:rFonts w:ascii="Times New Roman" w:hAnsi="Times New Roman" w:cs="Times New Roman"/>
                <w:b/>
                <w:bCs/>
                <w:sz w:val="26"/>
                <w:szCs w:val="26"/>
              </w:rPr>
              <w:t>Темы занятий</w:t>
            </w:r>
          </w:p>
        </w:tc>
        <w:tc>
          <w:tcPr>
            <w:tcW w:w="1304" w:type="dxa"/>
          </w:tcPr>
          <w:p w:rsidR="00D62397" w:rsidRPr="008D1DE4" w:rsidRDefault="00D62397" w:rsidP="00D26554">
            <w:pPr>
              <w:rPr>
                <w:rFonts w:ascii="Times New Roman" w:hAnsi="Times New Roman" w:cs="Times New Roman"/>
                <w:b/>
                <w:bCs/>
                <w:sz w:val="26"/>
                <w:szCs w:val="26"/>
              </w:rPr>
            </w:pPr>
            <w:r w:rsidRPr="008D1DE4">
              <w:rPr>
                <w:rFonts w:ascii="Times New Roman" w:hAnsi="Times New Roman" w:cs="Times New Roman"/>
                <w:b/>
                <w:bCs/>
                <w:sz w:val="26"/>
                <w:szCs w:val="26"/>
              </w:rPr>
              <w:t>Количество часов</w:t>
            </w:r>
          </w:p>
        </w:tc>
      </w:tr>
      <w:tr w:rsidR="00D62397" w:rsidRPr="008D1DE4" w:rsidTr="0070692E">
        <w:tc>
          <w:tcPr>
            <w:tcW w:w="1276" w:type="dxa"/>
          </w:tcPr>
          <w:p w:rsidR="00D62397" w:rsidRPr="008D1DE4" w:rsidRDefault="00D62397" w:rsidP="00D26554">
            <w:pPr>
              <w:rPr>
                <w:rFonts w:ascii="Times New Roman" w:hAnsi="Times New Roman" w:cs="Times New Roman"/>
                <w:sz w:val="26"/>
                <w:szCs w:val="26"/>
              </w:rPr>
            </w:pPr>
            <w:r w:rsidRPr="008D1DE4">
              <w:rPr>
                <w:rFonts w:ascii="Times New Roman" w:hAnsi="Times New Roman" w:cs="Times New Roman"/>
                <w:sz w:val="26"/>
                <w:szCs w:val="26"/>
              </w:rPr>
              <w:t>1</w:t>
            </w:r>
          </w:p>
        </w:tc>
        <w:tc>
          <w:tcPr>
            <w:tcW w:w="11736" w:type="dxa"/>
          </w:tcPr>
          <w:p w:rsidR="00D62397" w:rsidRPr="008D1DE4" w:rsidRDefault="00D62397" w:rsidP="00D62397">
            <w:pPr>
              <w:rPr>
                <w:rFonts w:ascii="Times New Roman" w:hAnsi="Times New Roman" w:cs="Times New Roman"/>
                <w:b/>
                <w:bCs/>
                <w:sz w:val="26"/>
                <w:szCs w:val="26"/>
              </w:rPr>
            </w:pPr>
            <w:r w:rsidRPr="008D1DE4">
              <w:rPr>
                <w:rFonts w:ascii="Times New Roman" w:hAnsi="Times New Roman" w:cs="Times New Roman"/>
                <w:b/>
                <w:bCs/>
                <w:sz w:val="26"/>
                <w:szCs w:val="26"/>
              </w:rPr>
              <w:t>Тема 1 Решение задач по химическим формулам</w:t>
            </w:r>
          </w:p>
          <w:p w:rsidR="00D62397" w:rsidRPr="008D1DE4" w:rsidRDefault="00D62397" w:rsidP="00D62397">
            <w:pPr>
              <w:pStyle w:val="a5"/>
              <w:numPr>
                <w:ilvl w:val="0"/>
                <w:numId w:val="2"/>
              </w:numPr>
              <w:rPr>
                <w:rFonts w:ascii="Times New Roman" w:hAnsi="Times New Roman" w:cs="Times New Roman"/>
                <w:sz w:val="26"/>
                <w:szCs w:val="26"/>
              </w:rPr>
            </w:pPr>
            <w:r w:rsidRPr="008D1DE4">
              <w:rPr>
                <w:rFonts w:ascii="Times New Roman" w:hAnsi="Times New Roman" w:cs="Times New Roman"/>
                <w:sz w:val="26"/>
                <w:szCs w:val="26"/>
              </w:rPr>
              <w:t>Вычисления молекулярной массы, молярной массы, количества вещества.</w:t>
            </w:r>
          </w:p>
          <w:p w:rsidR="00D62397" w:rsidRPr="008D1DE4" w:rsidRDefault="00D62397" w:rsidP="00D62397">
            <w:pPr>
              <w:pStyle w:val="a5"/>
              <w:numPr>
                <w:ilvl w:val="0"/>
                <w:numId w:val="2"/>
              </w:numPr>
              <w:rPr>
                <w:rFonts w:ascii="Times New Roman" w:hAnsi="Times New Roman" w:cs="Times New Roman"/>
                <w:sz w:val="26"/>
                <w:szCs w:val="26"/>
              </w:rPr>
            </w:pPr>
            <w:r w:rsidRPr="008D1DE4">
              <w:rPr>
                <w:rFonts w:ascii="Times New Roman" w:hAnsi="Times New Roman" w:cs="Times New Roman"/>
                <w:sz w:val="26"/>
                <w:szCs w:val="26"/>
              </w:rPr>
              <w:t>Вычисления массы, объема или количества вещества по известной массе, объему или количеству вещества одного из вступивших в реакцию или получившихся в результате реакции веществ.</w:t>
            </w:r>
          </w:p>
          <w:p w:rsidR="00D62397" w:rsidRPr="008D1DE4" w:rsidRDefault="00D62397" w:rsidP="00D62397">
            <w:pPr>
              <w:pStyle w:val="a5"/>
              <w:numPr>
                <w:ilvl w:val="0"/>
                <w:numId w:val="2"/>
              </w:numPr>
              <w:rPr>
                <w:rFonts w:ascii="Times New Roman" w:hAnsi="Times New Roman" w:cs="Times New Roman"/>
                <w:sz w:val="26"/>
                <w:szCs w:val="26"/>
              </w:rPr>
            </w:pPr>
            <w:r w:rsidRPr="008D1DE4">
              <w:rPr>
                <w:rFonts w:ascii="Times New Roman" w:hAnsi="Times New Roman" w:cs="Times New Roman"/>
                <w:sz w:val="26"/>
                <w:szCs w:val="26"/>
              </w:rPr>
              <w:t>Вычисления молярного объема газов по известному количеству вещества, объему или массе.</w:t>
            </w:r>
          </w:p>
          <w:p w:rsidR="00D62397" w:rsidRPr="008D1DE4" w:rsidRDefault="00D62397" w:rsidP="00D62397">
            <w:pPr>
              <w:pStyle w:val="a5"/>
              <w:numPr>
                <w:ilvl w:val="0"/>
                <w:numId w:val="2"/>
              </w:numPr>
              <w:rPr>
                <w:rFonts w:ascii="Times New Roman" w:hAnsi="Times New Roman" w:cs="Times New Roman"/>
                <w:sz w:val="26"/>
                <w:szCs w:val="26"/>
              </w:rPr>
            </w:pPr>
            <w:r w:rsidRPr="008D1DE4">
              <w:rPr>
                <w:rFonts w:ascii="Times New Roman" w:hAnsi="Times New Roman" w:cs="Times New Roman"/>
                <w:sz w:val="26"/>
                <w:szCs w:val="26"/>
              </w:rPr>
              <w:t xml:space="preserve">Вычисление относительной атомной массы по природным изотопам </w:t>
            </w:r>
          </w:p>
          <w:p w:rsidR="00D62397" w:rsidRPr="008D1DE4" w:rsidRDefault="00D62397" w:rsidP="00D62397">
            <w:pPr>
              <w:pStyle w:val="a5"/>
              <w:numPr>
                <w:ilvl w:val="0"/>
                <w:numId w:val="2"/>
              </w:numPr>
              <w:rPr>
                <w:rFonts w:ascii="Times New Roman" w:hAnsi="Times New Roman" w:cs="Times New Roman"/>
                <w:sz w:val="26"/>
                <w:szCs w:val="26"/>
              </w:rPr>
            </w:pPr>
            <w:r w:rsidRPr="008D1DE4">
              <w:rPr>
                <w:rFonts w:ascii="Times New Roman" w:hAnsi="Times New Roman" w:cs="Times New Roman"/>
                <w:sz w:val="26"/>
                <w:szCs w:val="26"/>
              </w:rPr>
              <w:t>Установление простейшей, молекулярной и структурной формул.</w:t>
            </w:r>
          </w:p>
          <w:p w:rsidR="00D62397" w:rsidRPr="008D1DE4" w:rsidRDefault="00874D20" w:rsidP="00D62397">
            <w:pPr>
              <w:ind w:left="360"/>
              <w:rPr>
                <w:rFonts w:ascii="Times New Roman" w:hAnsi="Times New Roman" w:cs="Times New Roman"/>
                <w:sz w:val="26"/>
                <w:szCs w:val="26"/>
              </w:rPr>
            </w:pPr>
            <w:r w:rsidRPr="008D1DE4">
              <w:rPr>
                <w:rFonts w:ascii="Times New Roman" w:hAnsi="Times New Roman" w:cs="Times New Roman"/>
                <w:sz w:val="26"/>
                <w:szCs w:val="26"/>
              </w:rPr>
              <w:t xml:space="preserve">6.Расчеты на основе газовых законов: Бойля – Мариотта, Гей – </w:t>
            </w:r>
            <w:proofErr w:type="spellStart"/>
            <w:r w:rsidRPr="008D1DE4">
              <w:rPr>
                <w:rFonts w:ascii="Times New Roman" w:hAnsi="Times New Roman" w:cs="Times New Roman"/>
                <w:sz w:val="26"/>
                <w:szCs w:val="26"/>
              </w:rPr>
              <w:t>Люссака</w:t>
            </w:r>
            <w:proofErr w:type="spellEnd"/>
            <w:r w:rsidRPr="008D1DE4">
              <w:rPr>
                <w:rFonts w:ascii="Times New Roman" w:hAnsi="Times New Roman" w:cs="Times New Roman"/>
                <w:sz w:val="26"/>
                <w:szCs w:val="26"/>
              </w:rPr>
              <w:t xml:space="preserve">, Менделеева - </w:t>
            </w:r>
            <w:proofErr w:type="spellStart"/>
            <w:r w:rsidRPr="008D1DE4">
              <w:rPr>
                <w:rFonts w:ascii="Times New Roman" w:hAnsi="Times New Roman" w:cs="Times New Roman"/>
                <w:sz w:val="26"/>
                <w:szCs w:val="26"/>
              </w:rPr>
              <w:t>Клапейрона</w:t>
            </w:r>
            <w:proofErr w:type="spellEnd"/>
            <w:r w:rsidRPr="008D1DE4">
              <w:rPr>
                <w:rFonts w:ascii="Times New Roman" w:hAnsi="Times New Roman" w:cs="Times New Roman"/>
                <w:sz w:val="26"/>
                <w:szCs w:val="26"/>
              </w:rPr>
              <w:t>.</w:t>
            </w:r>
          </w:p>
        </w:tc>
        <w:tc>
          <w:tcPr>
            <w:tcW w:w="1304" w:type="dxa"/>
          </w:tcPr>
          <w:p w:rsidR="00D62397" w:rsidRPr="008D1DE4" w:rsidRDefault="00874D20" w:rsidP="00D26554">
            <w:pPr>
              <w:rPr>
                <w:rFonts w:ascii="Times New Roman" w:hAnsi="Times New Roman" w:cs="Times New Roman"/>
                <w:b/>
                <w:bCs/>
                <w:sz w:val="26"/>
                <w:szCs w:val="26"/>
              </w:rPr>
            </w:pPr>
            <w:r w:rsidRPr="008D1DE4">
              <w:rPr>
                <w:rFonts w:ascii="Times New Roman" w:hAnsi="Times New Roman" w:cs="Times New Roman"/>
                <w:b/>
                <w:bCs/>
                <w:sz w:val="26"/>
                <w:szCs w:val="26"/>
              </w:rPr>
              <w:t>6</w:t>
            </w:r>
          </w:p>
        </w:tc>
      </w:tr>
      <w:tr w:rsidR="00D62397" w:rsidRPr="008D1DE4" w:rsidTr="0070692E">
        <w:tc>
          <w:tcPr>
            <w:tcW w:w="1276" w:type="dxa"/>
          </w:tcPr>
          <w:p w:rsidR="00D62397" w:rsidRPr="008D1DE4" w:rsidRDefault="00D62397" w:rsidP="00D26554">
            <w:pPr>
              <w:rPr>
                <w:rFonts w:ascii="Times New Roman" w:hAnsi="Times New Roman" w:cs="Times New Roman"/>
                <w:sz w:val="26"/>
                <w:szCs w:val="26"/>
              </w:rPr>
            </w:pPr>
            <w:r w:rsidRPr="008D1DE4">
              <w:rPr>
                <w:rFonts w:ascii="Times New Roman" w:hAnsi="Times New Roman" w:cs="Times New Roman"/>
                <w:sz w:val="26"/>
                <w:szCs w:val="26"/>
              </w:rPr>
              <w:t>2</w:t>
            </w:r>
          </w:p>
        </w:tc>
        <w:tc>
          <w:tcPr>
            <w:tcW w:w="11736" w:type="dxa"/>
          </w:tcPr>
          <w:p w:rsidR="00D62397" w:rsidRPr="008D1DE4" w:rsidRDefault="00874D20" w:rsidP="00D26554">
            <w:pPr>
              <w:rPr>
                <w:rFonts w:ascii="Times New Roman" w:hAnsi="Times New Roman" w:cs="Times New Roman"/>
                <w:b/>
                <w:bCs/>
                <w:sz w:val="26"/>
                <w:szCs w:val="26"/>
              </w:rPr>
            </w:pPr>
            <w:r w:rsidRPr="008D1DE4">
              <w:rPr>
                <w:rFonts w:ascii="Times New Roman" w:hAnsi="Times New Roman" w:cs="Times New Roman"/>
                <w:b/>
                <w:bCs/>
                <w:sz w:val="26"/>
                <w:szCs w:val="26"/>
              </w:rPr>
              <w:t xml:space="preserve">Тема 2 Решение задач по химическим уравнениям </w:t>
            </w:r>
          </w:p>
          <w:p w:rsidR="00874D20" w:rsidRPr="008D1DE4" w:rsidRDefault="00874D20" w:rsidP="00874D20">
            <w:pPr>
              <w:pStyle w:val="a5"/>
              <w:numPr>
                <w:ilvl w:val="0"/>
                <w:numId w:val="3"/>
              </w:numPr>
              <w:rPr>
                <w:rFonts w:ascii="Times New Roman" w:hAnsi="Times New Roman" w:cs="Times New Roman"/>
                <w:sz w:val="26"/>
                <w:szCs w:val="26"/>
              </w:rPr>
            </w:pPr>
            <w:r w:rsidRPr="008D1DE4">
              <w:rPr>
                <w:rFonts w:ascii="Times New Roman" w:hAnsi="Times New Roman" w:cs="Times New Roman"/>
                <w:sz w:val="26"/>
                <w:szCs w:val="26"/>
              </w:rPr>
              <w:t>Вычисления массы, объема или количества вещества по известной массе, объему или количеству вещества одного из вступивших в реакцию или получившихся в результате реакции веществ.</w:t>
            </w:r>
          </w:p>
          <w:p w:rsidR="00874D20" w:rsidRPr="008D1DE4" w:rsidRDefault="00874D20" w:rsidP="00874D20">
            <w:pPr>
              <w:pStyle w:val="a5"/>
              <w:numPr>
                <w:ilvl w:val="0"/>
                <w:numId w:val="3"/>
              </w:numPr>
              <w:rPr>
                <w:rFonts w:ascii="Times New Roman" w:hAnsi="Times New Roman" w:cs="Times New Roman"/>
                <w:sz w:val="26"/>
                <w:szCs w:val="26"/>
              </w:rPr>
            </w:pPr>
            <w:r w:rsidRPr="008D1DE4">
              <w:rPr>
                <w:rFonts w:ascii="Times New Roman" w:hAnsi="Times New Roman" w:cs="Times New Roman"/>
                <w:sz w:val="26"/>
                <w:szCs w:val="26"/>
              </w:rPr>
              <w:t>Повторение.</w:t>
            </w:r>
          </w:p>
          <w:p w:rsidR="00874D20" w:rsidRPr="008D1DE4" w:rsidRDefault="00874D20" w:rsidP="00874D20">
            <w:pPr>
              <w:pStyle w:val="a5"/>
              <w:numPr>
                <w:ilvl w:val="0"/>
                <w:numId w:val="3"/>
              </w:numPr>
              <w:rPr>
                <w:rFonts w:ascii="Times New Roman" w:hAnsi="Times New Roman" w:cs="Times New Roman"/>
                <w:sz w:val="26"/>
                <w:szCs w:val="26"/>
              </w:rPr>
            </w:pPr>
            <w:r w:rsidRPr="008D1DE4">
              <w:rPr>
                <w:rFonts w:ascii="Times New Roman" w:hAnsi="Times New Roman" w:cs="Times New Roman"/>
                <w:sz w:val="26"/>
                <w:szCs w:val="26"/>
              </w:rPr>
              <w:t>Вычисления массы (количества вещества, объема) продукта реакции, если известна масса исходного вещества, содержащего определенную долю примесей.</w:t>
            </w:r>
          </w:p>
          <w:p w:rsidR="00874D20" w:rsidRPr="008D1DE4" w:rsidRDefault="00874D20" w:rsidP="00874D20">
            <w:pPr>
              <w:pStyle w:val="a5"/>
              <w:numPr>
                <w:ilvl w:val="0"/>
                <w:numId w:val="3"/>
              </w:numPr>
              <w:rPr>
                <w:rFonts w:ascii="Times New Roman" w:hAnsi="Times New Roman" w:cs="Times New Roman"/>
                <w:sz w:val="26"/>
                <w:szCs w:val="26"/>
              </w:rPr>
            </w:pPr>
            <w:r w:rsidRPr="008D1DE4">
              <w:rPr>
                <w:rFonts w:ascii="Times New Roman" w:hAnsi="Times New Roman" w:cs="Times New Roman"/>
                <w:sz w:val="26"/>
                <w:szCs w:val="26"/>
              </w:rPr>
              <w:t xml:space="preserve">Вычисления массы (количества вещества, объема) продукта реакции, если известна масса </w:t>
            </w:r>
            <w:r w:rsidRPr="008D1DE4">
              <w:rPr>
                <w:rFonts w:ascii="Times New Roman" w:hAnsi="Times New Roman" w:cs="Times New Roman"/>
                <w:sz w:val="26"/>
                <w:szCs w:val="26"/>
              </w:rPr>
              <w:lastRenderedPageBreak/>
              <w:t>исходного вещества, содержащего определенную долю примесей.</w:t>
            </w:r>
          </w:p>
          <w:p w:rsidR="00874D20" w:rsidRPr="008D1DE4" w:rsidRDefault="00874D20" w:rsidP="00874D20">
            <w:pPr>
              <w:pStyle w:val="a5"/>
              <w:numPr>
                <w:ilvl w:val="0"/>
                <w:numId w:val="3"/>
              </w:numPr>
              <w:rPr>
                <w:rFonts w:ascii="Times New Roman" w:hAnsi="Times New Roman" w:cs="Times New Roman"/>
                <w:sz w:val="26"/>
                <w:szCs w:val="26"/>
              </w:rPr>
            </w:pPr>
            <w:r w:rsidRPr="008D1DE4">
              <w:rPr>
                <w:rFonts w:ascii="Times New Roman" w:hAnsi="Times New Roman" w:cs="Times New Roman"/>
                <w:sz w:val="26"/>
                <w:szCs w:val="26"/>
              </w:rPr>
              <w:t>Задачи комбинированного характера.</w:t>
            </w:r>
          </w:p>
          <w:p w:rsidR="00874D20" w:rsidRPr="008D1DE4" w:rsidRDefault="00874D20" w:rsidP="00874D20">
            <w:pPr>
              <w:pStyle w:val="a5"/>
              <w:numPr>
                <w:ilvl w:val="0"/>
                <w:numId w:val="3"/>
              </w:numPr>
              <w:rPr>
                <w:rFonts w:ascii="Times New Roman" w:hAnsi="Times New Roman" w:cs="Times New Roman"/>
                <w:sz w:val="26"/>
                <w:szCs w:val="26"/>
              </w:rPr>
            </w:pPr>
            <w:r w:rsidRPr="008D1DE4">
              <w:rPr>
                <w:rFonts w:ascii="Times New Roman" w:hAnsi="Times New Roman" w:cs="Times New Roman"/>
                <w:sz w:val="26"/>
                <w:szCs w:val="26"/>
              </w:rPr>
              <w:t>Задачи комбинированного характера.</w:t>
            </w:r>
          </w:p>
          <w:p w:rsidR="00874D20" w:rsidRPr="008D1DE4" w:rsidRDefault="00874D20" w:rsidP="00D26554">
            <w:pPr>
              <w:rPr>
                <w:rFonts w:ascii="Times New Roman" w:hAnsi="Times New Roman" w:cs="Times New Roman"/>
                <w:sz w:val="26"/>
                <w:szCs w:val="26"/>
              </w:rPr>
            </w:pPr>
          </w:p>
        </w:tc>
        <w:tc>
          <w:tcPr>
            <w:tcW w:w="1304" w:type="dxa"/>
          </w:tcPr>
          <w:p w:rsidR="00D62397" w:rsidRPr="008D1DE4" w:rsidRDefault="00874D20" w:rsidP="00D26554">
            <w:pPr>
              <w:rPr>
                <w:rFonts w:ascii="Times New Roman" w:hAnsi="Times New Roman" w:cs="Times New Roman"/>
                <w:b/>
                <w:bCs/>
                <w:sz w:val="26"/>
                <w:szCs w:val="26"/>
              </w:rPr>
            </w:pPr>
            <w:r w:rsidRPr="008D1DE4">
              <w:rPr>
                <w:rFonts w:ascii="Times New Roman" w:hAnsi="Times New Roman" w:cs="Times New Roman"/>
                <w:b/>
                <w:bCs/>
                <w:sz w:val="26"/>
                <w:szCs w:val="26"/>
              </w:rPr>
              <w:lastRenderedPageBreak/>
              <w:t>6</w:t>
            </w:r>
          </w:p>
        </w:tc>
      </w:tr>
      <w:tr w:rsidR="00D62397" w:rsidRPr="008D1DE4" w:rsidTr="0070692E">
        <w:tc>
          <w:tcPr>
            <w:tcW w:w="1276" w:type="dxa"/>
          </w:tcPr>
          <w:p w:rsidR="00D62397" w:rsidRPr="008D1DE4" w:rsidRDefault="00D62397" w:rsidP="00D26554">
            <w:pPr>
              <w:rPr>
                <w:rFonts w:ascii="Times New Roman" w:hAnsi="Times New Roman" w:cs="Times New Roman"/>
                <w:sz w:val="26"/>
                <w:szCs w:val="26"/>
              </w:rPr>
            </w:pPr>
            <w:r w:rsidRPr="008D1DE4">
              <w:rPr>
                <w:rFonts w:ascii="Times New Roman" w:hAnsi="Times New Roman" w:cs="Times New Roman"/>
                <w:sz w:val="26"/>
                <w:szCs w:val="26"/>
              </w:rPr>
              <w:t>3</w:t>
            </w:r>
          </w:p>
        </w:tc>
        <w:tc>
          <w:tcPr>
            <w:tcW w:w="11736" w:type="dxa"/>
          </w:tcPr>
          <w:p w:rsidR="00D62397" w:rsidRPr="008D1DE4" w:rsidRDefault="00D62397" w:rsidP="00D26554">
            <w:pPr>
              <w:rPr>
                <w:rFonts w:ascii="Times New Roman" w:hAnsi="Times New Roman" w:cs="Times New Roman"/>
                <w:b/>
                <w:bCs/>
                <w:sz w:val="26"/>
                <w:szCs w:val="26"/>
              </w:rPr>
            </w:pPr>
            <w:r w:rsidRPr="008D1DE4">
              <w:rPr>
                <w:rFonts w:ascii="Times New Roman" w:hAnsi="Times New Roman" w:cs="Times New Roman"/>
                <w:b/>
                <w:bCs/>
                <w:sz w:val="26"/>
                <w:szCs w:val="26"/>
              </w:rPr>
              <w:t xml:space="preserve">Тема 3 </w:t>
            </w:r>
            <w:r w:rsidR="00874D20" w:rsidRPr="008D1DE4">
              <w:rPr>
                <w:rFonts w:ascii="Times New Roman" w:hAnsi="Times New Roman" w:cs="Times New Roman"/>
                <w:b/>
                <w:bCs/>
                <w:sz w:val="26"/>
                <w:szCs w:val="26"/>
              </w:rPr>
              <w:t>Решение задач по процессам, происходящим в растворах</w:t>
            </w:r>
          </w:p>
          <w:p w:rsidR="00D62397" w:rsidRPr="008D1DE4" w:rsidRDefault="00874D20" w:rsidP="00D62397">
            <w:pPr>
              <w:pStyle w:val="a5"/>
              <w:numPr>
                <w:ilvl w:val="0"/>
                <w:numId w:val="1"/>
              </w:numPr>
              <w:rPr>
                <w:rFonts w:ascii="Times New Roman" w:hAnsi="Times New Roman" w:cs="Times New Roman"/>
                <w:sz w:val="26"/>
                <w:szCs w:val="26"/>
              </w:rPr>
            </w:pPr>
            <w:r w:rsidRPr="008D1DE4">
              <w:rPr>
                <w:rFonts w:ascii="Times New Roman" w:hAnsi="Times New Roman" w:cs="Times New Roman"/>
                <w:sz w:val="26"/>
                <w:szCs w:val="26"/>
              </w:rPr>
              <w:t>Растворимость. Коэффициент растворимости.  концентрация, моляльная концентрация.</w:t>
            </w:r>
          </w:p>
          <w:p w:rsidR="00874D20" w:rsidRPr="008D1DE4" w:rsidRDefault="00874D20" w:rsidP="00D62397">
            <w:pPr>
              <w:pStyle w:val="a5"/>
              <w:numPr>
                <w:ilvl w:val="0"/>
                <w:numId w:val="1"/>
              </w:numPr>
              <w:rPr>
                <w:rFonts w:ascii="Times New Roman" w:hAnsi="Times New Roman" w:cs="Times New Roman"/>
                <w:sz w:val="26"/>
                <w:szCs w:val="26"/>
              </w:rPr>
            </w:pPr>
            <w:r w:rsidRPr="008D1DE4">
              <w:rPr>
                <w:rFonts w:ascii="Times New Roman" w:hAnsi="Times New Roman" w:cs="Times New Roman"/>
                <w:sz w:val="26"/>
                <w:szCs w:val="26"/>
              </w:rPr>
              <w:t>Способы выражения содержания растворенного вещества в растворе: массовая доля, мольная доля, молярная.</w:t>
            </w:r>
          </w:p>
          <w:p w:rsidR="00874D20" w:rsidRPr="008D1DE4" w:rsidRDefault="00874D20" w:rsidP="00D62397">
            <w:pPr>
              <w:pStyle w:val="a5"/>
              <w:numPr>
                <w:ilvl w:val="0"/>
                <w:numId w:val="1"/>
              </w:numPr>
              <w:rPr>
                <w:rFonts w:ascii="Times New Roman" w:hAnsi="Times New Roman" w:cs="Times New Roman"/>
                <w:sz w:val="26"/>
                <w:szCs w:val="26"/>
              </w:rPr>
            </w:pPr>
            <w:r w:rsidRPr="008D1DE4">
              <w:rPr>
                <w:rFonts w:ascii="Times New Roman" w:hAnsi="Times New Roman" w:cs="Times New Roman"/>
                <w:sz w:val="26"/>
                <w:szCs w:val="26"/>
              </w:rPr>
              <w:t>Задачи на приготовление растворов заданной концентрации из растворов с указанной массовой долей. Константа и степень диссоциации.</w:t>
            </w:r>
          </w:p>
          <w:p w:rsidR="00874D20" w:rsidRPr="008D1DE4" w:rsidRDefault="00874D20" w:rsidP="00D62397">
            <w:pPr>
              <w:pStyle w:val="a5"/>
              <w:numPr>
                <w:ilvl w:val="0"/>
                <w:numId w:val="1"/>
              </w:numPr>
              <w:rPr>
                <w:rFonts w:ascii="Times New Roman" w:hAnsi="Times New Roman" w:cs="Times New Roman"/>
                <w:sz w:val="26"/>
                <w:szCs w:val="26"/>
              </w:rPr>
            </w:pPr>
            <w:r w:rsidRPr="008D1DE4">
              <w:rPr>
                <w:rFonts w:ascii="Times New Roman" w:hAnsi="Times New Roman" w:cs="Times New Roman"/>
                <w:sz w:val="26"/>
                <w:szCs w:val="26"/>
              </w:rPr>
              <w:t>Определение массовой доли (в %) растворенного вещества в растворе и массы растворенного вещества по известной массовой доле его в растворе.</w:t>
            </w:r>
          </w:p>
          <w:p w:rsidR="00874D20" w:rsidRPr="008D1DE4" w:rsidRDefault="00874D20" w:rsidP="00D62397">
            <w:pPr>
              <w:pStyle w:val="a5"/>
              <w:numPr>
                <w:ilvl w:val="0"/>
                <w:numId w:val="1"/>
              </w:numPr>
              <w:rPr>
                <w:rFonts w:ascii="Times New Roman" w:hAnsi="Times New Roman" w:cs="Times New Roman"/>
                <w:sz w:val="26"/>
                <w:szCs w:val="26"/>
              </w:rPr>
            </w:pPr>
            <w:r w:rsidRPr="008D1DE4">
              <w:rPr>
                <w:rFonts w:ascii="Times New Roman" w:hAnsi="Times New Roman" w:cs="Times New Roman"/>
                <w:sz w:val="26"/>
                <w:szCs w:val="26"/>
              </w:rPr>
              <w:t>Вычисления массы (количества вещества, объема) продукта реакции, если для его получения дан раствор с определенной массовой долей (в %) исходного вещества.</w:t>
            </w:r>
          </w:p>
          <w:p w:rsidR="00874D20" w:rsidRPr="008D1DE4" w:rsidRDefault="00874D20" w:rsidP="00D62397">
            <w:pPr>
              <w:pStyle w:val="a5"/>
              <w:numPr>
                <w:ilvl w:val="0"/>
                <w:numId w:val="1"/>
              </w:numPr>
              <w:rPr>
                <w:rFonts w:ascii="Times New Roman" w:hAnsi="Times New Roman" w:cs="Times New Roman"/>
                <w:sz w:val="26"/>
                <w:szCs w:val="26"/>
              </w:rPr>
            </w:pPr>
            <w:r w:rsidRPr="008D1DE4">
              <w:rPr>
                <w:rFonts w:ascii="Times New Roman" w:hAnsi="Times New Roman" w:cs="Times New Roman"/>
                <w:sz w:val="26"/>
                <w:szCs w:val="26"/>
              </w:rPr>
              <w:t>Задачи с применением правила смешения. Объемная доля растворенного вещества.</w:t>
            </w:r>
          </w:p>
          <w:p w:rsidR="00874D20" w:rsidRPr="008D1DE4" w:rsidRDefault="00874D20" w:rsidP="00D62397">
            <w:pPr>
              <w:pStyle w:val="a5"/>
              <w:numPr>
                <w:ilvl w:val="0"/>
                <w:numId w:val="1"/>
              </w:numPr>
              <w:rPr>
                <w:rFonts w:ascii="Times New Roman" w:hAnsi="Times New Roman" w:cs="Times New Roman"/>
                <w:sz w:val="26"/>
                <w:szCs w:val="26"/>
              </w:rPr>
            </w:pPr>
            <w:r w:rsidRPr="008D1DE4">
              <w:rPr>
                <w:rFonts w:ascii="Times New Roman" w:hAnsi="Times New Roman" w:cs="Times New Roman"/>
                <w:sz w:val="26"/>
                <w:szCs w:val="26"/>
              </w:rPr>
              <w:t xml:space="preserve">Расчеты по уравнениям </w:t>
            </w:r>
            <w:proofErr w:type="gramStart"/>
            <w:r w:rsidRPr="008D1DE4">
              <w:rPr>
                <w:rFonts w:ascii="Times New Roman" w:hAnsi="Times New Roman" w:cs="Times New Roman"/>
                <w:sz w:val="26"/>
                <w:szCs w:val="26"/>
              </w:rPr>
              <w:t>реакций</w:t>
            </w:r>
            <w:proofErr w:type="gramEnd"/>
            <w:r w:rsidRPr="008D1DE4">
              <w:rPr>
                <w:rFonts w:ascii="Times New Roman" w:hAnsi="Times New Roman" w:cs="Times New Roman"/>
                <w:sz w:val="26"/>
                <w:szCs w:val="26"/>
              </w:rPr>
              <w:t xml:space="preserve"> протекающих в растворах.</w:t>
            </w:r>
          </w:p>
          <w:p w:rsidR="00874D20" w:rsidRPr="008D1DE4" w:rsidRDefault="00026D5E" w:rsidP="00D62397">
            <w:pPr>
              <w:pStyle w:val="a5"/>
              <w:numPr>
                <w:ilvl w:val="0"/>
                <w:numId w:val="1"/>
              </w:numPr>
              <w:rPr>
                <w:rFonts w:ascii="Times New Roman" w:hAnsi="Times New Roman" w:cs="Times New Roman"/>
                <w:sz w:val="26"/>
                <w:szCs w:val="26"/>
              </w:rPr>
            </w:pPr>
            <w:r w:rsidRPr="008D1DE4">
              <w:rPr>
                <w:rFonts w:ascii="Times New Roman" w:hAnsi="Times New Roman" w:cs="Times New Roman"/>
                <w:sz w:val="26"/>
                <w:szCs w:val="26"/>
              </w:rPr>
              <w:t>П</w:t>
            </w:r>
            <w:r w:rsidR="00874D20" w:rsidRPr="008D1DE4">
              <w:rPr>
                <w:rFonts w:ascii="Times New Roman" w:hAnsi="Times New Roman" w:cs="Times New Roman"/>
                <w:sz w:val="26"/>
                <w:szCs w:val="26"/>
              </w:rPr>
              <w:t>риготовление раствора с заданной концентрацией</w:t>
            </w:r>
            <w:r w:rsidRPr="008D1DE4">
              <w:rPr>
                <w:rFonts w:ascii="Times New Roman" w:hAnsi="Times New Roman" w:cs="Times New Roman"/>
                <w:sz w:val="26"/>
                <w:szCs w:val="26"/>
              </w:rPr>
              <w:t>.</w:t>
            </w:r>
          </w:p>
          <w:p w:rsidR="00026D5E" w:rsidRPr="008D1DE4" w:rsidRDefault="00026D5E" w:rsidP="00D62397">
            <w:pPr>
              <w:pStyle w:val="a5"/>
              <w:numPr>
                <w:ilvl w:val="0"/>
                <w:numId w:val="1"/>
              </w:numPr>
              <w:rPr>
                <w:rFonts w:ascii="Times New Roman" w:hAnsi="Times New Roman" w:cs="Times New Roman"/>
                <w:sz w:val="26"/>
                <w:szCs w:val="26"/>
              </w:rPr>
            </w:pPr>
            <w:r w:rsidRPr="008D1DE4">
              <w:rPr>
                <w:rFonts w:ascii="Times New Roman" w:hAnsi="Times New Roman" w:cs="Times New Roman"/>
                <w:sz w:val="26"/>
                <w:szCs w:val="26"/>
              </w:rPr>
              <w:t>Приготовление раствора с заданной концентрацией из двух растворов с различной массовой долей растворенного вещества.</w:t>
            </w:r>
          </w:p>
        </w:tc>
        <w:tc>
          <w:tcPr>
            <w:tcW w:w="1304" w:type="dxa"/>
          </w:tcPr>
          <w:p w:rsidR="00D62397" w:rsidRPr="008D1DE4" w:rsidRDefault="00026D5E" w:rsidP="00D26554">
            <w:pPr>
              <w:rPr>
                <w:rFonts w:ascii="Times New Roman" w:hAnsi="Times New Roman" w:cs="Times New Roman"/>
                <w:b/>
                <w:bCs/>
                <w:sz w:val="26"/>
                <w:szCs w:val="26"/>
              </w:rPr>
            </w:pPr>
            <w:r w:rsidRPr="008D1DE4">
              <w:rPr>
                <w:rFonts w:ascii="Times New Roman" w:hAnsi="Times New Roman" w:cs="Times New Roman"/>
                <w:b/>
                <w:bCs/>
                <w:sz w:val="26"/>
                <w:szCs w:val="26"/>
              </w:rPr>
              <w:t>9</w:t>
            </w:r>
          </w:p>
        </w:tc>
      </w:tr>
      <w:tr w:rsidR="00874D20" w:rsidRPr="008D1DE4" w:rsidTr="0070692E">
        <w:tc>
          <w:tcPr>
            <w:tcW w:w="1276" w:type="dxa"/>
          </w:tcPr>
          <w:p w:rsidR="00874D20" w:rsidRPr="008D1DE4" w:rsidRDefault="00874D20" w:rsidP="00D26554">
            <w:pPr>
              <w:rPr>
                <w:rFonts w:ascii="Times New Roman" w:hAnsi="Times New Roman" w:cs="Times New Roman"/>
                <w:sz w:val="26"/>
                <w:szCs w:val="26"/>
              </w:rPr>
            </w:pPr>
            <w:r w:rsidRPr="008D1DE4">
              <w:rPr>
                <w:rFonts w:ascii="Times New Roman" w:hAnsi="Times New Roman" w:cs="Times New Roman"/>
                <w:sz w:val="26"/>
                <w:szCs w:val="26"/>
              </w:rPr>
              <w:t>4</w:t>
            </w:r>
          </w:p>
        </w:tc>
        <w:tc>
          <w:tcPr>
            <w:tcW w:w="11736" w:type="dxa"/>
          </w:tcPr>
          <w:p w:rsidR="00874D20" w:rsidRPr="008D1DE4" w:rsidRDefault="00026D5E" w:rsidP="00D26554">
            <w:pPr>
              <w:rPr>
                <w:rFonts w:ascii="Times New Roman" w:hAnsi="Times New Roman" w:cs="Times New Roman"/>
                <w:b/>
                <w:bCs/>
                <w:sz w:val="26"/>
                <w:szCs w:val="26"/>
              </w:rPr>
            </w:pPr>
            <w:r w:rsidRPr="008D1DE4">
              <w:rPr>
                <w:rFonts w:ascii="Times New Roman" w:hAnsi="Times New Roman" w:cs="Times New Roman"/>
                <w:b/>
                <w:bCs/>
                <w:sz w:val="26"/>
                <w:szCs w:val="26"/>
              </w:rPr>
              <w:t>Задачи повышенной трудности</w:t>
            </w:r>
          </w:p>
          <w:p w:rsidR="00026D5E" w:rsidRPr="008D1DE4" w:rsidRDefault="00026D5E" w:rsidP="00026D5E">
            <w:pPr>
              <w:pStyle w:val="a5"/>
              <w:numPr>
                <w:ilvl w:val="0"/>
                <w:numId w:val="4"/>
              </w:numPr>
              <w:rPr>
                <w:rFonts w:ascii="Times New Roman" w:hAnsi="Times New Roman" w:cs="Times New Roman"/>
                <w:sz w:val="26"/>
                <w:szCs w:val="26"/>
              </w:rPr>
            </w:pPr>
            <w:bookmarkStart w:id="0" w:name="_Hlk19561063"/>
            <w:r w:rsidRPr="008D1DE4">
              <w:rPr>
                <w:rFonts w:ascii="Times New Roman" w:hAnsi="Times New Roman" w:cs="Times New Roman"/>
                <w:sz w:val="26"/>
                <w:szCs w:val="26"/>
              </w:rPr>
              <w:t>Расчеты объемных отношений газов в реакциях.</w:t>
            </w:r>
          </w:p>
          <w:p w:rsidR="00026D5E" w:rsidRPr="008D1DE4" w:rsidRDefault="00026D5E" w:rsidP="00026D5E">
            <w:pPr>
              <w:pStyle w:val="a5"/>
              <w:numPr>
                <w:ilvl w:val="0"/>
                <w:numId w:val="4"/>
              </w:numPr>
              <w:rPr>
                <w:rFonts w:ascii="Times New Roman" w:hAnsi="Times New Roman" w:cs="Times New Roman"/>
                <w:sz w:val="26"/>
                <w:szCs w:val="26"/>
              </w:rPr>
            </w:pPr>
            <w:r w:rsidRPr="008D1DE4">
              <w:rPr>
                <w:rFonts w:ascii="Times New Roman" w:hAnsi="Times New Roman" w:cs="Times New Roman"/>
                <w:sz w:val="26"/>
                <w:szCs w:val="26"/>
              </w:rPr>
              <w:t>Вычисления массы (количества вещества, объема) продукта реакции, если одно из исходных веществ дано в избытке.</w:t>
            </w:r>
          </w:p>
          <w:p w:rsidR="00026D5E" w:rsidRPr="008D1DE4" w:rsidRDefault="00026D5E" w:rsidP="00026D5E">
            <w:pPr>
              <w:pStyle w:val="a5"/>
              <w:numPr>
                <w:ilvl w:val="0"/>
                <w:numId w:val="4"/>
              </w:numPr>
              <w:rPr>
                <w:rFonts w:ascii="Times New Roman" w:hAnsi="Times New Roman" w:cs="Times New Roman"/>
                <w:sz w:val="26"/>
                <w:szCs w:val="26"/>
              </w:rPr>
            </w:pPr>
            <w:r w:rsidRPr="008D1DE4">
              <w:rPr>
                <w:rFonts w:ascii="Times New Roman" w:hAnsi="Times New Roman" w:cs="Times New Roman"/>
                <w:sz w:val="26"/>
                <w:szCs w:val="26"/>
              </w:rPr>
              <w:t>Определение выхода реакции в процентах от теоретически возможного выхода.</w:t>
            </w:r>
          </w:p>
          <w:p w:rsidR="00026D5E" w:rsidRPr="008D1DE4" w:rsidRDefault="00026D5E" w:rsidP="00026D5E">
            <w:pPr>
              <w:pStyle w:val="a5"/>
              <w:numPr>
                <w:ilvl w:val="0"/>
                <w:numId w:val="4"/>
              </w:numPr>
              <w:rPr>
                <w:rFonts w:ascii="Times New Roman" w:hAnsi="Times New Roman" w:cs="Times New Roman"/>
                <w:sz w:val="26"/>
                <w:szCs w:val="26"/>
              </w:rPr>
            </w:pPr>
            <w:r w:rsidRPr="008D1DE4">
              <w:rPr>
                <w:rFonts w:ascii="Times New Roman" w:hAnsi="Times New Roman" w:cs="Times New Roman"/>
                <w:sz w:val="26"/>
                <w:szCs w:val="26"/>
              </w:rPr>
              <w:t>Задачи с использованием ОВР.</w:t>
            </w:r>
          </w:p>
          <w:p w:rsidR="00026D5E" w:rsidRPr="008D1DE4" w:rsidRDefault="00026D5E" w:rsidP="00026D5E">
            <w:pPr>
              <w:pStyle w:val="a5"/>
              <w:numPr>
                <w:ilvl w:val="0"/>
                <w:numId w:val="4"/>
              </w:numPr>
              <w:rPr>
                <w:rFonts w:ascii="Times New Roman" w:hAnsi="Times New Roman" w:cs="Times New Roman"/>
                <w:sz w:val="26"/>
                <w:szCs w:val="26"/>
              </w:rPr>
            </w:pPr>
            <w:r w:rsidRPr="008D1DE4">
              <w:rPr>
                <w:rFonts w:ascii="Times New Roman" w:hAnsi="Times New Roman" w:cs="Times New Roman"/>
                <w:sz w:val="26"/>
                <w:szCs w:val="26"/>
              </w:rPr>
              <w:t>Методы электронного и электронно-ионного баланса.</w:t>
            </w:r>
          </w:p>
          <w:p w:rsidR="00026D5E" w:rsidRPr="008D1DE4" w:rsidRDefault="00026D5E" w:rsidP="00026D5E">
            <w:pPr>
              <w:pStyle w:val="a5"/>
              <w:numPr>
                <w:ilvl w:val="0"/>
                <w:numId w:val="4"/>
              </w:numPr>
              <w:rPr>
                <w:rFonts w:ascii="Times New Roman" w:hAnsi="Times New Roman" w:cs="Times New Roman"/>
                <w:sz w:val="26"/>
                <w:szCs w:val="26"/>
              </w:rPr>
            </w:pPr>
            <w:r w:rsidRPr="008D1DE4">
              <w:rPr>
                <w:rFonts w:ascii="Times New Roman" w:hAnsi="Times New Roman" w:cs="Times New Roman"/>
                <w:sz w:val="26"/>
                <w:szCs w:val="26"/>
              </w:rPr>
              <w:t>Задачи по уравнениям процесса «электролиз»</w:t>
            </w:r>
          </w:p>
          <w:bookmarkEnd w:id="0"/>
          <w:p w:rsidR="00026D5E" w:rsidRPr="008D1DE4" w:rsidRDefault="00026D5E" w:rsidP="00026D5E">
            <w:pPr>
              <w:pStyle w:val="a5"/>
              <w:numPr>
                <w:ilvl w:val="0"/>
                <w:numId w:val="4"/>
              </w:numPr>
              <w:rPr>
                <w:rFonts w:ascii="Times New Roman" w:hAnsi="Times New Roman" w:cs="Times New Roman"/>
                <w:sz w:val="26"/>
                <w:szCs w:val="26"/>
              </w:rPr>
            </w:pPr>
            <w:r w:rsidRPr="008D1DE4">
              <w:rPr>
                <w:rFonts w:ascii="Times New Roman" w:hAnsi="Times New Roman" w:cs="Times New Roman"/>
                <w:sz w:val="26"/>
                <w:szCs w:val="26"/>
              </w:rPr>
              <w:t>Задачи на идентификацию веществ.</w:t>
            </w:r>
          </w:p>
          <w:p w:rsidR="00026D5E" w:rsidRPr="008D1DE4" w:rsidRDefault="00026D5E" w:rsidP="00026D5E">
            <w:pPr>
              <w:pStyle w:val="a5"/>
              <w:numPr>
                <w:ilvl w:val="0"/>
                <w:numId w:val="4"/>
              </w:numPr>
              <w:rPr>
                <w:rFonts w:ascii="Times New Roman" w:hAnsi="Times New Roman" w:cs="Times New Roman"/>
                <w:sz w:val="26"/>
                <w:szCs w:val="26"/>
              </w:rPr>
            </w:pPr>
            <w:r w:rsidRPr="008D1DE4">
              <w:rPr>
                <w:rFonts w:ascii="Times New Roman" w:hAnsi="Times New Roman" w:cs="Times New Roman"/>
                <w:sz w:val="26"/>
                <w:szCs w:val="26"/>
              </w:rPr>
              <w:t>Задачи на вычисление массы осевшего металла из раствора на металлическую пластинку, опущенную в раствор.</w:t>
            </w:r>
          </w:p>
          <w:p w:rsidR="00026D5E" w:rsidRPr="008D1DE4" w:rsidRDefault="00026D5E" w:rsidP="00026D5E">
            <w:pPr>
              <w:pStyle w:val="a5"/>
              <w:numPr>
                <w:ilvl w:val="0"/>
                <w:numId w:val="4"/>
              </w:numPr>
              <w:rPr>
                <w:rFonts w:ascii="Times New Roman" w:hAnsi="Times New Roman" w:cs="Times New Roman"/>
                <w:sz w:val="26"/>
                <w:szCs w:val="26"/>
              </w:rPr>
            </w:pPr>
            <w:r w:rsidRPr="008D1DE4">
              <w:rPr>
                <w:rFonts w:ascii="Times New Roman" w:hAnsi="Times New Roman" w:cs="Times New Roman"/>
                <w:sz w:val="26"/>
                <w:szCs w:val="26"/>
              </w:rPr>
              <w:t>Вычисления массовой доли веществ в смеси через уравнение с одним неизвестным.</w:t>
            </w:r>
          </w:p>
          <w:p w:rsidR="00026D5E" w:rsidRPr="008D1DE4" w:rsidRDefault="00026D5E" w:rsidP="00026D5E">
            <w:pPr>
              <w:pStyle w:val="a5"/>
              <w:numPr>
                <w:ilvl w:val="0"/>
                <w:numId w:val="4"/>
              </w:numPr>
              <w:rPr>
                <w:rFonts w:ascii="Times New Roman" w:hAnsi="Times New Roman" w:cs="Times New Roman"/>
                <w:sz w:val="26"/>
                <w:szCs w:val="26"/>
              </w:rPr>
            </w:pPr>
            <w:r w:rsidRPr="008D1DE4">
              <w:rPr>
                <w:rFonts w:ascii="Times New Roman" w:hAnsi="Times New Roman" w:cs="Times New Roman"/>
                <w:sz w:val="26"/>
                <w:szCs w:val="26"/>
              </w:rPr>
              <w:t>Вычисления массовой доли веществ в смеси с применением системы уравнений.</w:t>
            </w:r>
          </w:p>
          <w:p w:rsidR="00026D5E" w:rsidRPr="008D1DE4" w:rsidRDefault="00026D5E" w:rsidP="00026D5E">
            <w:pPr>
              <w:pStyle w:val="a5"/>
              <w:numPr>
                <w:ilvl w:val="0"/>
                <w:numId w:val="4"/>
              </w:numPr>
              <w:rPr>
                <w:rFonts w:ascii="Times New Roman" w:hAnsi="Times New Roman" w:cs="Times New Roman"/>
                <w:sz w:val="26"/>
                <w:szCs w:val="26"/>
              </w:rPr>
            </w:pPr>
            <w:r w:rsidRPr="008D1DE4">
              <w:rPr>
                <w:rFonts w:ascii="Times New Roman" w:hAnsi="Times New Roman" w:cs="Times New Roman"/>
                <w:sz w:val="26"/>
                <w:szCs w:val="26"/>
              </w:rPr>
              <w:t>Комбинированные задачи, в основе которых лежат окислительно-восстановительные реакции.</w:t>
            </w:r>
          </w:p>
          <w:p w:rsidR="00026D5E" w:rsidRPr="008D1DE4" w:rsidRDefault="00026D5E" w:rsidP="00D26554">
            <w:pPr>
              <w:pStyle w:val="a5"/>
              <w:numPr>
                <w:ilvl w:val="0"/>
                <w:numId w:val="4"/>
              </w:numPr>
              <w:rPr>
                <w:rFonts w:ascii="Times New Roman" w:hAnsi="Times New Roman" w:cs="Times New Roman"/>
                <w:sz w:val="26"/>
                <w:szCs w:val="26"/>
              </w:rPr>
            </w:pPr>
            <w:r w:rsidRPr="008D1DE4">
              <w:rPr>
                <w:rFonts w:ascii="Times New Roman" w:hAnsi="Times New Roman" w:cs="Times New Roman"/>
                <w:sz w:val="26"/>
                <w:szCs w:val="26"/>
              </w:rPr>
              <w:lastRenderedPageBreak/>
              <w:t>Комбинированные задачи, в основе которых лежат окислительно-восстановительные реакции.</w:t>
            </w:r>
          </w:p>
        </w:tc>
        <w:tc>
          <w:tcPr>
            <w:tcW w:w="1304" w:type="dxa"/>
          </w:tcPr>
          <w:p w:rsidR="00874D20" w:rsidRPr="008D1DE4" w:rsidRDefault="00026D5E" w:rsidP="00D26554">
            <w:pPr>
              <w:rPr>
                <w:rFonts w:ascii="Times New Roman" w:hAnsi="Times New Roman" w:cs="Times New Roman"/>
                <w:b/>
                <w:bCs/>
                <w:sz w:val="26"/>
                <w:szCs w:val="26"/>
              </w:rPr>
            </w:pPr>
            <w:r w:rsidRPr="008D1DE4">
              <w:rPr>
                <w:rFonts w:ascii="Times New Roman" w:hAnsi="Times New Roman" w:cs="Times New Roman"/>
                <w:b/>
                <w:bCs/>
                <w:sz w:val="26"/>
                <w:szCs w:val="26"/>
              </w:rPr>
              <w:lastRenderedPageBreak/>
              <w:t>1</w:t>
            </w:r>
            <w:r w:rsidR="008E2655" w:rsidRPr="008D1DE4">
              <w:rPr>
                <w:rFonts w:ascii="Times New Roman" w:hAnsi="Times New Roman" w:cs="Times New Roman"/>
                <w:b/>
                <w:bCs/>
                <w:sz w:val="26"/>
                <w:szCs w:val="26"/>
              </w:rPr>
              <w:t>2</w:t>
            </w:r>
          </w:p>
        </w:tc>
      </w:tr>
      <w:tr w:rsidR="0070692E" w:rsidRPr="008D1DE4" w:rsidTr="0070692E">
        <w:tc>
          <w:tcPr>
            <w:tcW w:w="1276" w:type="dxa"/>
          </w:tcPr>
          <w:p w:rsidR="0070692E" w:rsidRPr="008D1DE4" w:rsidRDefault="0070692E" w:rsidP="00D26554">
            <w:pPr>
              <w:rPr>
                <w:rFonts w:ascii="Times New Roman" w:hAnsi="Times New Roman" w:cs="Times New Roman"/>
                <w:sz w:val="26"/>
                <w:szCs w:val="26"/>
                <w:lang w:val="en-US"/>
              </w:rPr>
            </w:pPr>
            <w:r w:rsidRPr="008D1DE4">
              <w:rPr>
                <w:rFonts w:ascii="Times New Roman" w:hAnsi="Times New Roman" w:cs="Times New Roman"/>
                <w:sz w:val="26"/>
                <w:szCs w:val="26"/>
                <w:lang w:val="en-US"/>
              </w:rPr>
              <w:t>5</w:t>
            </w:r>
          </w:p>
        </w:tc>
        <w:tc>
          <w:tcPr>
            <w:tcW w:w="11736" w:type="dxa"/>
          </w:tcPr>
          <w:p w:rsidR="0070692E" w:rsidRPr="008D1DE4" w:rsidRDefault="009F6EF8" w:rsidP="00D26554">
            <w:pPr>
              <w:rPr>
                <w:rFonts w:ascii="Times New Roman" w:hAnsi="Times New Roman" w:cs="Times New Roman"/>
                <w:b/>
                <w:bCs/>
                <w:sz w:val="26"/>
                <w:szCs w:val="26"/>
              </w:rPr>
            </w:pPr>
            <w:r w:rsidRPr="008D1DE4">
              <w:rPr>
                <w:rFonts w:ascii="Times New Roman" w:hAnsi="Times New Roman" w:cs="Times New Roman"/>
                <w:b/>
                <w:bCs/>
                <w:sz w:val="26"/>
                <w:szCs w:val="26"/>
              </w:rPr>
              <w:t xml:space="preserve">Итоговое занятие </w:t>
            </w:r>
            <w:r w:rsidR="008D1DE4">
              <w:rPr>
                <w:rFonts w:ascii="Times New Roman" w:hAnsi="Times New Roman" w:cs="Times New Roman"/>
                <w:b/>
                <w:bCs/>
                <w:sz w:val="26"/>
                <w:szCs w:val="26"/>
              </w:rPr>
              <w:t>«</w:t>
            </w:r>
            <w:bookmarkStart w:id="1" w:name="_GoBack"/>
            <w:bookmarkEnd w:id="1"/>
            <w:r w:rsidR="0070692E" w:rsidRPr="008D1DE4">
              <w:rPr>
                <w:rFonts w:ascii="Times New Roman" w:hAnsi="Times New Roman" w:cs="Times New Roman"/>
                <w:b/>
                <w:bCs/>
                <w:sz w:val="26"/>
                <w:szCs w:val="26"/>
              </w:rPr>
              <w:t>Решаем. Знаем.Умеем»</w:t>
            </w:r>
          </w:p>
        </w:tc>
        <w:tc>
          <w:tcPr>
            <w:tcW w:w="1304" w:type="dxa"/>
          </w:tcPr>
          <w:p w:rsidR="0070692E" w:rsidRPr="008D1DE4" w:rsidRDefault="0070692E" w:rsidP="00D26554">
            <w:pPr>
              <w:rPr>
                <w:rFonts w:ascii="Times New Roman" w:hAnsi="Times New Roman" w:cs="Times New Roman"/>
                <w:b/>
                <w:bCs/>
                <w:sz w:val="26"/>
                <w:szCs w:val="26"/>
              </w:rPr>
            </w:pPr>
            <w:r w:rsidRPr="008D1DE4">
              <w:rPr>
                <w:rFonts w:ascii="Times New Roman" w:hAnsi="Times New Roman" w:cs="Times New Roman"/>
                <w:b/>
                <w:bCs/>
                <w:sz w:val="26"/>
                <w:szCs w:val="26"/>
              </w:rPr>
              <w:t>1</w:t>
            </w:r>
          </w:p>
        </w:tc>
      </w:tr>
      <w:tr w:rsidR="0070692E" w:rsidRPr="008D1DE4" w:rsidTr="0070692E">
        <w:tc>
          <w:tcPr>
            <w:tcW w:w="1276" w:type="dxa"/>
          </w:tcPr>
          <w:p w:rsidR="0070692E" w:rsidRPr="008D1DE4" w:rsidRDefault="0070692E" w:rsidP="00D26554">
            <w:pPr>
              <w:rPr>
                <w:rFonts w:ascii="Times New Roman" w:hAnsi="Times New Roman" w:cs="Times New Roman"/>
                <w:sz w:val="26"/>
                <w:szCs w:val="26"/>
                <w:lang w:val="en-US"/>
              </w:rPr>
            </w:pPr>
          </w:p>
        </w:tc>
        <w:tc>
          <w:tcPr>
            <w:tcW w:w="11736" w:type="dxa"/>
          </w:tcPr>
          <w:p w:rsidR="0070692E" w:rsidRPr="008D1DE4" w:rsidRDefault="0070692E" w:rsidP="00D26554">
            <w:pPr>
              <w:rPr>
                <w:rFonts w:ascii="Times New Roman" w:hAnsi="Times New Roman" w:cs="Times New Roman"/>
                <w:b/>
                <w:bCs/>
                <w:sz w:val="26"/>
                <w:szCs w:val="26"/>
              </w:rPr>
            </w:pPr>
            <w:r w:rsidRPr="008D1DE4">
              <w:rPr>
                <w:rFonts w:ascii="Times New Roman" w:hAnsi="Times New Roman" w:cs="Times New Roman"/>
                <w:b/>
                <w:bCs/>
                <w:sz w:val="26"/>
                <w:szCs w:val="26"/>
              </w:rPr>
              <w:t xml:space="preserve">Итого </w:t>
            </w:r>
          </w:p>
        </w:tc>
        <w:tc>
          <w:tcPr>
            <w:tcW w:w="1304" w:type="dxa"/>
          </w:tcPr>
          <w:p w:rsidR="0070692E" w:rsidRPr="008D1DE4" w:rsidRDefault="0070692E" w:rsidP="00D26554">
            <w:pPr>
              <w:rPr>
                <w:rFonts w:ascii="Times New Roman" w:hAnsi="Times New Roman" w:cs="Times New Roman"/>
                <w:b/>
                <w:bCs/>
                <w:sz w:val="26"/>
                <w:szCs w:val="26"/>
              </w:rPr>
            </w:pPr>
            <w:r w:rsidRPr="008D1DE4">
              <w:rPr>
                <w:rFonts w:ascii="Times New Roman" w:hAnsi="Times New Roman" w:cs="Times New Roman"/>
                <w:b/>
                <w:bCs/>
                <w:sz w:val="26"/>
                <w:szCs w:val="26"/>
              </w:rPr>
              <w:t>34</w:t>
            </w:r>
          </w:p>
        </w:tc>
      </w:tr>
    </w:tbl>
    <w:p w:rsidR="00AC3389" w:rsidRPr="008D1DE4" w:rsidRDefault="00AC3389" w:rsidP="00AC3389">
      <w:pPr>
        <w:jc w:val="center"/>
        <w:rPr>
          <w:rFonts w:ascii="Times New Roman" w:hAnsi="Times New Roman" w:cs="Times New Roman"/>
          <w:b/>
          <w:bCs/>
          <w:sz w:val="26"/>
          <w:szCs w:val="26"/>
        </w:rPr>
      </w:pPr>
    </w:p>
    <w:p w:rsidR="008E2655" w:rsidRPr="008D1DE4" w:rsidRDefault="008E2655" w:rsidP="00AC3389">
      <w:pPr>
        <w:jc w:val="center"/>
        <w:rPr>
          <w:rFonts w:ascii="Times New Roman" w:hAnsi="Times New Roman" w:cs="Times New Roman"/>
          <w:b/>
          <w:bCs/>
          <w:sz w:val="26"/>
          <w:szCs w:val="26"/>
        </w:rPr>
      </w:pPr>
    </w:p>
    <w:sectPr w:rsidR="008E2655" w:rsidRPr="008D1DE4" w:rsidSect="00AC338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4A8C"/>
    <w:multiLevelType w:val="hybridMultilevel"/>
    <w:tmpl w:val="32E4D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C6F8E"/>
    <w:multiLevelType w:val="hybridMultilevel"/>
    <w:tmpl w:val="20BAE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DA4DBB"/>
    <w:multiLevelType w:val="hybridMultilevel"/>
    <w:tmpl w:val="8E84DA50"/>
    <w:lvl w:ilvl="0" w:tplc="B77EF376">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907A51"/>
    <w:multiLevelType w:val="hybridMultilevel"/>
    <w:tmpl w:val="F77A8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2"/>
  </w:compat>
  <w:rsids>
    <w:rsidRoot w:val="00A55457"/>
    <w:rsid w:val="00026D5E"/>
    <w:rsid w:val="00102918"/>
    <w:rsid w:val="00161973"/>
    <w:rsid w:val="002B17DD"/>
    <w:rsid w:val="004600F5"/>
    <w:rsid w:val="0070692E"/>
    <w:rsid w:val="00825E2D"/>
    <w:rsid w:val="00874D20"/>
    <w:rsid w:val="008D1DE4"/>
    <w:rsid w:val="008E2655"/>
    <w:rsid w:val="009F6EF8"/>
    <w:rsid w:val="00A55457"/>
    <w:rsid w:val="00AC3389"/>
    <w:rsid w:val="00D623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F89D4-33CF-48F8-BFA8-721A560E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38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C3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62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1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1626</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песков</dc:creator>
  <cp:keywords/>
  <dc:description/>
  <cp:lastModifiedBy>Учитель</cp:lastModifiedBy>
  <cp:revision>9</cp:revision>
  <cp:lastPrinted>2019-09-17T01:50:00Z</cp:lastPrinted>
  <dcterms:created xsi:type="dcterms:W3CDTF">2019-09-12T16:07:00Z</dcterms:created>
  <dcterms:modified xsi:type="dcterms:W3CDTF">2019-09-17T10:10:00Z</dcterms:modified>
</cp:coreProperties>
</file>