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21" w:rsidRDefault="00E64A21" w:rsidP="002823D3">
      <w:pPr>
        <w:jc w:val="center"/>
      </w:pPr>
    </w:p>
    <w:p w:rsidR="00BA6D75" w:rsidRDefault="00E8444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</w:t>
      </w:r>
      <w:r w:rsidR="00125EF8" w:rsidRPr="00125EF8">
        <w:rPr>
          <w:b/>
          <w:sz w:val="26"/>
          <w:szCs w:val="26"/>
        </w:rPr>
        <w:lastRenderedPageBreak/>
        <w:drawing>
          <wp:inline distT="0" distB="0" distL="0" distR="0">
            <wp:extent cx="9532620" cy="6545580"/>
            <wp:effectExtent l="19050" t="0" r="0" b="0"/>
            <wp:docPr id="3" name="Рисунок 1" descr="Бугаева 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гаева 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2620" cy="654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   </w:t>
      </w:r>
    </w:p>
    <w:p w:rsidR="00BA6D75" w:rsidRDefault="00BA6D75">
      <w:pPr>
        <w:rPr>
          <w:b/>
          <w:sz w:val="26"/>
          <w:szCs w:val="26"/>
        </w:rPr>
      </w:pPr>
    </w:p>
    <w:p w:rsidR="00BA6D75" w:rsidRDefault="00BA6D75">
      <w:pPr>
        <w:rPr>
          <w:b/>
          <w:sz w:val="26"/>
          <w:szCs w:val="26"/>
        </w:rPr>
      </w:pPr>
    </w:p>
    <w:p w:rsidR="00E64A21" w:rsidRDefault="00125EF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</w:t>
      </w:r>
      <w:r w:rsidR="00BA6D75">
        <w:rPr>
          <w:b/>
          <w:sz w:val="26"/>
          <w:szCs w:val="26"/>
        </w:rPr>
        <w:t xml:space="preserve"> </w:t>
      </w:r>
      <w:r w:rsidR="00E84441">
        <w:rPr>
          <w:b/>
          <w:sz w:val="26"/>
          <w:szCs w:val="26"/>
        </w:rPr>
        <w:t xml:space="preserve"> </w:t>
      </w:r>
      <w:r w:rsidR="00384DAB">
        <w:rPr>
          <w:b/>
          <w:sz w:val="26"/>
          <w:szCs w:val="26"/>
        </w:rPr>
        <w:t>1.Планируемые результаты освоения учебного предмета</w:t>
      </w:r>
    </w:p>
    <w:p w:rsidR="00E64A21" w:rsidRDefault="00384DAB">
      <w:pPr>
        <w:shd w:val="clear" w:color="auto" w:fill="FFFFFF"/>
        <w:ind w:firstLine="552"/>
        <w:rPr>
          <w:sz w:val="26"/>
          <w:szCs w:val="26"/>
        </w:rPr>
      </w:pPr>
      <w:r>
        <w:rPr>
          <w:sz w:val="26"/>
          <w:szCs w:val="26"/>
        </w:rPr>
        <w:t xml:space="preserve">Программа обеспечивает достижение первоклассниками следующих </w:t>
      </w:r>
      <w:proofErr w:type="spellStart"/>
      <w:r>
        <w:rPr>
          <w:sz w:val="26"/>
          <w:szCs w:val="26"/>
        </w:rPr>
        <w:t>метапредметных</w:t>
      </w:r>
      <w:proofErr w:type="spellEnd"/>
      <w:r>
        <w:rPr>
          <w:sz w:val="26"/>
          <w:szCs w:val="26"/>
        </w:rPr>
        <w:t xml:space="preserve">, личностных и предметных результатов: </w:t>
      </w:r>
    </w:p>
    <w:p w:rsidR="00E64A21" w:rsidRDefault="00384DAB">
      <w:pPr>
        <w:rPr>
          <w:b/>
        </w:rPr>
      </w:pPr>
      <w:r>
        <w:rPr>
          <w:b/>
        </w:rPr>
        <w:t>Личностные результаты:</w:t>
      </w:r>
    </w:p>
    <w:p w:rsidR="00E64A21" w:rsidRDefault="00384DAB">
      <w:pPr>
        <w:ind w:firstLine="708"/>
        <w:jc w:val="both"/>
      </w:pPr>
      <w:r>
        <w:t>- укрепление культурной, этнической и гражданской идентичности в соответствии с духовными традициями семьи и народа;</w:t>
      </w:r>
    </w:p>
    <w:p w:rsidR="00E64A21" w:rsidRDefault="00384DAB">
      <w:pPr>
        <w:ind w:firstLine="708"/>
        <w:jc w:val="both"/>
      </w:pPr>
      <w:r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E64A21" w:rsidRDefault="00384DAB">
      <w:pPr>
        <w:ind w:firstLine="708"/>
        <w:jc w:val="both"/>
      </w:pPr>
      <w:r>
        <w:t>- формирование личностного смысла постижения искусства и расширение ценностной сферы в процессе общения с музыкой;</w:t>
      </w:r>
    </w:p>
    <w:p w:rsidR="00E64A21" w:rsidRDefault="00384DAB">
      <w:pPr>
        <w:ind w:firstLine="708"/>
        <w:jc w:val="both"/>
      </w:pPr>
      <w:r>
        <w:t>-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E64A21" w:rsidRDefault="00384DAB">
      <w:pPr>
        <w:ind w:firstLine="708"/>
        <w:jc w:val="both"/>
      </w:pPr>
      <w:r>
        <w:t xml:space="preserve">- 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>
        <w:t>музицирования</w:t>
      </w:r>
      <w:proofErr w:type="spellEnd"/>
      <w:r>
        <w:t>;</w:t>
      </w:r>
    </w:p>
    <w:p w:rsidR="00E64A21" w:rsidRDefault="00384DAB">
      <w:pPr>
        <w:ind w:firstLine="708"/>
        <w:jc w:val="both"/>
      </w:pPr>
      <w:r>
        <w:t>-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E64A21" w:rsidRDefault="00384DAB">
      <w:pPr>
        <w:ind w:firstLine="708"/>
        <w:jc w:val="both"/>
      </w:pPr>
      <w:r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E64A21" w:rsidRDefault="00384DAB">
      <w:pPr>
        <w:ind w:firstLine="708"/>
        <w:jc w:val="both"/>
        <w:rPr>
          <w:b/>
        </w:rPr>
      </w:pPr>
      <w:r>
        <w:rPr>
          <w:b/>
        </w:rPr>
        <w:t>Метапредметные результаты:</w:t>
      </w:r>
    </w:p>
    <w:p w:rsidR="00E64A21" w:rsidRDefault="00384DAB">
      <w:pPr>
        <w:ind w:firstLine="708"/>
        <w:jc w:val="both"/>
      </w:pPr>
      <w:r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E64A21" w:rsidRDefault="00384DAB">
      <w:pPr>
        <w:ind w:firstLine="708"/>
        <w:jc w:val="both"/>
      </w:pPr>
      <w:r>
        <w:t xml:space="preserve">- ориентированность в культурном многообразии окружающей действительности, участие в жизни микро- и </w:t>
      </w:r>
      <w:proofErr w:type="spellStart"/>
      <w:r>
        <w:t>макросоциума</w:t>
      </w:r>
      <w:proofErr w:type="spellEnd"/>
      <w:r>
        <w:t xml:space="preserve"> (группы, класса, школы, города, региона и др.);</w:t>
      </w:r>
    </w:p>
    <w:p w:rsidR="00E64A21" w:rsidRDefault="00384DAB">
      <w:pPr>
        <w:ind w:firstLine="708"/>
        <w:jc w:val="both"/>
      </w:pPr>
      <w:r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E64A21" w:rsidRDefault="00384DAB">
      <w:pPr>
        <w:ind w:firstLine="708"/>
        <w:jc w:val="both"/>
      </w:pPr>
      <w:r>
        <w:t>- применение знаково-символических и речевых средств для решения коммуникативных и познавательных задач;</w:t>
      </w:r>
    </w:p>
    <w:p w:rsidR="00E64A21" w:rsidRDefault="00384DAB">
      <w:pPr>
        <w:ind w:firstLine="708"/>
        <w:jc w:val="both"/>
      </w:pPr>
      <w:r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E64A21" w:rsidRDefault="00384DAB">
      <w:pPr>
        <w:ind w:firstLine="708"/>
        <w:jc w:val="both"/>
      </w:pPr>
      <w:r>
        <w:t xml:space="preserve">- планирование, контроль и оценка собственных учебных действий, понимание их успешности или причин </w:t>
      </w:r>
      <w:proofErr w:type="spellStart"/>
      <w:r>
        <w:t>неуспешности</w:t>
      </w:r>
      <w:proofErr w:type="spellEnd"/>
      <w:r>
        <w:t>, умение корректировать свои действия;</w:t>
      </w:r>
    </w:p>
    <w:p w:rsidR="00E64A21" w:rsidRDefault="00384DAB">
      <w:pPr>
        <w:ind w:firstLine="708"/>
        <w:jc w:val="both"/>
      </w:pPr>
      <w:r>
        <w:t>- участие в совместной деятельности на основе сотрудничества, поиска компромиссов, распределение функций и ролей;</w:t>
      </w:r>
    </w:p>
    <w:p w:rsidR="00E64A21" w:rsidRDefault="00384DAB">
      <w:pPr>
        <w:ind w:firstLine="708"/>
        <w:jc w:val="both"/>
      </w:pPr>
      <w:r>
        <w:t>- умение воспринимать окружающий мир во всём его социальном, культурном, природном и художественном разнообразии.</w:t>
      </w:r>
    </w:p>
    <w:p w:rsidR="00E64A21" w:rsidRDefault="00384DAB">
      <w:pPr>
        <w:ind w:firstLine="708"/>
        <w:jc w:val="both"/>
        <w:rPr>
          <w:b/>
        </w:rPr>
      </w:pPr>
      <w:r>
        <w:rPr>
          <w:b/>
        </w:rPr>
        <w:t>Предметные результаты:</w:t>
      </w:r>
    </w:p>
    <w:p w:rsidR="00E64A21" w:rsidRDefault="00384DAB">
      <w:pPr>
        <w:ind w:firstLine="708"/>
        <w:jc w:val="both"/>
      </w:pPr>
      <w:r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E64A21" w:rsidRDefault="00384DAB">
      <w:pPr>
        <w:ind w:firstLine="708"/>
        <w:jc w:val="both"/>
      </w:pPr>
      <w:r>
        <w:t>-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E64A21" w:rsidRDefault="00384DAB">
      <w:pPr>
        <w:ind w:firstLine="708"/>
        <w:jc w:val="both"/>
      </w:pPr>
      <w:r>
        <w:t xml:space="preserve">- общее понятие о роли музыки в жизни человека и его духовно-нравственном развитии, знание основных закономерностей музыкального </w:t>
      </w:r>
      <w:r>
        <w:lastRenderedPageBreak/>
        <w:t>искусства;</w:t>
      </w:r>
    </w:p>
    <w:p w:rsidR="00E64A21" w:rsidRDefault="00384DAB">
      <w:pPr>
        <w:ind w:firstLine="708"/>
        <w:jc w:val="both"/>
      </w:pPr>
      <w:r>
        <w:t xml:space="preserve">- представление о художественной картине мира на основе освоения отечественных традиций и постижения </w:t>
      </w:r>
      <w:proofErr w:type="spellStart"/>
      <w:r>
        <w:t>историкокультурной</w:t>
      </w:r>
      <w:proofErr w:type="spellEnd"/>
      <w:r>
        <w:t>, этнической, региональной самобытности музыкального искусства разных народов;</w:t>
      </w:r>
    </w:p>
    <w:p w:rsidR="00E64A21" w:rsidRDefault="00384DAB">
      <w:pPr>
        <w:ind w:firstLine="708"/>
        <w:jc w:val="both"/>
      </w:pPr>
      <w:r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E64A21" w:rsidRDefault="00384DAB">
      <w:pPr>
        <w:ind w:firstLine="708"/>
        <w:jc w:val="both"/>
      </w:pPr>
      <w:r>
        <w:t>-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E64A21" w:rsidRDefault="00384DAB">
      <w:pPr>
        <w:ind w:firstLine="708"/>
        <w:jc w:val="both"/>
      </w:pPr>
      <w:r>
        <w:t>- участие в создании театрализованных и музыкально-пластических композиций, исполнение вокально – хоровых произведений, импровизаций, театральных спектаклей, ассамблей искусств, музыкальных фестивалей и конкурсов и др.</w:t>
      </w:r>
    </w:p>
    <w:p w:rsidR="00E64A21" w:rsidRDefault="00E64A21">
      <w:pPr>
        <w:tabs>
          <w:tab w:val="left" w:pos="1080"/>
        </w:tabs>
      </w:pPr>
    </w:p>
    <w:p w:rsidR="00E64A21" w:rsidRDefault="00E64A21">
      <w:pPr>
        <w:tabs>
          <w:tab w:val="left" w:pos="1080"/>
        </w:tabs>
        <w:rPr>
          <w:b/>
        </w:rPr>
      </w:pPr>
    </w:p>
    <w:p w:rsidR="00E64A21" w:rsidRDefault="00384D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left="720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2.</w:t>
      </w:r>
      <w:r>
        <w:rPr>
          <w:b/>
          <w:color w:val="000000"/>
          <w:sz w:val="26"/>
          <w:szCs w:val="26"/>
        </w:rPr>
        <w:t>Содержание учебного предмета</w:t>
      </w:r>
    </w:p>
    <w:p w:rsidR="00E64A21" w:rsidRDefault="00384DAB">
      <w:pPr>
        <w:tabs>
          <w:tab w:val="left" w:pos="624"/>
        </w:tabs>
        <w:jc w:val="both"/>
        <w:rPr>
          <w:color w:val="000000"/>
        </w:rPr>
      </w:pPr>
      <w:r>
        <w:rPr>
          <w:b/>
          <w:color w:val="000000"/>
        </w:rPr>
        <w:t>Музыка в жизни человека.</w:t>
      </w:r>
      <w:r>
        <w:rPr>
          <w:color w:val="000000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>
        <w:rPr>
          <w:color w:val="000000"/>
        </w:rPr>
        <w:t>Песенность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танцевальность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маршевость</w:t>
      </w:r>
      <w:proofErr w:type="spellEnd"/>
      <w:r>
        <w:rPr>
          <w:color w:val="000000"/>
        </w:rPr>
        <w:t>. Опера, балет, симфония, концерт, сюита, кантата, мюзикл.</w:t>
      </w:r>
    </w:p>
    <w:p w:rsidR="00E64A21" w:rsidRDefault="00384DAB">
      <w:pPr>
        <w:tabs>
          <w:tab w:val="left" w:pos="624"/>
        </w:tabs>
        <w:ind w:firstLine="339"/>
        <w:jc w:val="both"/>
        <w:rPr>
          <w:b/>
          <w:color w:val="000000"/>
        </w:rPr>
      </w:pPr>
      <w:r>
        <w:rPr>
          <w:color w:val="000000"/>
        </w:rPr>
        <w:t>Отечественные народные музыкальные традиции. Творчество народов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b/>
          <w:color w:val="000000"/>
        </w:rPr>
        <w:t>Основные закономерности музыкального искусства.</w:t>
      </w:r>
      <w:r>
        <w:rPr>
          <w:color w:val="000000"/>
        </w:rPr>
        <w:t xml:space="preserve">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Интонации музыкальные и речевые. Сходство и различие.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E64A21" w:rsidRDefault="00384DAB">
      <w:pPr>
        <w:tabs>
          <w:tab w:val="left" w:pos="624"/>
        </w:tabs>
        <w:ind w:firstLine="339"/>
        <w:jc w:val="both"/>
        <w:rPr>
          <w:b/>
          <w:color w:val="000000"/>
        </w:rPr>
      </w:pPr>
      <w:r>
        <w:rPr>
          <w:color w:val="000000"/>
        </w:rP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b/>
          <w:color w:val="000000"/>
        </w:rPr>
        <w:t>Музыкальная картина мира.</w:t>
      </w:r>
      <w:r>
        <w:rPr>
          <w:color w:val="000000"/>
        </w:rPr>
        <w:t xml:space="preserve">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(CD, DVD).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E64A21" w:rsidRDefault="00384DAB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lastRenderedPageBreak/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E64A21" w:rsidRDefault="00384DAB">
      <w:pPr>
        <w:ind w:firstLine="708"/>
        <w:jc w:val="both"/>
        <w:rPr>
          <w:b/>
        </w:rPr>
      </w:pPr>
      <w:r>
        <w:rPr>
          <w:b/>
        </w:rPr>
        <w:t>Основные виды учебной деятельности школьников.</w:t>
      </w:r>
    </w:p>
    <w:p w:rsidR="00E64A21" w:rsidRDefault="00384DAB">
      <w:pPr>
        <w:ind w:firstLine="708"/>
        <w:jc w:val="both"/>
      </w:pPr>
      <w:r>
        <w:rPr>
          <w:b/>
        </w:rPr>
        <w:t xml:space="preserve">Слушание музыки. </w:t>
      </w:r>
      <w: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всём многообразии её видов, жанров и форм.</w:t>
      </w:r>
    </w:p>
    <w:p w:rsidR="00E64A21" w:rsidRDefault="00384DAB">
      <w:pPr>
        <w:ind w:firstLine="708"/>
        <w:jc w:val="both"/>
      </w:pPr>
      <w:r>
        <w:rPr>
          <w:b/>
        </w:rPr>
        <w:t>Пение.</w:t>
      </w:r>
      <w: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E64A21" w:rsidRDefault="00384DAB">
      <w:pPr>
        <w:ind w:firstLine="708"/>
        <w:jc w:val="both"/>
      </w:pPr>
      <w:r>
        <w:rPr>
          <w:b/>
        </w:rPr>
        <w:t xml:space="preserve">Инструментальное </w:t>
      </w:r>
      <w:proofErr w:type="spellStart"/>
      <w:r>
        <w:rPr>
          <w:b/>
        </w:rPr>
        <w:t>музицирование</w:t>
      </w:r>
      <w:proofErr w:type="spellEnd"/>
      <w:r>
        <w:rPr>
          <w:b/>
        </w:rPr>
        <w:t>.</w:t>
      </w:r>
      <w:r>
        <w:t xml:space="preserve"> Коллективное </w:t>
      </w:r>
      <w:proofErr w:type="spellStart"/>
      <w:r>
        <w:t>музицирование</w:t>
      </w:r>
      <w:proofErr w:type="spellEnd"/>
      <w: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E64A21" w:rsidRDefault="00384DAB">
      <w:pPr>
        <w:ind w:firstLine="708"/>
        <w:jc w:val="both"/>
      </w:pPr>
      <w:r>
        <w:rPr>
          <w:b/>
        </w:rPr>
        <w:t>Музыкально-пластическое движение.</w:t>
      </w:r>
      <w: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E64A21" w:rsidRDefault="00384DAB">
      <w:r>
        <w:rPr>
          <w:b/>
        </w:rPr>
        <w:t>Драматизация музыкальных произведений.</w:t>
      </w:r>
      <w:r>
        <w:t xml:space="preserve"> Театрализованные формы музыкально-творческой деятельности. Музыкальные игры, </w:t>
      </w:r>
      <w:proofErr w:type="spellStart"/>
      <w:r>
        <w:t>инсценирование</w:t>
      </w:r>
      <w:proofErr w:type="spellEnd"/>
      <w:r>
        <w:t xml:space="preserve"> песен, танцев, игры-драматизации. </w:t>
      </w:r>
    </w:p>
    <w:p w:rsidR="00CB14E2" w:rsidRPr="00E84441" w:rsidRDefault="00CB14E2">
      <w:pPr>
        <w:rPr>
          <w:b/>
        </w:rPr>
      </w:pPr>
    </w:p>
    <w:p w:rsidR="00E64A21" w:rsidRPr="00E84441" w:rsidRDefault="00384DA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b/>
          <w:color w:val="000000"/>
          <w:sz w:val="26"/>
          <w:szCs w:val="26"/>
        </w:rPr>
      </w:pPr>
      <w:r w:rsidRPr="00E84441">
        <w:rPr>
          <w:b/>
          <w:sz w:val="26"/>
          <w:szCs w:val="26"/>
        </w:rPr>
        <w:t>3.</w:t>
      </w:r>
      <w:r w:rsidRPr="00E84441">
        <w:rPr>
          <w:b/>
          <w:color w:val="000000"/>
          <w:sz w:val="26"/>
          <w:szCs w:val="26"/>
        </w:rPr>
        <w:t xml:space="preserve">Тематическое планирование с указанием количества часов, отводимых на освоение каждой темы: </w:t>
      </w:r>
    </w:p>
    <w:tbl>
      <w:tblPr>
        <w:tblStyle w:val="a5"/>
        <w:tblW w:w="138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2552"/>
        <w:gridCol w:w="7938"/>
        <w:gridCol w:w="2660"/>
      </w:tblGrid>
      <w:tr w:rsidR="00BA6D75" w:rsidRPr="00125EF8" w:rsidTr="004A267D">
        <w:tc>
          <w:tcPr>
            <w:tcW w:w="675" w:type="dxa"/>
          </w:tcPr>
          <w:p w:rsidR="00BA6D75" w:rsidRPr="00125EF8" w:rsidRDefault="00125EF8">
            <w:pPr>
              <w:rPr>
                <w:b/>
              </w:rPr>
            </w:pPr>
            <w:r>
              <w:t xml:space="preserve">  </w:t>
            </w:r>
            <w:r w:rsidRPr="00125EF8">
              <w:rPr>
                <w:b/>
              </w:rPr>
              <w:t xml:space="preserve"> №</w:t>
            </w:r>
          </w:p>
        </w:tc>
        <w:tc>
          <w:tcPr>
            <w:tcW w:w="2552" w:type="dxa"/>
          </w:tcPr>
          <w:p w:rsidR="00BA6D75" w:rsidRPr="00125EF8" w:rsidRDefault="00125EF8" w:rsidP="00125EF8">
            <w:pPr>
              <w:jc w:val="center"/>
              <w:rPr>
                <w:b/>
              </w:rPr>
            </w:pPr>
            <w:r w:rsidRPr="00125EF8">
              <w:rPr>
                <w:b/>
              </w:rPr>
              <w:t>Название раздела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A6D75" w:rsidRPr="00125EF8" w:rsidRDefault="00125EF8" w:rsidP="00125EF8">
            <w:pPr>
              <w:jc w:val="center"/>
              <w:rPr>
                <w:b/>
              </w:rPr>
            </w:pPr>
            <w:r w:rsidRPr="00125EF8">
              <w:rPr>
                <w:b/>
              </w:rPr>
              <w:t>Название темы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BA6D75" w:rsidRPr="00125EF8" w:rsidRDefault="00BA6D75" w:rsidP="00125EF8">
            <w:pPr>
              <w:jc w:val="center"/>
              <w:rPr>
                <w:b/>
              </w:rPr>
            </w:pPr>
            <w:r w:rsidRPr="00125EF8">
              <w:rPr>
                <w:b/>
              </w:rPr>
              <w:t>Количество часов</w:t>
            </w:r>
          </w:p>
        </w:tc>
      </w:tr>
      <w:tr w:rsidR="00125EF8" w:rsidRPr="00125EF8" w:rsidTr="004A267D">
        <w:tc>
          <w:tcPr>
            <w:tcW w:w="675" w:type="dxa"/>
          </w:tcPr>
          <w:p w:rsidR="00125EF8" w:rsidRPr="00125EF8" w:rsidRDefault="00125EF8"/>
        </w:tc>
        <w:tc>
          <w:tcPr>
            <w:tcW w:w="2552" w:type="dxa"/>
          </w:tcPr>
          <w:p w:rsidR="00125EF8" w:rsidRPr="00125EF8" w:rsidRDefault="00125EF8">
            <w:pPr>
              <w:rPr>
                <w:b/>
              </w:rPr>
            </w:pPr>
            <w:r w:rsidRPr="00125EF8">
              <w:rPr>
                <w:b/>
              </w:rPr>
              <w:t>Музыка вокруг нас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125EF8" w:rsidRPr="00125EF8" w:rsidRDefault="00125EF8"/>
        </w:tc>
        <w:tc>
          <w:tcPr>
            <w:tcW w:w="2660" w:type="dxa"/>
            <w:tcBorders>
              <w:left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16 ч</w:t>
            </w:r>
          </w:p>
        </w:tc>
      </w:tr>
      <w:tr w:rsidR="00125EF8" w:rsidRPr="00125EF8" w:rsidTr="004A267D">
        <w:trPr>
          <w:trHeight w:val="276"/>
        </w:trPr>
        <w:tc>
          <w:tcPr>
            <w:tcW w:w="675" w:type="dxa"/>
            <w:tcBorders>
              <w:bottom w:val="single" w:sz="4" w:space="0" w:color="auto"/>
            </w:tcBorders>
          </w:tcPr>
          <w:p w:rsidR="00125EF8" w:rsidRPr="00125EF8" w:rsidRDefault="00125EF8">
            <w: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BA6D75">
            <w:r w:rsidRPr="00125EF8">
              <w:t>И муза вечная со мной!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BA6D75">
            <w:r w:rsidRPr="00125EF8">
              <w:t>Хоровод муз.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2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BA6D75">
            <w:r w:rsidRPr="00125EF8">
              <w:t>Повсюду музыка слышна.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BA6D75">
            <w:r w:rsidRPr="00125EF8">
              <w:t>Душа музыки – мелодия.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BA6D75">
            <w:r w:rsidRPr="00125EF8">
              <w:t>Музыка осени.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</w:tcPr>
          <w:p w:rsidR="00125EF8" w:rsidRPr="00125EF8" w:rsidRDefault="00125EF8" w:rsidP="00BA6D75">
            <w:r w:rsidRPr="00125EF8">
              <w:t>Сочини мелодию.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BA6D75">
            <w:r w:rsidRPr="00125EF8">
              <w:t>Азбука, азбука каждому нужна… Музыкальная азбука.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BA6D75">
            <w:r w:rsidRPr="00125EF8">
              <w:t>Музыкальные инструменты (дудочка, рожок, гусли, свирель)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BA6D75">
            <w:r w:rsidRPr="00125EF8">
              <w:t>Музыка вокруг нас (обобщение).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7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BA6D75">
            <w:r w:rsidRPr="00125EF8">
              <w:t>«Садко» (из русского былинного сказа).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Музыкальные инструменты (флейта, арфа).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BA6D75">
            <w:r w:rsidRPr="00125EF8">
              <w:t>Звучащие картины.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:rsidR="00125EF8" w:rsidRPr="00125EF8" w:rsidRDefault="00125EF8">
            <w:r>
              <w:t>13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Разыграй песню.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4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4A267D" w:rsidP="00BA6D75">
            <w:r w:rsidRPr="00125EF8">
              <w:t>Пришло Рождество, начинается торжество.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lastRenderedPageBreak/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Родной обычай старины. Добрый праздник среди зимы.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24"/>
        </w:trPr>
        <w:tc>
          <w:tcPr>
            <w:tcW w:w="675" w:type="dxa"/>
            <w:tcBorders>
              <w:top w:val="single" w:sz="4" w:space="0" w:color="auto"/>
            </w:tcBorders>
          </w:tcPr>
          <w:p w:rsidR="00125EF8" w:rsidRPr="00125EF8" w:rsidRDefault="004A267D">
            <w:r>
              <w:t>16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</w:tcPr>
          <w:p w:rsidR="00125EF8" w:rsidRPr="00125EF8" w:rsidRDefault="00125EF8" w:rsidP="00BA6D75">
            <w:r w:rsidRPr="00125EF8">
              <w:t>Музыка вокруг нас (обобщение)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60"/>
        </w:trPr>
        <w:tc>
          <w:tcPr>
            <w:tcW w:w="675" w:type="dxa"/>
          </w:tcPr>
          <w:p w:rsidR="00125EF8" w:rsidRPr="00125EF8" w:rsidRDefault="00125EF8"/>
        </w:tc>
        <w:tc>
          <w:tcPr>
            <w:tcW w:w="2552" w:type="dxa"/>
          </w:tcPr>
          <w:p w:rsidR="00125EF8" w:rsidRPr="004A267D" w:rsidRDefault="00125EF8">
            <w:pPr>
              <w:rPr>
                <w:b/>
              </w:rPr>
            </w:pPr>
            <w:r w:rsidRPr="00125EF8">
              <w:rPr>
                <w:b/>
              </w:rPr>
              <w:t>Музыка и ты.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BA6D75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</w:tcPr>
          <w:p w:rsidR="00125EF8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17 ч</w:t>
            </w:r>
          </w:p>
        </w:tc>
      </w:tr>
      <w:tr w:rsidR="00125EF8" w:rsidRPr="00125EF8" w:rsidTr="004A267D">
        <w:trPr>
          <w:trHeight w:val="384"/>
        </w:trPr>
        <w:tc>
          <w:tcPr>
            <w:tcW w:w="675" w:type="dxa"/>
            <w:tcBorders>
              <w:bottom w:val="single" w:sz="4" w:space="0" w:color="auto"/>
            </w:tcBorders>
          </w:tcPr>
          <w:p w:rsidR="00125EF8" w:rsidRPr="00125EF8" w:rsidRDefault="004A267D">
            <w:r>
              <w:t>17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Край, в котором ты живешь.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3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Поэт, художник, композитор.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7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Музыка утра. Музыка вечера.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Музыкальные портреты.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Разыграй сказку (Баба-Яга. Русская сказка).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У каждого свой музыкальный инструмент.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Музы не молчали.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0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Мамин праздник.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7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Музыкальные инструменты.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Чудесная лютня (по алжирской сказке).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Звучащие картины. Обобщение материала.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Музыка в цирке.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4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Дом, который звучит.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Опера-сказка.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27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Ничего на свете лучше нету…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2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4A267D">
            <w:r>
              <w:t>32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Афиша. Программа. Твой музыкальный словарик.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125EF8" w:rsidRPr="00125EF8" w:rsidTr="004A267D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125EF8" w:rsidRPr="00125EF8" w:rsidRDefault="004A267D">
            <w:r>
              <w:t>33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25EF8" w:rsidRPr="00125EF8" w:rsidRDefault="00125EF8"/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</w:tcPr>
          <w:p w:rsidR="00125EF8" w:rsidRPr="00125EF8" w:rsidRDefault="00125EF8" w:rsidP="00125EF8">
            <w:r w:rsidRPr="00125EF8">
              <w:t>Музыка и ты. Обобщение материала.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</w:tcPr>
          <w:p w:rsidR="00125EF8" w:rsidRPr="004A267D" w:rsidRDefault="004A267D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1</w:t>
            </w:r>
          </w:p>
        </w:tc>
      </w:tr>
      <w:tr w:rsidR="00BA6D75" w:rsidRPr="00125EF8" w:rsidTr="004A267D">
        <w:tc>
          <w:tcPr>
            <w:tcW w:w="675" w:type="dxa"/>
          </w:tcPr>
          <w:p w:rsidR="00BA6D75" w:rsidRPr="00125EF8" w:rsidRDefault="00BA6D75"/>
        </w:tc>
        <w:tc>
          <w:tcPr>
            <w:tcW w:w="2552" w:type="dxa"/>
          </w:tcPr>
          <w:p w:rsidR="00BA6D75" w:rsidRPr="00125EF8" w:rsidRDefault="00BA6D75"/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</w:tcPr>
          <w:p w:rsidR="00BA6D75" w:rsidRPr="00125EF8" w:rsidRDefault="00125EF8">
            <w:r w:rsidRPr="00125EF8">
              <w:t>Итого: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BA6D75" w:rsidRPr="004A267D" w:rsidRDefault="00125EF8" w:rsidP="004A267D">
            <w:pPr>
              <w:jc w:val="center"/>
              <w:rPr>
                <w:b/>
              </w:rPr>
            </w:pPr>
            <w:r w:rsidRPr="004A267D">
              <w:rPr>
                <w:b/>
              </w:rPr>
              <w:t>33 ч</w:t>
            </w:r>
          </w:p>
        </w:tc>
      </w:tr>
    </w:tbl>
    <w:p w:rsidR="00125EF8" w:rsidRPr="00125EF8" w:rsidRDefault="00125EF8"/>
    <w:p w:rsidR="00125EF8" w:rsidRPr="00125EF8" w:rsidRDefault="00125EF8"/>
    <w:p w:rsidR="00E64A21" w:rsidRPr="00125EF8" w:rsidRDefault="00E64A21"/>
    <w:p w:rsidR="00E64A21" w:rsidRPr="00125EF8" w:rsidRDefault="00E64A21"/>
    <w:p w:rsidR="00E64A21" w:rsidRPr="00125EF8" w:rsidRDefault="00E64A21"/>
    <w:sectPr w:rsidR="00E64A21" w:rsidRPr="00125EF8" w:rsidSect="00783DF4">
      <w:footerReference w:type="default" r:id="rId7"/>
      <w:pgSz w:w="16838" w:h="11906"/>
      <w:pgMar w:top="567" w:right="1103" w:bottom="567" w:left="567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E1A" w:rsidRDefault="005E1E1A">
      <w:r>
        <w:separator/>
      </w:r>
    </w:p>
  </w:endnote>
  <w:endnote w:type="continuationSeparator" w:id="0">
    <w:p w:rsidR="005E1E1A" w:rsidRDefault="005E1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21" w:rsidRDefault="005E10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384DAB">
      <w:rPr>
        <w:color w:val="000000"/>
      </w:rPr>
      <w:instrText>PAGE</w:instrText>
    </w:r>
    <w:r>
      <w:rPr>
        <w:color w:val="000000"/>
      </w:rPr>
      <w:fldChar w:fldCharType="separate"/>
    </w:r>
    <w:r w:rsidR="004A267D">
      <w:rPr>
        <w:noProof/>
        <w:color w:val="000000"/>
      </w:rPr>
      <w:t>5</w:t>
    </w:r>
    <w:r>
      <w:rPr>
        <w:color w:val="000000"/>
      </w:rPr>
      <w:fldChar w:fldCharType="end"/>
    </w:r>
  </w:p>
  <w:p w:rsidR="00E64A21" w:rsidRDefault="00E64A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E1A" w:rsidRDefault="005E1E1A">
      <w:r>
        <w:separator/>
      </w:r>
    </w:p>
  </w:footnote>
  <w:footnote w:type="continuationSeparator" w:id="0">
    <w:p w:rsidR="005E1E1A" w:rsidRDefault="005E1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A21"/>
    <w:rsid w:val="000A173D"/>
    <w:rsid w:val="00125EF8"/>
    <w:rsid w:val="001C3C32"/>
    <w:rsid w:val="002823D3"/>
    <w:rsid w:val="00384DAB"/>
    <w:rsid w:val="004A267D"/>
    <w:rsid w:val="005E10E8"/>
    <w:rsid w:val="005E1E1A"/>
    <w:rsid w:val="00783DF4"/>
    <w:rsid w:val="00962890"/>
    <w:rsid w:val="00BA6D75"/>
    <w:rsid w:val="00C9368F"/>
    <w:rsid w:val="00CB14E2"/>
    <w:rsid w:val="00D74789"/>
    <w:rsid w:val="00E64A21"/>
    <w:rsid w:val="00E84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3DF4"/>
  </w:style>
  <w:style w:type="paragraph" w:styleId="1">
    <w:name w:val="heading 1"/>
    <w:basedOn w:val="a"/>
    <w:next w:val="a"/>
    <w:rsid w:val="00783DF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rsid w:val="00783DF4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rsid w:val="00783D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83DF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83DF4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rsid w:val="00783D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3D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83DF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83D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83D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83D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44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Ильмира</cp:lastModifiedBy>
  <cp:revision>4</cp:revision>
  <dcterms:created xsi:type="dcterms:W3CDTF">2020-01-15T11:19:00Z</dcterms:created>
  <dcterms:modified xsi:type="dcterms:W3CDTF">2020-01-15T13:52:00Z</dcterms:modified>
</cp:coreProperties>
</file>