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AB2" w:rsidRDefault="00885173" w:rsidP="00463AB2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bookmarkStart w:id="0" w:name="_GoBack"/>
      <w:r w:rsidRPr="00885173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7144403" cy="9948304"/>
            <wp:effectExtent l="7938" t="0" r="7302" b="7303"/>
            <wp:docPr id="1" name="Рисунок 1" descr="C:\Users\euroset\Desktop\титульники\ИЗО 6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uroset\Desktop\титульники\ИЗО 6 кл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52017" cy="9958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63AB2" w:rsidRDefault="00463AB2" w:rsidP="00463AB2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463AB2" w:rsidRPr="00044446" w:rsidRDefault="00463AB2" w:rsidP="00463AB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Пояснительная записка.</w:t>
      </w:r>
    </w:p>
    <w:p w:rsidR="00463AB2" w:rsidRDefault="00463AB2" w:rsidP="00463AB2">
      <w:pPr>
        <w:pStyle w:val="a5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044446">
        <w:rPr>
          <w:rFonts w:ascii="Times New Roman" w:hAnsi="Times New Roman" w:cs="Times New Roman"/>
          <w:bCs/>
          <w:sz w:val="26"/>
          <w:szCs w:val="26"/>
        </w:rPr>
        <w:t>Данная  рабочая</w:t>
      </w:r>
      <w:proofErr w:type="gramEnd"/>
      <w:r w:rsidRPr="00044446">
        <w:rPr>
          <w:rFonts w:ascii="Times New Roman" w:hAnsi="Times New Roman" w:cs="Times New Roman"/>
          <w:bCs/>
          <w:sz w:val="26"/>
          <w:szCs w:val="26"/>
        </w:rPr>
        <w:t xml:space="preserve">  программа разработана на основе</w:t>
      </w:r>
    </w:p>
    <w:p w:rsidR="00463AB2" w:rsidRPr="00982A90" w:rsidRDefault="00463AB2" w:rsidP="00463AB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044446">
        <w:rPr>
          <w:rFonts w:ascii="Times New Roman" w:hAnsi="Times New Roman" w:cs="Times New Roman"/>
          <w:sz w:val="26"/>
          <w:szCs w:val="26"/>
        </w:rPr>
        <w:t xml:space="preserve">программы специальных (коррекционных) образовательных учреждений VIII вида: Подготовительный, 5-7 классы / Под </w:t>
      </w:r>
      <w:r w:rsidRPr="00982A90">
        <w:rPr>
          <w:rFonts w:ascii="Times New Roman" w:hAnsi="Times New Roman" w:cs="Times New Roman"/>
          <w:sz w:val="26"/>
          <w:szCs w:val="26"/>
        </w:rPr>
        <w:t xml:space="preserve">ред. В.В. Воронковой; 4-е издание. - М.: Просвещение, 2006. - 192 с. </w:t>
      </w:r>
      <w:r w:rsidRPr="00982A90">
        <w:rPr>
          <w:rFonts w:ascii="Times New Roman" w:hAnsi="Times New Roman" w:cs="Times New Roman"/>
          <w:sz w:val="26"/>
          <w:szCs w:val="26"/>
          <w:lang w:eastAsia="ru-RU"/>
        </w:rPr>
        <w:t>Исходными документами для составления данной рабочей      программы являются:</w:t>
      </w:r>
    </w:p>
    <w:p w:rsidR="00463AB2" w:rsidRPr="00982A90" w:rsidRDefault="00463AB2" w:rsidP="00463AB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982A90">
        <w:rPr>
          <w:rFonts w:ascii="Times New Roman" w:hAnsi="Times New Roman" w:cs="Times New Roman"/>
          <w:sz w:val="26"/>
          <w:szCs w:val="26"/>
          <w:lang w:eastAsia="ru-RU"/>
        </w:rPr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463AB2" w:rsidRPr="00982A90" w:rsidRDefault="00463AB2" w:rsidP="00463AB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982A90">
        <w:rPr>
          <w:rFonts w:ascii="Times New Roman" w:hAnsi="Times New Roman" w:cs="Times New Roman"/>
          <w:sz w:val="26"/>
          <w:szCs w:val="26"/>
          <w:lang w:eastAsia="ru-RU"/>
        </w:rPr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463AB2" w:rsidRPr="00982A90" w:rsidRDefault="00463AB2" w:rsidP="00463AB2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  <w:lang w:eastAsia="ru-RU"/>
        </w:rPr>
      </w:pPr>
      <w:r w:rsidRPr="00982A90">
        <w:rPr>
          <w:rFonts w:ascii="Times New Roman" w:eastAsia="Calibri" w:hAnsi="Times New Roman" w:cs="Times New Roman"/>
          <w:bCs/>
          <w:sz w:val="26"/>
          <w:szCs w:val="26"/>
        </w:rPr>
        <w:t xml:space="preserve">Программа «Изобразительное </w:t>
      </w:r>
      <w:proofErr w:type="gramStart"/>
      <w:r w:rsidRPr="00982A90">
        <w:rPr>
          <w:rFonts w:ascii="Times New Roman" w:eastAsia="Calibri" w:hAnsi="Times New Roman" w:cs="Times New Roman"/>
          <w:bCs/>
          <w:sz w:val="26"/>
          <w:szCs w:val="26"/>
        </w:rPr>
        <w:t xml:space="preserve">искусство»   </w:t>
      </w:r>
      <w:proofErr w:type="gramEnd"/>
      <w:r w:rsidRPr="00982A90">
        <w:rPr>
          <w:rFonts w:ascii="Times New Roman" w:eastAsia="Calibri" w:hAnsi="Times New Roman" w:cs="Times New Roman"/>
          <w:bCs/>
          <w:sz w:val="26"/>
          <w:szCs w:val="26"/>
        </w:rPr>
        <w:t xml:space="preserve">автор </w:t>
      </w:r>
      <w:r w:rsidRPr="00982A90">
        <w:rPr>
          <w:rStyle w:val="2"/>
          <w:rFonts w:eastAsiaTheme="minorHAnsi"/>
        </w:rPr>
        <w:t xml:space="preserve">И.А. </w:t>
      </w:r>
      <w:proofErr w:type="spellStart"/>
      <w:r w:rsidRPr="00982A90">
        <w:rPr>
          <w:rStyle w:val="2"/>
          <w:rFonts w:eastAsiaTheme="minorHAnsi"/>
        </w:rPr>
        <w:t>Грошенков</w:t>
      </w:r>
      <w:proofErr w:type="spellEnd"/>
      <w:r w:rsidRPr="00982A90">
        <w:rPr>
          <w:rFonts w:ascii="Times New Roman" w:eastAsia="Calibri" w:hAnsi="Times New Roman" w:cs="Times New Roman"/>
          <w:bCs/>
          <w:sz w:val="26"/>
          <w:szCs w:val="26"/>
        </w:rPr>
        <w:t xml:space="preserve"> в структуре программ для специальных (коррекционных) образовательных учреждений VIII вида, под ред. В.В. Воронковой;</w:t>
      </w:r>
    </w:p>
    <w:p w:rsidR="00463AB2" w:rsidRPr="00982A90" w:rsidRDefault="00463AB2" w:rsidP="00463AB2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82A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</w:p>
    <w:p w:rsidR="00463AB2" w:rsidRDefault="00463AB2" w:rsidP="00463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</w:p>
    <w:p w:rsidR="00463AB2" w:rsidRPr="00044446" w:rsidRDefault="00463AB2" w:rsidP="00463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Общие цели образования по предмету</w:t>
      </w:r>
    </w:p>
    <w:p w:rsidR="00463AB2" w:rsidRPr="00463AB2" w:rsidRDefault="00463AB2" w:rsidP="00463AB2">
      <w:pPr>
        <w:shd w:val="clear" w:color="auto" w:fill="FFFFFF"/>
        <w:spacing w:after="0" w:line="240" w:lineRule="auto"/>
        <w:ind w:right="10" w:firstLine="173"/>
        <w:jc w:val="both"/>
        <w:rPr>
          <w:rFonts w:ascii="Times New Roman" w:hAnsi="Times New Roman" w:cs="Times New Roman"/>
          <w:sz w:val="26"/>
          <w:szCs w:val="26"/>
        </w:rPr>
      </w:pPr>
      <w:r w:rsidRPr="00463AB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 </w:t>
      </w:r>
      <w:r w:rsidRPr="00463AB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  <w:u w:val="single"/>
        </w:rPr>
        <w:t>Цель:</w:t>
      </w:r>
      <w:r w:rsidRPr="00463AB2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463AB2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- осуществление всестороннего развития, обучения и воспитания детей - сенсорного, умственного, </w:t>
      </w:r>
      <w:r w:rsidRPr="00463AB2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физического, эстетического, трудового и нравственного, а также коррекция недостатков их познавательной и двигательной </w:t>
      </w:r>
      <w:r w:rsidRPr="00463AB2">
        <w:rPr>
          <w:rFonts w:ascii="Times New Roman" w:eastAsia="Times New Roman" w:hAnsi="Times New Roman" w:cs="Times New Roman"/>
          <w:sz w:val="26"/>
          <w:szCs w:val="26"/>
        </w:rPr>
        <w:t>деятельности.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color w:val="auto"/>
          <w:sz w:val="26"/>
          <w:szCs w:val="26"/>
        </w:rPr>
      </w:pP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rStyle w:val="4"/>
          <w:color w:val="auto"/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 xml:space="preserve">Школьный курс по изобразительному искусству в 5—7 классах направлен на продолжение решения следующих основных </w:t>
      </w:r>
      <w:r w:rsidRPr="00463AB2">
        <w:rPr>
          <w:rStyle w:val="4"/>
          <w:b/>
          <w:color w:val="auto"/>
          <w:sz w:val="26"/>
          <w:szCs w:val="26"/>
        </w:rPr>
        <w:t>задач</w:t>
      </w:r>
      <w:r w:rsidRPr="00463AB2">
        <w:rPr>
          <w:rStyle w:val="4"/>
          <w:color w:val="auto"/>
          <w:sz w:val="26"/>
          <w:szCs w:val="26"/>
        </w:rPr>
        <w:t>: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 xml:space="preserve"> коррекции недостатков развития познавательной деятельности учащихся путем систематического и целенаправленного воспита</w:t>
      </w:r>
      <w:r w:rsidRPr="00463AB2">
        <w:rPr>
          <w:rStyle w:val="4"/>
          <w:color w:val="auto"/>
          <w:sz w:val="26"/>
          <w:szCs w:val="26"/>
        </w:rPr>
        <w:softHyphen/>
        <w:t>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существенные признаки, устанав</w:t>
      </w:r>
      <w:r w:rsidRPr="00463AB2">
        <w:rPr>
          <w:rStyle w:val="4"/>
          <w:color w:val="auto"/>
          <w:sz w:val="26"/>
          <w:szCs w:val="26"/>
        </w:rPr>
        <w:softHyphen/>
        <w:t>ливать сходство и различие между предметами: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развитие у учащихся аналитико-синтетической деятельности, деятельности сравнения, обобщения; совершенствование умения ориентироваться в задании, планировании работы, последовательном выполнении рисунка;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улучшение зрительно-двигательной координации путем исполь</w:t>
      </w:r>
      <w:r w:rsidRPr="00463AB2">
        <w:rPr>
          <w:rStyle w:val="4"/>
          <w:color w:val="auto"/>
          <w:sz w:val="26"/>
          <w:szCs w:val="26"/>
        </w:rPr>
        <w:softHyphen/>
        <w:t>зования вариативных и многократно повторяющихся действий с применением разнообразного изобразительного материала;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формирование элементарных знаний основ реалистического рисунка; навыков рисования с натуры, по памяти, по представле</w:t>
      </w:r>
      <w:r w:rsidRPr="00463AB2">
        <w:rPr>
          <w:rStyle w:val="4"/>
          <w:color w:val="auto"/>
          <w:sz w:val="26"/>
          <w:szCs w:val="26"/>
        </w:rPr>
        <w:softHyphen/>
        <w:t>нию, декоративного рисования и умения применять их в учебной, трудовой и общественно полезной деятельности;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развитие у учащихся эстетических чувств, умения видеть и пони</w:t>
      </w:r>
      <w:r w:rsidRPr="00463AB2">
        <w:rPr>
          <w:rStyle w:val="4"/>
          <w:color w:val="auto"/>
          <w:sz w:val="26"/>
          <w:szCs w:val="26"/>
        </w:rPr>
        <w:softHyphen/>
        <w:t xml:space="preserve">мать красивое, высказывать оценочные суждения о произведениях изобразительного искусства, воспитывать активное </w:t>
      </w:r>
      <w:proofErr w:type="spellStart"/>
      <w:r w:rsidRPr="00463AB2">
        <w:rPr>
          <w:rStyle w:val="4"/>
          <w:color w:val="auto"/>
          <w:sz w:val="26"/>
          <w:szCs w:val="26"/>
        </w:rPr>
        <w:t>эмоционально</w:t>
      </w:r>
      <w:r w:rsidRPr="00463AB2">
        <w:rPr>
          <w:rStyle w:val="4"/>
          <w:color w:val="auto"/>
          <w:sz w:val="26"/>
          <w:szCs w:val="26"/>
        </w:rPr>
        <w:softHyphen/>
        <w:t>эстетическое</w:t>
      </w:r>
      <w:proofErr w:type="spellEnd"/>
      <w:r w:rsidRPr="00463AB2">
        <w:rPr>
          <w:rStyle w:val="4"/>
          <w:color w:val="auto"/>
          <w:sz w:val="26"/>
          <w:szCs w:val="26"/>
        </w:rPr>
        <w:t xml:space="preserve"> отношение к ним;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ознакомление учащихся с лучшими произведениями изобрази</w:t>
      </w:r>
      <w:r w:rsidRPr="00463AB2">
        <w:rPr>
          <w:rStyle w:val="4"/>
          <w:color w:val="auto"/>
          <w:sz w:val="26"/>
          <w:szCs w:val="26"/>
        </w:rPr>
        <w:softHyphen/>
        <w:t>тельного, декоративно-прикладного и народного искусства, скуль</w:t>
      </w:r>
      <w:r w:rsidRPr="00463AB2">
        <w:rPr>
          <w:rStyle w:val="4"/>
          <w:color w:val="auto"/>
          <w:sz w:val="26"/>
          <w:szCs w:val="26"/>
        </w:rPr>
        <w:softHyphen/>
        <w:t>птуры, архитектуры, дизайна;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расширение и уточнение словарного запаса детей за счет специ</w:t>
      </w:r>
      <w:r w:rsidRPr="00463AB2">
        <w:rPr>
          <w:rStyle w:val="4"/>
          <w:color w:val="auto"/>
          <w:sz w:val="26"/>
          <w:szCs w:val="26"/>
        </w:rPr>
        <w:softHyphen/>
        <w:t>альной лексики, совершенствование фразовой речи;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развитие у школьников художественного вкуса, аккуратности, настойчивости и самостоятельности в работе; содействие нравствен</w:t>
      </w:r>
      <w:r w:rsidRPr="00463AB2">
        <w:rPr>
          <w:rStyle w:val="4"/>
          <w:color w:val="auto"/>
          <w:sz w:val="26"/>
          <w:szCs w:val="26"/>
        </w:rPr>
        <w:softHyphen/>
        <w:t>ному и трудовому воспитанию.</w:t>
      </w:r>
    </w:p>
    <w:p w:rsidR="00463AB2" w:rsidRPr="00463AB2" w:rsidRDefault="00463AB2" w:rsidP="00463AB2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63AB2" w:rsidRPr="00463AB2" w:rsidRDefault="00463AB2" w:rsidP="00463AB2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63AB2" w:rsidRPr="00463AB2" w:rsidRDefault="00463AB2" w:rsidP="00463AB2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463AB2" w:rsidRPr="00463AB2" w:rsidRDefault="00463AB2" w:rsidP="00463AB2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63AB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Общая характеристика учебного предмета</w:t>
      </w:r>
    </w:p>
    <w:p w:rsidR="00463AB2" w:rsidRPr="00463AB2" w:rsidRDefault="00463AB2" w:rsidP="00463AB2">
      <w:pPr>
        <w:spacing w:line="240" w:lineRule="auto"/>
        <w:ind w:left="20" w:right="20" w:firstLine="340"/>
        <w:rPr>
          <w:sz w:val="26"/>
          <w:szCs w:val="26"/>
        </w:rPr>
      </w:pPr>
      <w:r w:rsidRPr="00463AB2">
        <w:rPr>
          <w:rStyle w:val="20"/>
          <w:rFonts w:eastAsiaTheme="minorHAnsi"/>
          <w:color w:val="auto"/>
          <w:sz w:val="26"/>
          <w:szCs w:val="26"/>
        </w:rPr>
        <w:t xml:space="preserve">Для решения данных задач программой предусмотрены четыре вида занятий: </w:t>
      </w:r>
      <w:r w:rsidRPr="00463AB2">
        <w:rPr>
          <w:rStyle w:val="200"/>
          <w:rFonts w:eastAsiaTheme="minorHAnsi"/>
          <w:i w:val="0"/>
          <w:iCs w:val="0"/>
          <w:color w:val="auto"/>
          <w:sz w:val="26"/>
          <w:szCs w:val="26"/>
        </w:rPr>
        <w:t>рисование с натуры, декоративное рисование, рисование на темы, беседы об изобразительном искусстве</w:t>
      </w:r>
      <w:r w:rsidRPr="00463AB2">
        <w:rPr>
          <w:rStyle w:val="20"/>
          <w:rFonts w:eastAsiaTheme="minorHAnsi"/>
          <w:color w:val="auto"/>
          <w:sz w:val="26"/>
          <w:szCs w:val="26"/>
        </w:rPr>
        <w:t>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40"/>
        <w:jc w:val="both"/>
        <w:rPr>
          <w:sz w:val="26"/>
          <w:szCs w:val="26"/>
        </w:rPr>
      </w:pPr>
      <w:r w:rsidRPr="00463AB2">
        <w:rPr>
          <w:rStyle w:val="a7"/>
          <w:sz w:val="26"/>
          <w:szCs w:val="26"/>
        </w:rPr>
        <w:t>Рисование с натуры.</w:t>
      </w:r>
      <w:r w:rsidRPr="00463AB2">
        <w:rPr>
          <w:rStyle w:val="4"/>
          <w:color w:val="auto"/>
          <w:sz w:val="26"/>
          <w:szCs w:val="26"/>
        </w:rPr>
        <w:t xml:space="preserve"> Содержанием уроков рисования с натуры является изображение разнообразных предметов, подобранных с учетом графических возможностей учащихся. Объекты изображе</w:t>
      </w:r>
      <w:r w:rsidRPr="00463AB2">
        <w:rPr>
          <w:rStyle w:val="4"/>
          <w:color w:val="auto"/>
          <w:sz w:val="26"/>
          <w:szCs w:val="26"/>
        </w:rPr>
        <w:softHyphen/>
        <w:t>ния располагаются, как правило, несколько ниже уровня зрения. Во время работы должны быть две-три однотипные постановки, что обеспечит хорошую видимость для всех учащихся. Модели неболь</w:t>
      </w:r>
      <w:r w:rsidRPr="00463AB2">
        <w:rPr>
          <w:rStyle w:val="4"/>
          <w:color w:val="auto"/>
          <w:sz w:val="26"/>
          <w:szCs w:val="26"/>
        </w:rPr>
        <w:softHyphen/>
        <w:t>ших размеров раздаются им на рабочие места.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40" w:right="40" w:firstLine="36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Для активизации мыслительной деятельности учащихся целе</w:t>
      </w:r>
      <w:r w:rsidRPr="00463AB2">
        <w:rPr>
          <w:rStyle w:val="4"/>
          <w:color w:val="auto"/>
          <w:sz w:val="26"/>
          <w:szCs w:val="26"/>
        </w:rPr>
        <w:softHyphen/>
        <w:t>сообразно подбирать такие предметы, чтобы можно было проводить их реальный анализ. Очень полезным в этом отношении может быть детский строительный конструктор, позволяющий составлять из кубиков, брусков и других фигур различные варианты построек (домики, башенки, воротца и т. п.).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40" w:right="40" w:firstLine="36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Рисованию с натуры обязательно предшествует изучение (обследо</w:t>
      </w:r>
      <w:r w:rsidRPr="00463AB2">
        <w:rPr>
          <w:rStyle w:val="4"/>
          <w:color w:val="auto"/>
          <w:sz w:val="26"/>
          <w:szCs w:val="26"/>
        </w:rPr>
        <w:softHyphen/>
        <w:t>вание) изображаемого предмета: определение его формы, конструкции, величины составных частей, цвета и их взаимного расположения.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40" w:right="40" w:firstLine="36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У учащихся важно выработать потребность сравнивать свой ри</w:t>
      </w:r>
      <w:r w:rsidRPr="00463AB2">
        <w:rPr>
          <w:rStyle w:val="4"/>
          <w:color w:val="auto"/>
          <w:sz w:val="26"/>
          <w:szCs w:val="26"/>
        </w:rPr>
        <w:softHyphen/>
        <w:t>сунок с натурой и отдельные детали рисунка между собой. Сущест</w:t>
      </w:r>
      <w:r w:rsidRPr="00463AB2">
        <w:rPr>
          <w:rStyle w:val="4"/>
          <w:color w:val="auto"/>
          <w:sz w:val="26"/>
          <w:szCs w:val="26"/>
        </w:rPr>
        <w:softHyphen/>
        <w:t>венное значение для этого имеет развитие у детей умения применять среднюю (осевую) линию, а также пользоваться вспомогательными (дополнительными) линиями для проверки правильности рисунка.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40" w:right="40" w:firstLine="360"/>
        <w:jc w:val="both"/>
        <w:rPr>
          <w:sz w:val="26"/>
          <w:szCs w:val="26"/>
        </w:rPr>
      </w:pPr>
      <w:r w:rsidRPr="00463AB2">
        <w:rPr>
          <w:rStyle w:val="a7"/>
          <w:sz w:val="26"/>
          <w:szCs w:val="26"/>
        </w:rPr>
        <w:t>Декоративное рисование.</w:t>
      </w:r>
      <w:r w:rsidRPr="00463AB2">
        <w:rPr>
          <w:rStyle w:val="4"/>
          <w:color w:val="auto"/>
          <w:sz w:val="26"/>
          <w:szCs w:val="26"/>
        </w:rPr>
        <w:t xml:space="preserve"> Содержанием уроков декоративного рисования является составление различных узоров, предназначен</w:t>
      </w:r>
      <w:r w:rsidRPr="00463AB2">
        <w:rPr>
          <w:rStyle w:val="4"/>
          <w:color w:val="auto"/>
          <w:sz w:val="26"/>
          <w:szCs w:val="26"/>
        </w:rPr>
        <w:softHyphen/>
        <w:t>ных для украшения предметов обихода, а также оформление празд</w:t>
      </w:r>
      <w:r w:rsidRPr="00463AB2">
        <w:rPr>
          <w:rStyle w:val="4"/>
          <w:color w:val="auto"/>
          <w:sz w:val="26"/>
          <w:szCs w:val="26"/>
        </w:rPr>
        <w:softHyphen/>
        <w:t>ничных открыток, плакатов, пригласительных билетов и т. п.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40" w:right="40" w:firstLine="36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Параллельно с практической работой на уроках декоратив</w:t>
      </w:r>
      <w:r w:rsidRPr="00463AB2">
        <w:rPr>
          <w:rStyle w:val="4"/>
          <w:color w:val="auto"/>
          <w:sz w:val="26"/>
          <w:szCs w:val="26"/>
        </w:rPr>
        <w:softHyphen/>
        <w:t>ного рисования учащиеся знакомятся с отдельными образцами декоративно-прикладного искусства. Демонстрация произведений народных мастеров позволяет детям понять красоту изделий и целе</w:t>
      </w:r>
      <w:r w:rsidRPr="00463AB2">
        <w:rPr>
          <w:rStyle w:val="4"/>
          <w:color w:val="auto"/>
          <w:sz w:val="26"/>
          <w:szCs w:val="26"/>
        </w:rPr>
        <w:softHyphen/>
        <w:t>сообразность использования их в быту. Во время занятий школьники получают сведения о применении узоров на тканях, коврах, обоях, посуде, игрушках, знакомятся с художественной резьбой по дереву и кости, стеклом, керамикой и другими предметами быта.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40" w:right="40" w:firstLine="36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Задания по декоративному рисованию должны иметь определен</w:t>
      </w:r>
      <w:r w:rsidRPr="00463AB2">
        <w:rPr>
          <w:rStyle w:val="4"/>
          <w:color w:val="auto"/>
          <w:sz w:val="26"/>
          <w:szCs w:val="26"/>
        </w:rPr>
        <w:softHyphen/>
        <w:t>ную последовательность: составление узоров по готовым образцам, по заданной схеме, из данных элементов, самостоятельное состав</w:t>
      </w:r>
      <w:r w:rsidRPr="00463AB2">
        <w:rPr>
          <w:rStyle w:val="4"/>
          <w:color w:val="auto"/>
          <w:sz w:val="26"/>
          <w:szCs w:val="26"/>
        </w:rPr>
        <w:softHyphen/>
        <w:t>ление узоров. В ходе уроков отрабатываются умения гармонически сочетать цвета, ритмически повторять или чередовать элементы орнамента, что имеет коррекционно-развивающее значение для умственно отсталых школьников.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40" w:right="40" w:firstLine="360"/>
        <w:jc w:val="both"/>
        <w:rPr>
          <w:sz w:val="26"/>
          <w:szCs w:val="26"/>
        </w:rPr>
      </w:pPr>
      <w:r w:rsidRPr="00463AB2">
        <w:rPr>
          <w:rStyle w:val="a7"/>
          <w:sz w:val="26"/>
          <w:szCs w:val="26"/>
        </w:rPr>
        <w:t>Рисование на темы.</w:t>
      </w:r>
      <w:r w:rsidRPr="00463AB2">
        <w:rPr>
          <w:rStyle w:val="4"/>
          <w:color w:val="auto"/>
          <w:sz w:val="26"/>
          <w:szCs w:val="26"/>
        </w:rPr>
        <w:t xml:space="preserve"> Содержанием уроков рисования на темы является изображение предметов и явлений окружающей жизни и иллюстрирование отрывками из литературных произведений.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40" w:right="40" w:firstLine="36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В 5—7 классах рисование на темы должно тесно связываться с уроками рисования с натуры. Умения и навыки, полученные на уроках рисования с натуры, учащиеся переносят на рисунки тема</w:t>
      </w:r>
      <w:r w:rsidRPr="00463AB2">
        <w:rPr>
          <w:rStyle w:val="4"/>
          <w:color w:val="auto"/>
          <w:sz w:val="26"/>
          <w:szCs w:val="26"/>
        </w:rPr>
        <w:softHyphen/>
        <w:t>тического характера, в которых, как правило, изображается группа предметов, объединенных общим сюжетом и соответственно распо</w:t>
      </w:r>
      <w:r w:rsidRPr="00463AB2">
        <w:rPr>
          <w:rStyle w:val="4"/>
          <w:color w:val="auto"/>
          <w:sz w:val="26"/>
          <w:szCs w:val="26"/>
        </w:rPr>
        <w:softHyphen/>
        <w:t>ложенная в пространстве.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40" w:right="40" w:firstLine="36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Коррекционно-воспитательные задачи, стоящие перед уроками тематического рисования, будут решаться значительно эффективнее, если перед практической работой школьников проводится соот</w:t>
      </w:r>
      <w:r w:rsidRPr="00463AB2">
        <w:rPr>
          <w:rStyle w:val="4"/>
          <w:color w:val="auto"/>
          <w:sz w:val="26"/>
          <w:szCs w:val="26"/>
        </w:rPr>
        <w:softHyphen/>
        <w:t>ветствующая теоретическая подготовительная работа. Необходимо предложить учащимся определить сюжет, назвать и устно описать объекты изображения, рассказать, как, где и в какой последова</w:t>
      </w:r>
      <w:r w:rsidRPr="00463AB2">
        <w:rPr>
          <w:rStyle w:val="4"/>
          <w:color w:val="auto"/>
          <w:sz w:val="26"/>
          <w:szCs w:val="26"/>
        </w:rPr>
        <w:softHyphen/>
        <w:t>тельности их нарисовать. Для более точной передачи предметов в рисунке целесообразно использовать, когда это возможно, реальные объекты, а для более точного расположения элементов рисунка на листе бумаги следует активнее включать комбинаторную деятель</w:t>
      </w:r>
      <w:r w:rsidRPr="00463AB2">
        <w:rPr>
          <w:rStyle w:val="4"/>
          <w:color w:val="auto"/>
          <w:sz w:val="26"/>
          <w:szCs w:val="26"/>
        </w:rPr>
        <w:softHyphen/>
        <w:t>ность учащихся с моделями и макетами.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6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lastRenderedPageBreak/>
        <w:t>С целью обогащения зрительных представлений школьников можно использовать как подсобный материал (не для срисовывания) книжные иллюстрации, плакаты, открытки. Не следует забывать и о применении диафильмов.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60"/>
        <w:jc w:val="both"/>
        <w:rPr>
          <w:sz w:val="26"/>
          <w:szCs w:val="26"/>
        </w:rPr>
      </w:pPr>
      <w:r w:rsidRPr="00463AB2">
        <w:rPr>
          <w:rStyle w:val="a7"/>
          <w:sz w:val="26"/>
          <w:szCs w:val="26"/>
        </w:rPr>
        <w:t>Беседы об изобразительном искусстве.</w:t>
      </w:r>
      <w:r w:rsidRPr="00463AB2">
        <w:rPr>
          <w:rStyle w:val="4"/>
          <w:color w:val="auto"/>
          <w:sz w:val="26"/>
          <w:szCs w:val="26"/>
        </w:rPr>
        <w:t xml:space="preserve"> В 5—7 классах для бесед выделяются специальные уроки. На одном уроке рекомен</w:t>
      </w:r>
      <w:r w:rsidRPr="00463AB2">
        <w:rPr>
          <w:rStyle w:val="4"/>
          <w:color w:val="auto"/>
          <w:sz w:val="26"/>
          <w:szCs w:val="26"/>
        </w:rPr>
        <w:softHyphen/>
        <w:t>дуется показывать не более трех-четырех произведений живописи, скульптуры, графики, подобранных на одну тему, или 5—6 предметов декоративно-прикладного искусства. Большое внимание учитель должен уделять выработке у учащихся умения определять сюжет, понимать содержание произведения и его главную мысль, а также некоторые доступные для осмысления умственно отсталых школь</w:t>
      </w:r>
      <w:r w:rsidRPr="00463AB2">
        <w:rPr>
          <w:rStyle w:val="4"/>
          <w:color w:val="auto"/>
          <w:sz w:val="26"/>
          <w:szCs w:val="26"/>
        </w:rPr>
        <w:softHyphen/>
        <w:t>ников средства художественной выразительности.</w:t>
      </w:r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6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Под влиянием обучения у учащихся постепенно углубляется понимание событий, изображенных на картине, а также вырабатыва</w:t>
      </w:r>
      <w:r w:rsidRPr="00463AB2">
        <w:rPr>
          <w:rStyle w:val="4"/>
          <w:color w:val="auto"/>
          <w:sz w:val="26"/>
          <w:szCs w:val="26"/>
        </w:rPr>
        <w:softHyphen/>
        <w:t>ется некоторая способность рассказывать о тех средствах, которыми художник передал эти события (характер персонажей, расположение предметов и действующих лиц, краски и т. п.). Этому учитель учит детей: ставит вопросы, вместе с ними составляет план рассказа по картине, дает образец описания картины.</w:t>
      </w:r>
    </w:p>
    <w:p w:rsidR="00463AB2" w:rsidRPr="00463AB2" w:rsidRDefault="00463AB2" w:rsidP="00463AB2">
      <w:pPr>
        <w:pStyle w:val="6"/>
        <w:shd w:val="clear" w:color="auto" w:fill="auto"/>
        <w:spacing w:after="428" w:line="240" w:lineRule="auto"/>
        <w:ind w:left="20" w:right="20" w:firstLine="360"/>
        <w:jc w:val="both"/>
        <w:rPr>
          <w:sz w:val="26"/>
          <w:szCs w:val="26"/>
        </w:rPr>
      </w:pPr>
      <w:r w:rsidRPr="00463AB2">
        <w:rPr>
          <w:rStyle w:val="4"/>
          <w:color w:val="auto"/>
          <w:sz w:val="26"/>
          <w:szCs w:val="26"/>
        </w:rPr>
        <w:t>Организуя беседы об искусстве, необходимо (если это возможно) проводить экскурсии в музеи, картинные галереи, в мастерские живо</w:t>
      </w:r>
      <w:r w:rsidRPr="00463AB2">
        <w:rPr>
          <w:rStyle w:val="4"/>
          <w:color w:val="auto"/>
          <w:sz w:val="26"/>
          <w:szCs w:val="26"/>
        </w:rPr>
        <w:softHyphen/>
        <w:t>писцев и скульпторов, в места народных художественных промыслов.</w:t>
      </w:r>
    </w:p>
    <w:p w:rsidR="00463AB2" w:rsidRPr="00463AB2" w:rsidRDefault="00463AB2" w:rsidP="00463AB2">
      <w:pPr>
        <w:widowControl w:val="0"/>
        <w:shd w:val="clear" w:color="auto" w:fill="FFFFFF"/>
        <w:tabs>
          <w:tab w:val="left" w:pos="566"/>
          <w:tab w:val="left" w:pos="6274"/>
        </w:tabs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63AB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Место учебного предмета в учебном плане.</w:t>
      </w:r>
    </w:p>
    <w:p w:rsidR="00463AB2" w:rsidRPr="00463AB2" w:rsidRDefault="00463AB2" w:rsidP="00463AB2">
      <w:pPr>
        <w:widowControl w:val="0"/>
        <w:shd w:val="clear" w:color="auto" w:fill="FFFFFF"/>
        <w:autoSpaceDE w:val="0"/>
        <w:autoSpaceDN w:val="0"/>
        <w:adjustRightInd w:val="0"/>
        <w:spacing w:before="235" w:after="0" w:line="240" w:lineRule="auto"/>
        <w:ind w:left="1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63A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учебному плану школы на изучение Изобразительного искусства в 6 специальном (коррекционном) </w:t>
      </w:r>
      <w:proofErr w:type="gramStart"/>
      <w:r w:rsidRPr="00463A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классе  отводится</w:t>
      </w:r>
      <w:proofErr w:type="gramEnd"/>
      <w:r w:rsidRPr="00463A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</w:t>
      </w:r>
      <w:r w:rsidRPr="00463AB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 час в неделю (34 учебных недели - 34часа).</w:t>
      </w:r>
    </w:p>
    <w:p w:rsidR="00463AB2" w:rsidRPr="00463AB2" w:rsidRDefault="00463AB2" w:rsidP="00463AB2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463AB2" w:rsidRPr="00463AB2" w:rsidRDefault="00463AB2" w:rsidP="00463A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463AB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2. Основное содержание обучения</w:t>
      </w:r>
    </w:p>
    <w:p w:rsidR="00463AB2" w:rsidRPr="00463AB2" w:rsidRDefault="00463AB2" w:rsidP="00463AB2">
      <w:pPr>
        <w:pStyle w:val="11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6"/>
          <w:szCs w:val="26"/>
        </w:rPr>
      </w:pPr>
      <w:bookmarkStart w:id="1" w:name="bookmark199"/>
      <w:r w:rsidRPr="00463AB2">
        <w:rPr>
          <w:rFonts w:ascii="Times New Roman" w:hAnsi="Times New Roman" w:cs="Times New Roman"/>
          <w:sz w:val="26"/>
          <w:szCs w:val="26"/>
        </w:rPr>
        <w:t>Рисование с натуры</w:t>
      </w:r>
      <w:bookmarkEnd w:id="1"/>
    </w:p>
    <w:p w:rsidR="00463AB2" w:rsidRPr="00463AB2" w:rsidRDefault="00463AB2" w:rsidP="00463AB2">
      <w:pPr>
        <w:pStyle w:val="6"/>
        <w:shd w:val="clear" w:color="auto" w:fill="auto"/>
        <w:spacing w:after="184" w:line="240" w:lineRule="auto"/>
        <w:ind w:left="20" w:right="20" w:firstLine="36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Закрепление умений и навыков, полученных учащимися в 5 клас</w:t>
      </w:r>
      <w:r w:rsidRPr="00463AB2">
        <w:rPr>
          <w:rStyle w:val="4"/>
          <w:sz w:val="26"/>
          <w:szCs w:val="26"/>
        </w:rPr>
        <w:softHyphen/>
        <w:t>се; развитие у школьников эстетического восприятия окружающей жизни, путем показа красоты формы предметов; совершенствование процессов анализа, синтеза, сравнения; обучение детей последова</w:t>
      </w:r>
      <w:r w:rsidRPr="00463AB2">
        <w:rPr>
          <w:rStyle w:val="4"/>
          <w:sz w:val="26"/>
          <w:szCs w:val="26"/>
        </w:rPr>
        <w:softHyphen/>
        <w:t>тельному анализу предмета, определяя его общую форму (округлая, прямоугольная и т. д.), пропорции, связь частей между собой, цвет; развитие умения в определенной последовательности (от общего к частному) строить изображение, предварительно планируя свою работу; пользоваться простейшими вспомогательными линиями для проверки правильности рисунка; передавать в рисунке объемную форму предметов доступными учащимся средствами, подбирая цвет в соответствии с натурой.</w:t>
      </w:r>
    </w:p>
    <w:p w:rsidR="00463AB2" w:rsidRPr="00463AB2" w:rsidRDefault="00463AB2" w:rsidP="00463AB2">
      <w:pPr>
        <w:pStyle w:val="11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6"/>
          <w:szCs w:val="26"/>
        </w:rPr>
      </w:pPr>
      <w:bookmarkStart w:id="2" w:name="bookmark200"/>
      <w:r w:rsidRPr="00463AB2">
        <w:rPr>
          <w:rFonts w:ascii="Times New Roman" w:hAnsi="Times New Roman" w:cs="Times New Roman"/>
          <w:sz w:val="26"/>
          <w:szCs w:val="26"/>
        </w:rPr>
        <w:t>Декоративное рисование</w:t>
      </w:r>
      <w:bookmarkEnd w:id="2"/>
    </w:p>
    <w:p w:rsidR="00463AB2" w:rsidRPr="00463AB2" w:rsidRDefault="00463AB2" w:rsidP="00463AB2">
      <w:pPr>
        <w:pStyle w:val="6"/>
        <w:shd w:val="clear" w:color="auto" w:fill="auto"/>
        <w:spacing w:after="182" w:line="240" w:lineRule="auto"/>
        <w:ind w:left="20" w:right="20" w:firstLine="36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Закрепление умений и навыков, полученных ранее; раскрытие практического и общественно полезного значения работ декоратив</w:t>
      </w:r>
      <w:r w:rsidRPr="00463AB2">
        <w:rPr>
          <w:rStyle w:val="4"/>
          <w:sz w:val="26"/>
          <w:szCs w:val="26"/>
        </w:rPr>
        <w:softHyphen/>
        <w:t>ного характера; формирование понятия о построении сетчатого узора с помощью механических средств; развитие у детей художественно</w:t>
      </w:r>
      <w:r w:rsidRPr="00463AB2">
        <w:rPr>
          <w:rStyle w:val="4"/>
          <w:sz w:val="26"/>
          <w:szCs w:val="26"/>
        </w:rPr>
        <w:softHyphen/>
        <w:t>го вкуса и умения стилизовать природные формы; формирование элементарных представлений о приемах выполнения простейшего шрифта по клеткам; совершенствование умения и навыка пользо</w:t>
      </w:r>
      <w:r w:rsidRPr="00463AB2">
        <w:rPr>
          <w:rStyle w:val="4"/>
          <w:sz w:val="26"/>
          <w:szCs w:val="26"/>
        </w:rPr>
        <w:softHyphen/>
        <w:t>вания материалами в процессе рисования, подбора гармонических сочетаний цветов.</w:t>
      </w:r>
    </w:p>
    <w:p w:rsidR="00463AB2" w:rsidRPr="00463AB2" w:rsidRDefault="00463AB2" w:rsidP="00463AB2">
      <w:pPr>
        <w:pStyle w:val="11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6"/>
          <w:szCs w:val="26"/>
        </w:rPr>
      </w:pPr>
      <w:bookmarkStart w:id="3" w:name="bookmark201"/>
      <w:r w:rsidRPr="00463AB2">
        <w:rPr>
          <w:rFonts w:ascii="Times New Roman" w:hAnsi="Times New Roman" w:cs="Times New Roman"/>
          <w:sz w:val="26"/>
          <w:szCs w:val="26"/>
        </w:rPr>
        <w:t>Рисование на темы</w:t>
      </w:r>
      <w:bookmarkEnd w:id="3"/>
    </w:p>
    <w:p w:rsidR="00463AB2" w:rsidRPr="00463AB2" w:rsidRDefault="00463AB2" w:rsidP="00463AB2">
      <w:pPr>
        <w:pStyle w:val="6"/>
        <w:shd w:val="clear" w:color="auto" w:fill="auto"/>
        <w:spacing w:after="0" w:line="240" w:lineRule="auto"/>
        <w:ind w:left="20" w:right="20" w:firstLine="36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Развитие и совершенствование у учащихся способности отра</w:t>
      </w:r>
      <w:r w:rsidRPr="00463AB2">
        <w:rPr>
          <w:rStyle w:val="4"/>
          <w:sz w:val="26"/>
          <w:szCs w:val="26"/>
        </w:rPr>
        <w:softHyphen/>
        <w:t xml:space="preserve">жать свои наблюдения в рисунке; обучение умению продумывать и осуществлять пространственную композицию рисунка, чтобы элементы рисунка сочетались между собой и уравновешивали друг </w:t>
      </w:r>
      <w:r w:rsidRPr="00463AB2">
        <w:rPr>
          <w:rStyle w:val="4"/>
          <w:sz w:val="26"/>
          <w:szCs w:val="26"/>
        </w:rPr>
        <w:lastRenderedPageBreak/>
        <w:t>друга, передавая связное содержание; развитие умения отражать в рисунке свое представление об образах литературного произведения; развитие творческого воображения; совершенствование умения работать акварельными и гуашевыми красками.</w:t>
      </w:r>
    </w:p>
    <w:p w:rsidR="00463AB2" w:rsidRPr="00463AB2" w:rsidRDefault="00463AB2" w:rsidP="00463AB2">
      <w:pPr>
        <w:pStyle w:val="110"/>
        <w:shd w:val="clear" w:color="auto" w:fill="auto"/>
        <w:spacing w:before="0" w:after="0" w:line="240" w:lineRule="auto"/>
        <w:ind w:left="20"/>
        <w:rPr>
          <w:rFonts w:ascii="Times New Roman" w:hAnsi="Times New Roman" w:cs="Times New Roman"/>
          <w:sz w:val="26"/>
          <w:szCs w:val="26"/>
        </w:rPr>
      </w:pPr>
      <w:bookmarkStart w:id="4" w:name="bookmark202"/>
      <w:r w:rsidRPr="00463AB2">
        <w:rPr>
          <w:rFonts w:ascii="Times New Roman" w:hAnsi="Times New Roman" w:cs="Times New Roman"/>
          <w:sz w:val="26"/>
          <w:szCs w:val="26"/>
        </w:rPr>
        <w:t>Беседы об изобразительном искусстве</w:t>
      </w:r>
      <w:bookmarkEnd w:id="4"/>
    </w:p>
    <w:p w:rsidR="00463AB2" w:rsidRPr="00463AB2" w:rsidRDefault="00463AB2" w:rsidP="00463AB2">
      <w:pPr>
        <w:pStyle w:val="6"/>
        <w:shd w:val="clear" w:color="auto" w:fill="auto"/>
        <w:spacing w:after="420" w:line="240" w:lineRule="auto"/>
        <w:ind w:left="20" w:right="20" w:firstLine="34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Развитие у учащихся активного и целенаправленного воспри</w:t>
      </w:r>
      <w:r w:rsidRPr="00463AB2">
        <w:rPr>
          <w:rStyle w:val="4"/>
          <w:sz w:val="26"/>
          <w:szCs w:val="26"/>
        </w:rPr>
        <w:softHyphen/>
        <w:t>ятия произведений изобразительного искусства; выработка умения высказываться по содержанию рассматриваемого произведения, выявляя основную мысль художника и отмечая изобразительные средства, которыми он пользовался; формирование представлений о своеобразии скульптуры как вида изобразительного искусства; ознакомление учащихся с широко известными скульптурными произведениями; продолжение знакомства детей с народным декоративно-прикладным искусством; развитие восприятия цвета и гармоничных цветовых сочетаний.</w:t>
      </w:r>
    </w:p>
    <w:p w:rsidR="00463AB2" w:rsidRPr="00463AB2" w:rsidRDefault="00463AB2" w:rsidP="00463AB2">
      <w:pPr>
        <w:pStyle w:val="a4"/>
        <w:numPr>
          <w:ilvl w:val="0"/>
          <w:numId w:val="3"/>
        </w:num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63A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уровню подготовки по предмету.</w:t>
      </w:r>
    </w:p>
    <w:p w:rsidR="00463AB2" w:rsidRPr="00463AB2" w:rsidRDefault="00463AB2" w:rsidP="00463AB2">
      <w:pPr>
        <w:pStyle w:val="a4"/>
        <w:spacing w:line="240" w:lineRule="auto"/>
        <w:rPr>
          <w:sz w:val="26"/>
          <w:szCs w:val="26"/>
        </w:rPr>
      </w:pPr>
      <w:r w:rsidRPr="00463AB2">
        <w:rPr>
          <w:rStyle w:val="12"/>
          <w:rFonts w:eastAsiaTheme="minorHAnsi"/>
          <w:bCs w:val="0"/>
          <w:iCs w:val="0"/>
          <w:sz w:val="26"/>
          <w:szCs w:val="26"/>
        </w:rPr>
        <w:t>Учащиеся должны уметь:</w:t>
      </w:r>
    </w:p>
    <w:p w:rsidR="00463AB2" w:rsidRPr="00463AB2" w:rsidRDefault="00463AB2" w:rsidP="00463AB2">
      <w:pPr>
        <w:pStyle w:val="6"/>
        <w:numPr>
          <w:ilvl w:val="0"/>
          <w:numId w:val="4"/>
        </w:numPr>
        <w:shd w:val="clear" w:color="auto" w:fill="auto"/>
        <w:spacing w:after="0" w:line="240" w:lineRule="auto"/>
        <w:ind w:right="2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пользоваться простейшими вспомогательными линиями для проверки правильности рисунка;</w:t>
      </w:r>
    </w:p>
    <w:p w:rsidR="00463AB2" w:rsidRPr="00463AB2" w:rsidRDefault="00463AB2" w:rsidP="00463AB2">
      <w:pPr>
        <w:pStyle w:val="6"/>
        <w:numPr>
          <w:ilvl w:val="0"/>
          <w:numId w:val="4"/>
        </w:numPr>
        <w:shd w:val="clear" w:color="auto" w:fill="auto"/>
        <w:spacing w:after="0" w:line="240" w:lineRule="auto"/>
        <w:ind w:right="2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подбирать цвета изображаемых предметов и передавать их объ</w:t>
      </w:r>
      <w:r w:rsidRPr="00463AB2">
        <w:rPr>
          <w:rStyle w:val="4"/>
          <w:sz w:val="26"/>
          <w:szCs w:val="26"/>
        </w:rPr>
        <w:softHyphen/>
        <w:t>емную форму;</w:t>
      </w:r>
    </w:p>
    <w:p w:rsidR="00463AB2" w:rsidRPr="00463AB2" w:rsidRDefault="00463AB2" w:rsidP="00463AB2">
      <w:pPr>
        <w:pStyle w:val="6"/>
        <w:numPr>
          <w:ilvl w:val="0"/>
          <w:numId w:val="4"/>
        </w:numPr>
        <w:shd w:val="clear" w:color="auto" w:fill="auto"/>
        <w:spacing w:after="0" w:line="240" w:lineRule="auto"/>
        <w:ind w:right="2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уметь подбирать гармонические сочетания цветов в декоратив</w:t>
      </w:r>
      <w:r w:rsidRPr="00463AB2">
        <w:rPr>
          <w:rStyle w:val="4"/>
          <w:sz w:val="26"/>
          <w:szCs w:val="26"/>
        </w:rPr>
        <w:softHyphen/>
        <w:t>ном рисовании;</w:t>
      </w:r>
    </w:p>
    <w:p w:rsidR="00463AB2" w:rsidRPr="00463AB2" w:rsidRDefault="00463AB2" w:rsidP="00463AB2">
      <w:pPr>
        <w:pStyle w:val="6"/>
        <w:numPr>
          <w:ilvl w:val="0"/>
          <w:numId w:val="4"/>
        </w:numPr>
        <w:shd w:val="clear" w:color="auto" w:fill="auto"/>
        <w:spacing w:after="0" w:line="240" w:lineRule="auto"/>
        <w:ind w:right="2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передавать связное содержание и осуществлять пространствен</w:t>
      </w:r>
      <w:r w:rsidRPr="00463AB2">
        <w:rPr>
          <w:rStyle w:val="4"/>
          <w:sz w:val="26"/>
          <w:szCs w:val="26"/>
        </w:rPr>
        <w:softHyphen/>
        <w:t>ную композицию в рисунках на темы;</w:t>
      </w:r>
    </w:p>
    <w:p w:rsidR="00463AB2" w:rsidRPr="00463AB2" w:rsidRDefault="00463AB2" w:rsidP="00463AB2">
      <w:pPr>
        <w:pStyle w:val="6"/>
        <w:numPr>
          <w:ilvl w:val="0"/>
          <w:numId w:val="4"/>
        </w:numPr>
        <w:shd w:val="clear" w:color="auto" w:fill="auto"/>
        <w:spacing w:after="0" w:line="240" w:lineRule="auto"/>
        <w:ind w:right="2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сравнивать свой рисунок с изображаемым предметом и исправ</w:t>
      </w:r>
      <w:r w:rsidRPr="00463AB2">
        <w:rPr>
          <w:rStyle w:val="4"/>
          <w:sz w:val="26"/>
          <w:szCs w:val="26"/>
        </w:rPr>
        <w:softHyphen/>
        <w:t>лять замеченные в рисунке ошибки;</w:t>
      </w:r>
    </w:p>
    <w:p w:rsidR="00463AB2" w:rsidRPr="00463AB2" w:rsidRDefault="00463AB2" w:rsidP="00463AB2">
      <w:pPr>
        <w:pStyle w:val="6"/>
        <w:numPr>
          <w:ilvl w:val="0"/>
          <w:numId w:val="4"/>
        </w:numPr>
        <w:shd w:val="clear" w:color="auto" w:fill="auto"/>
        <w:spacing w:after="0" w:line="240" w:lineRule="auto"/>
        <w:ind w:right="2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делать отчет о проделанной работе, используя при этом термины, принятые в изобразительной деятельности;</w:t>
      </w:r>
    </w:p>
    <w:p w:rsidR="009C4159" w:rsidRPr="003E55C6" w:rsidRDefault="00463AB2" w:rsidP="003E55C6">
      <w:pPr>
        <w:pStyle w:val="6"/>
        <w:numPr>
          <w:ilvl w:val="0"/>
          <w:numId w:val="4"/>
        </w:numPr>
        <w:shd w:val="clear" w:color="auto" w:fill="auto"/>
        <w:spacing w:after="180" w:line="240" w:lineRule="auto"/>
        <w:ind w:right="20"/>
        <w:jc w:val="both"/>
        <w:rPr>
          <w:sz w:val="26"/>
          <w:szCs w:val="26"/>
        </w:rPr>
      </w:pPr>
      <w:r w:rsidRPr="00463AB2">
        <w:rPr>
          <w:rStyle w:val="4"/>
          <w:sz w:val="26"/>
          <w:szCs w:val="26"/>
        </w:rPr>
        <w:t>найти в картине главное, рассказать содержание картины, знать названия рассмотренных на уроках произведений изобразительного искусства, особенности изделий народных мастеров.</w:t>
      </w:r>
    </w:p>
    <w:p w:rsidR="009C4159" w:rsidRPr="009C4159" w:rsidRDefault="009C4159" w:rsidP="009C4159">
      <w:pPr>
        <w:pStyle w:val="6"/>
        <w:shd w:val="clear" w:color="auto" w:fill="auto"/>
        <w:spacing w:after="180" w:line="240" w:lineRule="auto"/>
        <w:ind w:left="720" w:right="20" w:firstLine="0"/>
        <w:jc w:val="both"/>
        <w:rPr>
          <w:sz w:val="26"/>
          <w:szCs w:val="26"/>
        </w:rPr>
      </w:pPr>
    </w:p>
    <w:p w:rsidR="007B4641" w:rsidRPr="009C4159" w:rsidRDefault="007B4641" w:rsidP="007B464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  <w:r w:rsidRPr="00044446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Тематическое распределение количества часов</w:t>
      </w: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.</w:t>
      </w:r>
    </w:p>
    <w:p w:rsidR="009C4159" w:rsidRPr="009E287C" w:rsidRDefault="009C4159" w:rsidP="009C4159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tbl>
      <w:tblPr>
        <w:tblStyle w:val="1"/>
        <w:tblW w:w="150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7"/>
        <w:gridCol w:w="2125"/>
        <w:gridCol w:w="1701"/>
        <w:gridCol w:w="8081"/>
        <w:gridCol w:w="1843"/>
      </w:tblGrid>
      <w:tr w:rsidR="009072EB" w:rsidRPr="009E287C" w:rsidTr="009072EB">
        <w:tc>
          <w:tcPr>
            <w:tcW w:w="1277" w:type="dxa"/>
          </w:tcPr>
          <w:p w:rsidR="009072EB" w:rsidRPr="009E287C" w:rsidRDefault="009072EB" w:rsidP="007B4641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9E287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№</w:t>
            </w:r>
          </w:p>
          <w:p w:rsidR="009072EB" w:rsidRPr="009E287C" w:rsidRDefault="009072EB" w:rsidP="007B4641">
            <w:pPr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2125" w:type="dxa"/>
          </w:tcPr>
          <w:p w:rsidR="009072EB" w:rsidRPr="009E287C" w:rsidRDefault="009072EB" w:rsidP="007B4641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9E287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Наименование разделов</w:t>
            </w:r>
          </w:p>
        </w:tc>
        <w:tc>
          <w:tcPr>
            <w:tcW w:w="1701" w:type="dxa"/>
          </w:tcPr>
          <w:p w:rsidR="009072EB" w:rsidRPr="009E287C" w:rsidRDefault="009072EB" w:rsidP="007B4641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9E287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8081" w:type="dxa"/>
          </w:tcPr>
          <w:p w:rsidR="009072EB" w:rsidRPr="009E287C" w:rsidRDefault="009072EB" w:rsidP="007B4641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9E287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Темы уроков</w:t>
            </w:r>
          </w:p>
        </w:tc>
        <w:tc>
          <w:tcPr>
            <w:tcW w:w="1843" w:type="dxa"/>
          </w:tcPr>
          <w:p w:rsidR="009072EB" w:rsidRPr="009E287C" w:rsidRDefault="009072EB" w:rsidP="007B4641">
            <w:pPr>
              <w:contextualSpacing/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</w:pPr>
            <w:r w:rsidRPr="009E287C">
              <w:rPr>
                <w:rFonts w:ascii="Times New Roman" w:eastAsia="Times New Roman" w:hAnsi="Times New Roman" w:cs="Times New Roman"/>
                <w:b/>
                <w:color w:val="333333"/>
                <w:sz w:val="26"/>
                <w:szCs w:val="26"/>
                <w:lang w:eastAsia="ru-RU"/>
              </w:rPr>
              <w:t>Контрольные работы</w:t>
            </w:r>
          </w:p>
        </w:tc>
      </w:tr>
      <w:tr w:rsidR="009072EB" w:rsidRPr="009E287C" w:rsidTr="003C46B1">
        <w:trPr>
          <w:trHeight w:val="119"/>
        </w:trPr>
        <w:tc>
          <w:tcPr>
            <w:tcW w:w="1277" w:type="dxa"/>
          </w:tcPr>
          <w:p w:rsidR="009072EB" w:rsidRDefault="009072EB" w:rsidP="009072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vMerge w:val="restart"/>
            <w:textDirection w:val="btLr"/>
          </w:tcPr>
          <w:p w:rsidR="009072EB" w:rsidRPr="009072EB" w:rsidRDefault="009072EB" w:rsidP="009072EB">
            <w:pPr>
              <w:pStyle w:val="a4"/>
              <w:ind w:left="113" w:right="-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2EB">
              <w:rPr>
                <w:rFonts w:ascii="Times New Roman" w:hAnsi="Times New Roman" w:cs="Times New Roman"/>
                <w:b/>
                <w:sz w:val="26"/>
                <w:szCs w:val="26"/>
              </w:rPr>
              <w:t>Раздел «Рисование с натуры» 13 часов</w:t>
            </w:r>
          </w:p>
          <w:p w:rsidR="009072EB" w:rsidRPr="009072EB" w:rsidRDefault="009072EB" w:rsidP="009072EB">
            <w:pPr>
              <w:pStyle w:val="a4"/>
              <w:ind w:left="113" w:right="-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2EB">
              <w:rPr>
                <w:rFonts w:ascii="Times New Roman" w:hAnsi="Times New Roman" w:cs="Times New Roman"/>
                <w:b/>
                <w:sz w:val="26"/>
                <w:szCs w:val="26"/>
              </w:rPr>
              <w:t>Раздел «Декоративное рисование» 9 часов</w:t>
            </w:r>
          </w:p>
          <w:p w:rsidR="009072EB" w:rsidRPr="009072EB" w:rsidRDefault="009072EB" w:rsidP="009072EB">
            <w:pPr>
              <w:pStyle w:val="a4"/>
              <w:ind w:left="113" w:right="-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2EB">
              <w:rPr>
                <w:rFonts w:ascii="Times New Roman" w:hAnsi="Times New Roman" w:cs="Times New Roman"/>
                <w:b/>
                <w:sz w:val="26"/>
                <w:szCs w:val="26"/>
              </w:rPr>
              <w:t>Раздел «Рисование на темы» 7 часов</w:t>
            </w:r>
          </w:p>
          <w:p w:rsidR="009072EB" w:rsidRPr="009072EB" w:rsidRDefault="009072EB" w:rsidP="009072EB">
            <w:pPr>
              <w:ind w:right="-12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72EB">
              <w:rPr>
                <w:rFonts w:ascii="Times New Roman" w:hAnsi="Times New Roman" w:cs="Times New Roman"/>
                <w:b/>
                <w:sz w:val="26"/>
                <w:szCs w:val="26"/>
              </w:rPr>
              <w:t>Раздел «Беседы об изобразительном искусстве» 5 часов</w:t>
            </w:r>
          </w:p>
          <w:p w:rsidR="009072EB" w:rsidRPr="009072EB" w:rsidRDefault="009072EB" w:rsidP="009072EB">
            <w:pPr>
              <w:pStyle w:val="a4"/>
              <w:ind w:left="113" w:right="-120"/>
              <w:rPr>
                <w:b/>
              </w:rPr>
            </w:pPr>
          </w:p>
        </w:tc>
        <w:tc>
          <w:tcPr>
            <w:tcW w:w="1701" w:type="dxa"/>
          </w:tcPr>
          <w:p w:rsidR="009072EB" w:rsidRPr="003403FA" w:rsidRDefault="009072EB" w:rsidP="009072EB">
            <w:pPr>
              <w:ind w:right="-120"/>
              <w:jc w:val="both"/>
              <w:rPr>
                <w:b/>
              </w:rPr>
            </w:pPr>
          </w:p>
        </w:tc>
        <w:tc>
          <w:tcPr>
            <w:tcW w:w="8081" w:type="dxa"/>
          </w:tcPr>
          <w:p w:rsidR="009072EB" w:rsidRPr="003E5D41" w:rsidRDefault="009072EB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натюрморта из фруктов- яблоко и груша.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EB" w:rsidRPr="003403FA" w:rsidRDefault="009072EB" w:rsidP="009072EB">
            <w:pPr>
              <w:ind w:right="-120"/>
              <w:jc w:val="both"/>
              <w:rPr>
                <w:b/>
              </w:rPr>
            </w:pPr>
          </w:p>
        </w:tc>
      </w:tr>
      <w:tr w:rsidR="009072EB" w:rsidRPr="009E287C" w:rsidTr="003C46B1">
        <w:trPr>
          <w:trHeight w:val="119"/>
        </w:trPr>
        <w:tc>
          <w:tcPr>
            <w:tcW w:w="1277" w:type="dxa"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vMerge/>
          </w:tcPr>
          <w:p w:rsidR="009072EB" w:rsidRPr="003403FA" w:rsidRDefault="009072EB" w:rsidP="009072EB">
            <w:pPr>
              <w:ind w:right="-12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072EB" w:rsidRPr="003403FA" w:rsidRDefault="009072EB" w:rsidP="009072EB">
            <w:pPr>
              <w:ind w:right="-120"/>
              <w:jc w:val="both"/>
              <w:rPr>
                <w:b/>
              </w:rPr>
            </w:pPr>
          </w:p>
        </w:tc>
        <w:tc>
          <w:tcPr>
            <w:tcW w:w="8081" w:type="dxa"/>
          </w:tcPr>
          <w:p w:rsidR="009072EB" w:rsidRPr="003E5D41" w:rsidRDefault="009072EB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натюрморта из овощей- морковь, лук, огурец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EB" w:rsidRPr="003403FA" w:rsidRDefault="009072EB" w:rsidP="009072EB">
            <w:pPr>
              <w:ind w:right="-120"/>
              <w:jc w:val="both"/>
              <w:rPr>
                <w:b/>
              </w:rPr>
            </w:pPr>
          </w:p>
        </w:tc>
      </w:tr>
      <w:tr w:rsidR="009072EB" w:rsidRPr="009E287C" w:rsidTr="003C46B1">
        <w:trPr>
          <w:trHeight w:val="119"/>
        </w:trPr>
        <w:tc>
          <w:tcPr>
            <w:tcW w:w="1277" w:type="dxa"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vMerge/>
          </w:tcPr>
          <w:p w:rsidR="009072EB" w:rsidRPr="003403FA" w:rsidRDefault="009072EB" w:rsidP="009072EB">
            <w:pPr>
              <w:ind w:right="-12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072EB" w:rsidRPr="003403FA" w:rsidRDefault="009072EB" w:rsidP="009072EB">
            <w:pPr>
              <w:ind w:right="-120"/>
              <w:jc w:val="both"/>
              <w:rPr>
                <w:b/>
              </w:rPr>
            </w:pPr>
          </w:p>
        </w:tc>
        <w:tc>
          <w:tcPr>
            <w:tcW w:w="8081" w:type="dxa"/>
          </w:tcPr>
          <w:p w:rsidR="009072EB" w:rsidRPr="003E5D41" w:rsidRDefault="009072EB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Беседа об изобразительном искусстве: «Живопись». Картины художников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В.Фирсова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«Юный живописец»,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9C4159">
              <w:rPr>
                <w:rFonts w:ascii="Times New Roman" w:hAnsi="Times New Roman" w:cs="Times New Roman"/>
                <w:sz w:val="26"/>
                <w:szCs w:val="26"/>
              </w:rPr>
              <w:t>.Серова</w:t>
            </w:r>
            <w:proofErr w:type="spellEnd"/>
            <w:r w:rsidR="009C4159">
              <w:rPr>
                <w:rFonts w:ascii="Times New Roman" w:hAnsi="Times New Roman" w:cs="Times New Roman"/>
                <w:sz w:val="26"/>
                <w:szCs w:val="26"/>
              </w:rPr>
              <w:t xml:space="preserve"> «Девочка с персиками», </w:t>
            </w:r>
            <w:proofErr w:type="spellStart"/>
            <w:r w:rsidR="009C4159">
              <w:rPr>
                <w:rFonts w:ascii="Times New Roman" w:hAnsi="Times New Roman" w:cs="Times New Roman"/>
                <w:sz w:val="26"/>
                <w:szCs w:val="26"/>
              </w:rPr>
              <w:t>П.Кончаловского</w:t>
            </w:r>
            <w:proofErr w:type="spellEnd"/>
            <w:r w:rsidR="009C4159">
              <w:rPr>
                <w:rFonts w:ascii="Times New Roman" w:hAnsi="Times New Roman" w:cs="Times New Roman"/>
                <w:sz w:val="26"/>
                <w:szCs w:val="26"/>
              </w:rPr>
              <w:t xml:space="preserve"> «Сирень».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EB" w:rsidRPr="003403FA" w:rsidRDefault="009072EB" w:rsidP="009072EB">
            <w:pPr>
              <w:ind w:right="-120"/>
              <w:jc w:val="both"/>
              <w:rPr>
                <w:b/>
              </w:rPr>
            </w:pPr>
          </w:p>
        </w:tc>
      </w:tr>
      <w:tr w:rsidR="009072EB" w:rsidRPr="009E287C" w:rsidTr="003C46B1">
        <w:trPr>
          <w:trHeight w:val="119"/>
        </w:trPr>
        <w:tc>
          <w:tcPr>
            <w:tcW w:w="1277" w:type="dxa"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5" w:type="dxa"/>
            <w:vMerge/>
          </w:tcPr>
          <w:p w:rsidR="009072EB" w:rsidRPr="003403FA" w:rsidRDefault="009072EB" w:rsidP="009072EB">
            <w:pPr>
              <w:ind w:right="-120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072EB" w:rsidRPr="003403FA" w:rsidRDefault="009072EB" w:rsidP="009072EB">
            <w:pPr>
              <w:rPr>
                <w:b/>
              </w:rPr>
            </w:pPr>
          </w:p>
        </w:tc>
        <w:tc>
          <w:tcPr>
            <w:tcW w:w="8081" w:type="dxa"/>
          </w:tcPr>
          <w:p w:rsidR="009072EB" w:rsidRPr="003E5D41" w:rsidRDefault="009072EB" w:rsidP="009C4159">
            <w:pPr>
              <w:pStyle w:val="6"/>
              <w:shd w:val="clear" w:color="auto" w:fill="auto"/>
              <w:spacing w:after="0" w:line="240" w:lineRule="exact"/>
              <w:ind w:left="20" w:right="20" w:firstLine="340"/>
              <w:jc w:val="left"/>
              <w:rPr>
                <w:sz w:val="26"/>
                <w:szCs w:val="26"/>
              </w:rPr>
            </w:pPr>
            <w:r w:rsidRPr="003E5D41">
              <w:rPr>
                <w:sz w:val="26"/>
                <w:szCs w:val="26"/>
              </w:rPr>
              <w:t xml:space="preserve">Составление сетчатого узора для детской ткани: </w:t>
            </w:r>
            <w:r w:rsidRPr="003E5D41">
              <w:rPr>
                <w:rStyle w:val="4"/>
                <w:color w:val="auto"/>
                <w:sz w:val="26"/>
                <w:szCs w:val="26"/>
              </w:rPr>
              <w:t>декоративная переработка природных форм путем упрощения их рисунка (сти</w:t>
            </w:r>
            <w:r w:rsidRPr="003E5D41">
              <w:rPr>
                <w:rStyle w:val="4"/>
                <w:color w:val="auto"/>
                <w:sz w:val="26"/>
                <w:szCs w:val="26"/>
              </w:rPr>
              <w:softHyphen/>
              <w:t>лизация).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2EB" w:rsidRPr="003403FA" w:rsidRDefault="009072EB" w:rsidP="009072EB">
            <w:pPr>
              <w:rPr>
                <w:b/>
              </w:rPr>
            </w:pPr>
          </w:p>
        </w:tc>
      </w:tr>
      <w:tr w:rsidR="009072EB" w:rsidRPr="009E287C" w:rsidTr="003C46B1">
        <w:trPr>
          <w:trHeight w:val="119"/>
        </w:trPr>
        <w:tc>
          <w:tcPr>
            <w:tcW w:w="1277" w:type="dxa"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5" w:type="dxa"/>
            <w:vMerge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2EB" w:rsidRPr="001B7023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072EB" w:rsidRPr="003E5D41" w:rsidRDefault="009072EB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Декоративное рисование- составление симметрического узора</w:t>
            </w:r>
          </w:p>
        </w:tc>
        <w:tc>
          <w:tcPr>
            <w:tcW w:w="1843" w:type="dxa"/>
          </w:tcPr>
          <w:p w:rsidR="009072EB" w:rsidRPr="009E287C" w:rsidRDefault="009072EB" w:rsidP="009072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3C46B1">
        <w:trPr>
          <w:trHeight w:val="119"/>
        </w:trPr>
        <w:tc>
          <w:tcPr>
            <w:tcW w:w="1277" w:type="dxa"/>
          </w:tcPr>
          <w:p w:rsidR="009C4159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vMerge/>
          </w:tcPr>
          <w:p w:rsidR="009C4159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vMerge w:val="restart"/>
          </w:tcPr>
          <w:p w:rsidR="009C4159" w:rsidRPr="003E5D41" w:rsidRDefault="009C4159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Декоративное рисование- эскиз значка «За хорошую учебу»</w:t>
            </w:r>
          </w:p>
          <w:p w:rsidR="009C4159" w:rsidRPr="003E5D41" w:rsidRDefault="009C4159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к/р</w:t>
            </w:r>
          </w:p>
        </w:tc>
        <w:tc>
          <w:tcPr>
            <w:tcW w:w="1843" w:type="dxa"/>
          </w:tcPr>
          <w:p w:rsidR="009C4159" w:rsidRPr="009E287C" w:rsidRDefault="009C4159" w:rsidP="009072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3C46B1">
        <w:trPr>
          <w:trHeight w:val="119"/>
        </w:trPr>
        <w:tc>
          <w:tcPr>
            <w:tcW w:w="1277" w:type="dxa"/>
          </w:tcPr>
          <w:p w:rsidR="009C4159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5" w:type="dxa"/>
            <w:vMerge/>
          </w:tcPr>
          <w:p w:rsidR="009C4159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vMerge/>
          </w:tcPr>
          <w:p w:rsidR="009C4159" w:rsidRPr="003E5D41" w:rsidRDefault="009C4159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4159" w:rsidRPr="009E287C" w:rsidRDefault="009C4159" w:rsidP="009072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к/р – 1ч</w:t>
            </w:r>
          </w:p>
        </w:tc>
      </w:tr>
      <w:tr w:rsidR="009072EB" w:rsidRPr="009E287C" w:rsidTr="003C46B1">
        <w:trPr>
          <w:trHeight w:val="119"/>
        </w:trPr>
        <w:tc>
          <w:tcPr>
            <w:tcW w:w="1277" w:type="dxa"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5" w:type="dxa"/>
            <w:vMerge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2EB" w:rsidRPr="001B7023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072EB" w:rsidRPr="003E5D41" w:rsidRDefault="009C4159" w:rsidP="009072EB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Беседа на тему «Декоративно-прикладное искусство» (народные игрушки- глина, дерево)</w:t>
            </w:r>
          </w:p>
        </w:tc>
        <w:tc>
          <w:tcPr>
            <w:tcW w:w="1843" w:type="dxa"/>
          </w:tcPr>
          <w:p w:rsidR="009072EB" w:rsidRPr="009E287C" w:rsidRDefault="009072EB" w:rsidP="009072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072EB" w:rsidRPr="009E287C" w:rsidTr="000F6B77">
        <w:trPr>
          <w:trHeight w:val="244"/>
        </w:trPr>
        <w:tc>
          <w:tcPr>
            <w:tcW w:w="1277" w:type="dxa"/>
          </w:tcPr>
          <w:p w:rsidR="009072EB" w:rsidRPr="001B7023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5" w:type="dxa"/>
            <w:vMerge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2EB" w:rsidRPr="001B7023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072EB" w:rsidRPr="003E5D41" w:rsidRDefault="009C4159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Выполнение на основе наблюдений зарисовок осеннего леса.</w:t>
            </w:r>
          </w:p>
        </w:tc>
        <w:tc>
          <w:tcPr>
            <w:tcW w:w="1843" w:type="dxa"/>
          </w:tcPr>
          <w:p w:rsidR="009072EB" w:rsidRPr="009E287C" w:rsidRDefault="009072EB" w:rsidP="009072EB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072EB" w:rsidRPr="009E287C" w:rsidTr="000F6B77">
        <w:trPr>
          <w:trHeight w:val="232"/>
        </w:trPr>
        <w:tc>
          <w:tcPr>
            <w:tcW w:w="1277" w:type="dxa"/>
          </w:tcPr>
          <w:p w:rsidR="009072EB" w:rsidRPr="001B7023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vMerge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2EB" w:rsidRPr="001B7023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072EB" w:rsidRPr="003E5D41" w:rsidRDefault="009C4159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с натуры постройки из элементов строительного материала</w:t>
            </w:r>
          </w:p>
        </w:tc>
        <w:tc>
          <w:tcPr>
            <w:tcW w:w="1843" w:type="dxa"/>
          </w:tcPr>
          <w:p w:rsidR="009072EB" w:rsidRPr="009E287C" w:rsidRDefault="009072EB" w:rsidP="009072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072EB" w:rsidRPr="009E287C" w:rsidTr="000F6B77">
        <w:trPr>
          <w:trHeight w:val="232"/>
        </w:trPr>
        <w:tc>
          <w:tcPr>
            <w:tcW w:w="1277" w:type="dxa"/>
          </w:tcPr>
          <w:p w:rsidR="009072EB" w:rsidRPr="001B7023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5" w:type="dxa"/>
            <w:vMerge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2EB" w:rsidRPr="001B7023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072EB" w:rsidRPr="003E5D41" w:rsidRDefault="009C4159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Беседа об изобразительном искусстве: «Скульптура как вид изобразительного искусства»</w:t>
            </w:r>
          </w:p>
        </w:tc>
        <w:tc>
          <w:tcPr>
            <w:tcW w:w="1843" w:type="dxa"/>
          </w:tcPr>
          <w:p w:rsidR="009072EB" w:rsidRPr="009E287C" w:rsidRDefault="009072EB" w:rsidP="009072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072EB" w:rsidRPr="009E287C" w:rsidTr="000F6B77">
        <w:trPr>
          <w:trHeight w:val="232"/>
        </w:trPr>
        <w:tc>
          <w:tcPr>
            <w:tcW w:w="1277" w:type="dxa"/>
          </w:tcPr>
          <w:p w:rsidR="009072EB" w:rsidRPr="001B7023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5" w:type="dxa"/>
            <w:vMerge/>
          </w:tcPr>
          <w:p w:rsidR="009072EB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072EB" w:rsidRPr="001B7023" w:rsidRDefault="009072EB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072EB" w:rsidRPr="003E5D41" w:rsidRDefault="009C4159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с натуры любимой  игрушки (по выбору учителя и учеников)</w:t>
            </w:r>
          </w:p>
        </w:tc>
        <w:tc>
          <w:tcPr>
            <w:tcW w:w="1843" w:type="dxa"/>
          </w:tcPr>
          <w:p w:rsidR="009072EB" w:rsidRPr="009E287C" w:rsidRDefault="009072EB" w:rsidP="009072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0F6B77">
        <w:trPr>
          <w:trHeight w:val="232"/>
        </w:trPr>
        <w:tc>
          <w:tcPr>
            <w:tcW w:w="1277" w:type="dxa"/>
          </w:tcPr>
          <w:p w:rsidR="009C4159" w:rsidRPr="001B7023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25" w:type="dxa"/>
            <w:vMerge/>
          </w:tcPr>
          <w:p w:rsidR="009C4159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vMerge w:val="restart"/>
          </w:tcPr>
          <w:p w:rsidR="009C4159" w:rsidRPr="003E5D41" w:rsidRDefault="009C4159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на тему «Что мы видели на стройке» (содержание рисунка: несколько этажей строящегося здания, башенный подъемный кран, стрела которого несет панель, автомашина везет плиты, экскаватор роет траншею, рабочие прокладывают трубы, бульдозер засыпает яму и т. п.).</w:t>
            </w:r>
          </w:p>
        </w:tc>
        <w:tc>
          <w:tcPr>
            <w:tcW w:w="1843" w:type="dxa"/>
          </w:tcPr>
          <w:p w:rsidR="009C4159" w:rsidRPr="009E287C" w:rsidRDefault="009C4159" w:rsidP="009072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0F6B77">
        <w:trPr>
          <w:trHeight w:val="232"/>
        </w:trPr>
        <w:tc>
          <w:tcPr>
            <w:tcW w:w="1277" w:type="dxa"/>
          </w:tcPr>
          <w:p w:rsidR="009C4159" w:rsidRPr="001B7023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25" w:type="dxa"/>
            <w:vMerge/>
          </w:tcPr>
          <w:p w:rsidR="009C4159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072EB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vMerge/>
          </w:tcPr>
          <w:p w:rsidR="009C4159" w:rsidRPr="003E5D41" w:rsidRDefault="009C4159" w:rsidP="009072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4159" w:rsidRPr="009E287C" w:rsidRDefault="009C4159" w:rsidP="009072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667630">
        <w:trPr>
          <w:trHeight w:val="98"/>
        </w:trPr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Изготовление новогодних карнавальных масок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к/р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к/р – 1ч</w:t>
            </w:r>
          </w:p>
        </w:tc>
      </w:tr>
      <w:tr w:rsidR="009C4159" w:rsidRPr="009E287C" w:rsidTr="00667630">
        <w:trPr>
          <w:trHeight w:val="232"/>
        </w:trPr>
        <w:tc>
          <w:tcPr>
            <w:tcW w:w="1277" w:type="dxa"/>
          </w:tcPr>
          <w:p w:rsidR="009C4159" w:rsidRPr="00AB78B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AB78B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новогодней открытки (элементы оформления- снежинки, звезды, серпантин, конфетти, елочные игрушки и т.п.)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667630">
        <w:trPr>
          <w:trHeight w:val="232"/>
        </w:trPr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Выполнение на основе наблюдений зарисовок зимнего леса.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667630">
        <w:trPr>
          <w:trHeight w:val="232"/>
        </w:trPr>
        <w:tc>
          <w:tcPr>
            <w:tcW w:w="1277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Беседа на тему «прошлое нашей Родины в произведениях живописи»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667630">
        <w:trPr>
          <w:trHeight w:val="176"/>
        </w:trPr>
        <w:tc>
          <w:tcPr>
            <w:tcW w:w="1277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pStyle w:val="6"/>
              <w:shd w:val="clear" w:color="auto" w:fill="auto"/>
              <w:spacing w:after="0" w:line="240" w:lineRule="exact"/>
              <w:ind w:left="20" w:right="20" w:firstLine="0"/>
              <w:jc w:val="both"/>
              <w:rPr>
                <w:sz w:val="26"/>
                <w:szCs w:val="26"/>
              </w:rPr>
            </w:pPr>
            <w:r w:rsidRPr="003E5D41">
              <w:rPr>
                <w:sz w:val="26"/>
                <w:szCs w:val="26"/>
              </w:rPr>
              <w:t>Рисование с натуры предметов цилиндрической формы, расположенных ниже уровня зрения (эмалированная кастрюля и кружка)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667630">
        <w:trPr>
          <w:trHeight w:val="174"/>
        </w:trPr>
        <w:tc>
          <w:tcPr>
            <w:tcW w:w="1277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с натуры кофейника- объемного предмета конической формы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667630">
        <w:trPr>
          <w:trHeight w:val="174"/>
        </w:trPr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vMerge w:val="restart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Style w:val="4"/>
                <w:rFonts w:eastAsiaTheme="minorHAnsi"/>
                <w:color w:val="auto"/>
                <w:sz w:val="26"/>
                <w:szCs w:val="26"/>
              </w:rPr>
              <w:t>Рисование с натуры объемного предмета сложной (комбиниро</w:t>
            </w:r>
            <w:r w:rsidRPr="003E5D41">
              <w:rPr>
                <w:rStyle w:val="4"/>
                <w:rFonts w:eastAsiaTheme="minorHAnsi"/>
                <w:color w:val="auto"/>
                <w:sz w:val="26"/>
                <w:szCs w:val="26"/>
              </w:rPr>
              <w:softHyphen/>
              <w:t>ванной) формы и его декоративное оформление (ваза, кувшин торшер, подсвечник со свечой).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667630">
        <w:trPr>
          <w:trHeight w:val="174"/>
        </w:trPr>
        <w:tc>
          <w:tcPr>
            <w:tcW w:w="1277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vMerge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8B1A04">
        <w:trPr>
          <w:trHeight w:val="174"/>
        </w:trPr>
        <w:tc>
          <w:tcPr>
            <w:tcW w:w="1277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Декоративное рисование. Составление узора для вазы.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8B1A04">
        <w:trPr>
          <w:trHeight w:val="174"/>
        </w:trPr>
        <w:tc>
          <w:tcPr>
            <w:tcW w:w="1277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«ленточного» шрифта по клеткам (отдельные слова)  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8B1A04">
        <w:trPr>
          <w:trHeight w:val="174"/>
        </w:trPr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vMerge w:val="restart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Иллюстрирование отрывка из «Сказки  о царе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Салтане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А.С.Пушкина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( «пушки с пристани палят, кораблю пристать велят» или «Белка песенки поет. да орешки все грызет»)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к/р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8B1A04">
        <w:trPr>
          <w:trHeight w:val="174"/>
        </w:trPr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vMerge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к/р – 1ч</w:t>
            </w:r>
          </w:p>
        </w:tc>
      </w:tr>
      <w:tr w:rsidR="009C4159" w:rsidRPr="009E287C" w:rsidTr="008B1A04">
        <w:trPr>
          <w:trHeight w:val="137"/>
        </w:trPr>
        <w:tc>
          <w:tcPr>
            <w:tcW w:w="1277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Декоративное оформление почтового конверта (тема рисунка по выбору)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8B1A04">
        <w:trPr>
          <w:trHeight w:val="132"/>
        </w:trPr>
        <w:tc>
          <w:tcPr>
            <w:tcW w:w="1277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предмета шаровидной формы- глобуса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8B1A04">
        <w:trPr>
          <w:trHeight w:val="132"/>
        </w:trPr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</w:tcPr>
          <w:p w:rsidR="009C4159" w:rsidRPr="003E5D41" w:rsidRDefault="009C4159" w:rsidP="009C415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Беседа об изобразительном искусстве с показом репродукций картин о Великой Отечественной войне против фашистских захватчиков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9072EB">
        <w:trPr>
          <w:trHeight w:val="132"/>
        </w:trPr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shd w:val="clear" w:color="auto" w:fill="auto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предмета шаровидной формы- кукла- неваляшка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9072EB">
        <w:trPr>
          <w:trHeight w:val="132"/>
        </w:trPr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shd w:val="clear" w:color="auto" w:fill="auto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по памяти по представлению ( домашнее животное-кот, собака, корова, лошадь и т.п.)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9072EB">
        <w:trPr>
          <w:trHeight w:val="132"/>
        </w:trPr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vMerge w:val="restart"/>
            <w:shd w:val="clear" w:color="auto" w:fill="auto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с натуры птиц ( чучело скворца, грача, вороны, чайки. галки- по выбору)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к/р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9072EB">
        <w:trPr>
          <w:trHeight w:val="132"/>
        </w:trPr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vMerge/>
            <w:shd w:val="clear" w:color="auto" w:fill="auto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к/р – 1ч</w:t>
            </w:r>
          </w:p>
        </w:tc>
      </w:tr>
      <w:tr w:rsidR="009C4159" w:rsidRPr="009E287C" w:rsidTr="009072EB">
        <w:tc>
          <w:tcPr>
            <w:tcW w:w="1277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5" w:type="dxa"/>
            <w:vMerge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81" w:type="dxa"/>
            <w:shd w:val="clear" w:color="auto" w:fill="auto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на тему «Птицы- наши друзья»</w:t>
            </w: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  <w:tr w:rsidR="009C4159" w:rsidRPr="009E287C" w:rsidTr="009072EB">
        <w:tc>
          <w:tcPr>
            <w:tcW w:w="1277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9C4159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782" w:type="dxa"/>
            <w:gridSpan w:val="2"/>
            <w:shd w:val="clear" w:color="auto" w:fill="auto"/>
          </w:tcPr>
          <w:p w:rsidR="009C4159" w:rsidRPr="001B7023" w:rsidRDefault="009C4159" w:rsidP="009C4159">
            <w:pPr>
              <w:tabs>
                <w:tab w:val="left" w:pos="294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4159" w:rsidRPr="009E287C" w:rsidRDefault="009C4159" w:rsidP="009C415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4ч</w:t>
            </w:r>
          </w:p>
        </w:tc>
      </w:tr>
    </w:tbl>
    <w:p w:rsidR="007B4641" w:rsidRDefault="007B4641" w:rsidP="007B4641">
      <w:pPr>
        <w:ind w:left="360"/>
        <w:rPr>
          <w:b/>
          <w:bCs/>
        </w:rPr>
      </w:pPr>
    </w:p>
    <w:p w:rsidR="007B4641" w:rsidRPr="003E5D41" w:rsidRDefault="007B4641" w:rsidP="003E5D41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E5D4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5. Список рекомендуемой учебно-методической литературы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 xml:space="preserve">1.  Программы для специальных (коррекционных) </w:t>
      </w:r>
      <w:proofErr w:type="gramStart"/>
      <w:r w:rsidRPr="003E5D41">
        <w:rPr>
          <w:rFonts w:ascii="Times New Roman" w:hAnsi="Times New Roman" w:cs="Times New Roman"/>
          <w:sz w:val="26"/>
          <w:szCs w:val="26"/>
        </w:rPr>
        <w:t>образовательных  учреждений</w:t>
      </w:r>
      <w:proofErr w:type="gramEnd"/>
      <w:r w:rsidRPr="003E5D41">
        <w:rPr>
          <w:rFonts w:ascii="Times New Roman" w:hAnsi="Times New Roman" w:cs="Times New Roman"/>
          <w:sz w:val="26"/>
          <w:szCs w:val="26"/>
        </w:rPr>
        <w:t xml:space="preserve"> VIII вида, 5-9 классы (Москва: </w:t>
      </w:r>
      <w:proofErr w:type="spellStart"/>
      <w:r w:rsidRPr="003E5D41"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 w:rsidRPr="003E5D41">
        <w:rPr>
          <w:rFonts w:ascii="Times New Roman" w:hAnsi="Times New Roman" w:cs="Times New Roman"/>
          <w:sz w:val="26"/>
          <w:szCs w:val="26"/>
        </w:rPr>
        <w:t xml:space="preserve">, 2014 год), ( раздел  «Изобразительное искусство» И. А. </w:t>
      </w:r>
      <w:proofErr w:type="spellStart"/>
      <w:r w:rsidRPr="003E5D41">
        <w:rPr>
          <w:rFonts w:ascii="Times New Roman" w:hAnsi="Times New Roman" w:cs="Times New Roman"/>
          <w:sz w:val="26"/>
          <w:szCs w:val="26"/>
        </w:rPr>
        <w:t>Грошенков</w:t>
      </w:r>
      <w:proofErr w:type="spellEnd"/>
      <w:r w:rsidRPr="003E5D41">
        <w:rPr>
          <w:rFonts w:ascii="Times New Roman" w:hAnsi="Times New Roman" w:cs="Times New Roman"/>
          <w:sz w:val="26"/>
          <w:szCs w:val="26"/>
        </w:rPr>
        <w:t>).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>2.  Алексеева В.В.  Что такое искусство. – М., «</w:t>
      </w:r>
      <w:proofErr w:type="spellStart"/>
      <w:r w:rsidRPr="003E5D41">
        <w:rPr>
          <w:rFonts w:ascii="Times New Roman" w:hAnsi="Times New Roman" w:cs="Times New Roman"/>
          <w:sz w:val="26"/>
          <w:szCs w:val="26"/>
        </w:rPr>
        <w:t>Совхуд</w:t>
      </w:r>
      <w:proofErr w:type="spellEnd"/>
      <w:r w:rsidRPr="003E5D41">
        <w:rPr>
          <w:rFonts w:ascii="Times New Roman" w:hAnsi="Times New Roman" w:cs="Times New Roman"/>
          <w:sz w:val="26"/>
          <w:szCs w:val="26"/>
        </w:rPr>
        <w:t>», 1991г.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>3.  Изобразительное искусство в начальной школе: обучение приёмам художественно-творческой деятельности /автор-составитель Павлова О.В. – Волгоград, «Учитель», 2008г.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 xml:space="preserve">4.  Классные часы. 5-6 классы. В мире прекрасного /автор-составитель </w:t>
      </w:r>
      <w:proofErr w:type="spellStart"/>
      <w:r w:rsidRPr="003E5D41">
        <w:rPr>
          <w:rFonts w:ascii="Times New Roman" w:hAnsi="Times New Roman" w:cs="Times New Roman"/>
          <w:sz w:val="26"/>
          <w:szCs w:val="26"/>
        </w:rPr>
        <w:t>Ромашина</w:t>
      </w:r>
      <w:proofErr w:type="spellEnd"/>
      <w:r w:rsidRPr="003E5D41">
        <w:rPr>
          <w:rFonts w:ascii="Times New Roman" w:hAnsi="Times New Roman" w:cs="Times New Roman"/>
          <w:sz w:val="26"/>
          <w:szCs w:val="26"/>
        </w:rPr>
        <w:t xml:space="preserve"> Н.Ф. – Волгоград, «Учитель», 2008г.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 xml:space="preserve">5.  Платонова Н.И., </w:t>
      </w:r>
      <w:proofErr w:type="spellStart"/>
      <w:r w:rsidRPr="003E5D41">
        <w:rPr>
          <w:rFonts w:ascii="Times New Roman" w:hAnsi="Times New Roman" w:cs="Times New Roman"/>
          <w:sz w:val="26"/>
          <w:szCs w:val="26"/>
        </w:rPr>
        <w:t>Синюков</w:t>
      </w:r>
      <w:proofErr w:type="spellEnd"/>
      <w:r w:rsidRPr="003E5D41">
        <w:rPr>
          <w:rFonts w:ascii="Times New Roman" w:hAnsi="Times New Roman" w:cs="Times New Roman"/>
          <w:sz w:val="26"/>
          <w:szCs w:val="26"/>
        </w:rPr>
        <w:t xml:space="preserve"> В.Д. Энциклопедический словарь юного художника. – М., «Педагогика», 1983г.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  <w:r w:rsidRPr="003E5D4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3E5D41" w:rsidRPr="003E5D41" w:rsidRDefault="003E5D41" w:rsidP="003E5D4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5D41">
        <w:rPr>
          <w:rFonts w:ascii="Times New Roman" w:hAnsi="Times New Roman" w:cs="Times New Roman"/>
          <w:b/>
          <w:sz w:val="26"/>
          <w:szCs w:val="26"/>
        </w:rPr>
        <w:t>Материально-техническое обеспечение.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>1.   Образцы рисунков.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>2.   Репродукции картин известных художников.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 xml:space="preserve">3.   Таблицы по </w:t>
      </w:r>
      <w:proofErr w:type="spellStart"/>
      <w:r w:rsidRPr="003E5D41">
        <w:rPr>
          <w:rFonts w:ascii="Times New Roman" w:hAnsi="Times New Roman" w:cs="Times New Roman"/>
          <w:sz w:val="26"/>
          <w:szCs w:val="26"/>
        </w:rPr>
        <w:t>цветоведению</w:t>
      </w:r>
      <w:proofErr w:type="spellEnd"/>
      <w:r w:rsidRPr="003E5D41">
        <w:rPr>
          <w:rFonts w:ascii="Times New Roman" w:hAnsi="Times New Roman" w:cs="Times New Roman"/>
          <w:sz w:val="26"/>
          <w:szCs w:val="26"/>
        </w:rPr>
        <w:t>, перспективе.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>4.   Магнитная доска.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>5.   Ноутбук.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>6.   Мультимедийный проектор.</w:t>
      </w:r>
    </w:p>
    <w:p w:rsidR="003E5D41" w:rsidRPr="003E5D41" w:rsidRDefault="003E5D41" w:rsidP="003E5D41">
      <w:pPr>
        <w:spacing w:after="0" w:line="240" w:lineRule="auto"/>
        <w:ind w:left="142" w:hanging="142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>7.   Колонки.</w:t>
      </w: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E5D41" w:rsidRPr="003E5D41" w:rsidRDefault="003E5D41" w:rsidP="003E5D4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E5D41">
        <w:rPr>
          <w:rFonts w:ascii="Times New Roman" w:hAnsi="Times New Roman" w:cs="Times New Roman"/>
          <w:sz w:val="26"/>
          <w:szCs w:val="26"/>
        </w:rPr>
        <w:t>Интернет-ресурсы.</w:t>
      </w:r>
    </w:p>
    <w:p w:rsidR="003E5D41" w:rsidRDefault="003E5D41" w:rsidP="003E5D41">
      <w:r w:rsidRPr="003403FA">
        <w:t xml:space="preserve"> </w:t>
      </w:r>
    </w:p>
    <w:p w:rsidR="003E55C6" w:rsidRDefault="003E55C6" w:rsidP="003E5D41"/>
    <w:p w:rsidR="003E55C6" w:rsidRDefault="003E55C6" w:rsidP="003E5D41"/>
    <w:p w:rsidR="003E55C6" w:rsidRPr="003403FA" w:rsidRDefault="003E55C6" w:rsidP="003E5D41"/>
    <w:p w:rsidR="007B4641" w:rsidRPr="009C4159" w:rsidRDefault="007B4641" w:rsidP="009C4159">
      <w:pPr>
        <w:ind w:left="36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E5D41">
        <w:rPr>
          <w:rFonts w:ascii="Times New Roman" w:hAnsi="Times New Roman" w:cs="Times New Roman"/>
          <w:b/>
          <w:bCs/>
          <w:sz w:val="26"/>
          <w:szCs w:val="26"/>
        </w:rPr>
        <w:t>Календарно-тематическое планирование по изобразительному искусству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992"/>
        <w:gridCol w:w="3969"/>
        <w:gridCol w:w="2552"/>
        <w:gridCol w:w="709"/>
        <w:gridCol w:w="3685"/>
        <w:gridCol w:w="1701"/>
      </w:tblGrid>
      <w:tr w:rsidR="007B4641" w:rsidRPr="003E5D41" w:rsidTr="007B4641">
        <w:trPr>
          <w:trHeight w:val="330"/>
        </w:trPr>
        <w:tc>
          <w:tcPr>
            <w:tcW w:w="675" w:type="dxa"/>
            <w:vMerge w:val="restart"/>
          </w:tcPr>
          <w:p w:rsidR="007B4641" w:rsidRPr="003E5D41" w:rsidRDefault="007B4641" w:rsidP="007B4641">
            <w:pPr>
              <w:ind w:right="-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п/п</w:t>
            </w:r>
          </w:p>
        </w:tc>
        <w:tc>
          <w:tcPr>
            <w:tcW w:w="1985" w:type="dxa"/>
            <w:gridSpan w:val="2"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Дата</w:t>
            </w:r>
          </w:p>
        </w:tc>
        <w:tc>
          <w:tcPr>
            <w:tcW w:w="3969" w:type="dxa"/>
            <w:vMerge w:val="restart"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урока</w:t>
            </w:r>
          </w:p>
        </w:tc>
        <w:tc>
          <w:tcPr>
            <w:tcW w:w="2552" w:type="dxa"/>
            <w:vMerge w:val="restart"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Материалы и средства</w:t>
            </w:r>
          </w:p>
        </w:tc>
        <w:tc>
          <w:tcPr>
            <w:tcW w:w="709" w:type="dxa"/>
            <w:vMerge w:val="restart"/>
          </w:tcPr>
          <w:p w:rsidR="007B4641" w:rsidRPr="003E5D41" w:rsidRDefault="007B4641" w:rsidP="007B4641">
            <w:pPr>
              <w:ind w:left="-108" w:right="-108" w:firstLine="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3685" w:type="dxa"/>
            <w:vMerge w:val="restart"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Коррекционно-развивающие  задачи</w:t>
            </w:r>
          </w:p>
        </w:tc>
        <w:tc>
          <w:tcPr>
            <w:tcW w:w="1701" w:type="dxa"/>
            <w:vMerge w:val="restart"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контроля</w:t>
            </w:r>
          </w:p>
        </w:tc>
      </w:tr>
      <w:tr w:rsidR="007B4641" w:rsidRPr="003E5D41" w:rsidTr="007B4641">
        <w:trPr>
          <w:trHeight w:val="225"/>
        </w:trPr>
        <w:tc>
          <w:tcPr>
            <w:tcW w:w="675" w:type="dxa"/>
            <w:vMerge/>
          </w:tcPr>
          <w:p w:rsidR="007B4641" w:rsidRPr="003E5D41" w:rsidRDefault="007B4641" w:rsidP="007B4641">
            <w:pPr>
              <w:ind w:right="-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93" w:type="dxa"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План</w:t>
            </w:r>
          </w:p>
        </w:tc>
        <w:tc>
          <w:tcPr>
            <w:tcW w:w="992" w:type="dxa"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Факт</w:t>
            </w:r>
          </w:p>
        </w:tc>
        <w:tc>
          <w:tcPr>
            <w:tcW w:w="3969" w:type="dxa"/>
            <w:vMerge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09" w:type="dxa"/>
            <w:vMerge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685" w:type="dxa"/>
            <w:vMerge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7B4641" w:rsidRPr="003E5D41" w:rsidTr="007B4641">
        <w:tc>
          <w:tcPr>
            <w:tcW w:w="15276" w:type="dxa"/>
            <w:gridSpan w:val="8"/>
          </w:tcPr>
          <w:p w:rsidR="007B4641" w:rsidRPr="003E5D41" w:rsidRDefault="007B4641" w:rsidP="007B464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четверть.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натюрморта из фруктов- яблоко и груша.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основных мыслительных операций (сравнения, обобщения, ориентации в пространстве, последовательности действий) 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Входящий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натюрморта из овощей- морковь, лук, огурец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художественного вкуса, интереса к изобразительному искусству; воспитания трудолюбия, аккуратности, настойчивости и самостоятельности.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Беседа об изобразительном искусстве: «Живопись». Картины художников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В.Фирсова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«Юный живописец»,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В.Серова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«Девочка с персиками», </w:t>
            </w:r>
          </w:p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П.Кончаловского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«Сирень».</w:t>
            </w:r>
          </w:p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Репродукции картин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В.Фирсова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«Юный живописец»,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В.Серова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«Девочка с персиками», </w:t>
            </w:r>
          </w:p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П.Кончаловского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«Сирень».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наглядно-действенного, наглядно-образного и словесно-логического мышления;         развитие   речи и обогащение словаря;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Сам. работа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4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pStyle w:val="6"/>
              <w:shd w:val="clear" w:color="auto" w:fill="auto"/>
              <w:spacing w:after="0" w:line="240" w:lineRule="exact"/>
              <w:ind w:left="20" w:right="20" w:firstLine="340"/>
              <w:jc w:val="left"/>
              <w:rPr>
                <w:sz w:val="26"/>
                <w:szCs w:val="26"/>
              </w:rPr>
            </w:pPr>
            <w:r w:rsidRPr="003E5D41">
              <w:rPr>
                <w:sz w:val="26"/>
                <w:szCs w:val="26"/>
              </w:rPr>
              <w:t xml:space="preserve">Составление сетчатого узора для детской ткани: </w:t>
            </w:r>
            <w:r w:rsidRPr="003E5D41">
              <w:rPr>
                <w:rStyle w:val="4"/>
                <w:color w:val="auto"/>
                <w:sz w:val="26"/>
                <w:szCs w:val="26"/>
              </w:rPr>
              <w:t>декоративная переработка природных форм путем упрощения их рисунка (сти</w:t>
            </w:r>
            <w:r w:rsidRPr="003E5D41">
              <w:rPr>
                <w:rStyle w:val="4"/>
                <w:color w:val="auto"/>
                <w:sz w:val="26"/>
                <w:szCs w:val="26"/>
              </w:rPr>
              <w:softHyphen/>
              <w:t>лизация).</w:t>
            </w:r>
          </w:p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основных мыслительных операций (сравнения, обобщения, ориентации в пространстве, последовательности действий) 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Декоративное рисование- составление симметрического узора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художественного вкуса, интереса к изобразительному искусству; воспитания трудолюбия, аккуратности, настойчивости и самостоятельности.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6-7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Декоративное рисование- эскиз значка «За хорошую учебу»</w:t>
            </w:r>
          </w:p>
          <w:p w:rsidR="003E5D41" w:rsidRPr="003E5D41" w:rsidRDefault="003E5D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к/р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основных мыслительных операций (сравнения, обобщения, ориентации в пространстве, последовательности действий) 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Беседа на тему «Декоративно-прикладное искусство» (народные игрушки- глина, дерево)</w:t>
            </w:r>
            <w:r w:rsidR="009C41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Примеры декоративного искусства разных эпох.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 Развитие   речи и обогащение словаря;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Выполнение на основе наблюдений зарисовок осеннего леса.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Осенний лес.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художественного вкуса, интереса к изобразительному искусству; воспитания трудолюбия, аккуратности, настойчивости и самостоятельности.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15276" w:type="dxa"/>
            <w:gridSpan w:val="8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четверть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10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с натуры постройки из элементов строительного материала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художественного вкуса, интереса к изобразительному искусству; воспитания трудолюбия, аккуратности, настойчивости и самостоятельности.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Беседа об изобразительном искусстве: «Скульптура как вид изобразительного искусства» 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Репродукции картин с изображением скульптур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Э.Фальконе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«Медный всадник»,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Ф.Фиве</w:t>
            </w:r>
            <w:r w:rsidR="003E5D41" w:rsidRPr="003E5D41">
              <w:rPr>
                <w:rFonts w:ascii="Times New Roman" w:hAnsi="Times New Roman" w:cs="Times New Roman"/>
                <w:sz w:val="26"/>
                <w:szCs w:val="26"/>
              </w:rPr>
              <w:t>йский</w:t>
            </w:r>
            <w:proofErr w:type="spellEnd"/>
            <w:r w:rsidR="003E5D41"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«Сильнее смерти», Вучетич «</w:t>
            </w: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Статуя воина-освободителя» в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Тептов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-парке в Берлине)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наглядно-действенного, наглядно-образного и словесно-логического мышления;         развитие   речи и обогащение словаря;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12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с натуры любимой  игрушки</w:t>
            </w:r>
            <w:r w:rsidR="003E5D41"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(по выбору учителя и учеников)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основных мыслительных операций (сравнения, обобщения, ориентации в пространстве, последовательности действий) 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13-14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3E5D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на тему «Что мы видели на стройке» (содержание рисунка: несколько этажей строящегося здания, башенный подъемный кран, стрела которого несет панель, автомашина везет плиты, экскаватор роет траншею, рабочие прокладывают трубы, бульдозер засыпает яму и т. п.).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Карандаш, фломастер, </w:t>
            </w:r>
            <w:proofErr w:type="gramStart"/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гуашь,  акварель</w:t>
            </w:r>
            <w:proofErr w:type="gramEnd"/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, бумага</w:t>
            </w:r>
          </w:p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Репродукции картин с изображением стройки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художественного вкуса, интереса к изобразительному искусству; воспитания трудолюбия, аккуратности, настойчивости и самостоятельности.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Изготовление новогодних карнавальных масок</w:t>
            </w:r>
          </w:p>
          <w:p w:rsidR="009C4159" w:rsidRPr="003E5D41" w:rsidRDefault="009C4159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к/р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бумага. ножницы, клей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художественного вкуса, интереса к изобразительному искусству; воспитания трудолюбия, аккуратности, настойчивости и самостоятельности.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16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новогодней открытки (элементы оформления- снежинки, звезды, серпантин, конфетти, елочные игрушки и</w:t>
            </w:r>
            <w:r w:rsidR="003E5D41"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т.п.)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основных мыслительных операций (сравнения, обобщения, ориентации в пространстве, последовательности действий) 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15276" w:type="dxa"/>
            <w:gridSpan w:val="8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четверть.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17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Выполнение на основе наблюдений зарисовок зимнего леса.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Зарисовки зимнего леса.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художественного вкуса, интереса к изобразительному искусству; воспитания трудолюбия, аккуратности, настойчивости и самостоятельности.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18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Беседа на тему «прошлое нашей Родины в произведениях живописи» </w:t>
            </w:r>
          </w:p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Репродукции картин великих художников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А.Бубнов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«Утро на Куликовом поле»,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В.Васнецов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«Богатыри»,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В.Суриков»Переход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Суворова через Альпы»)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наглядно-действенного, наглядно-образного и словесно-логического мышления;          -  развитие   речи и обогащение словаря;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19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с натуры предметов цилиндрической формы, расположенных ниже уровня зрения (эмалированная кастрюля и кружка)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основных мыслительных операций (сравнения, обобщения, ориентации в пространстве, последовательности действий) 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20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с натуры кофейника- объемного предмета конической формы .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моторики пальцев;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21-22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3E5D41" w:rsidP="003E5D41">
            <w:pPr>
              <w:pStyle w:val="6"/>
              <w:shd w:val="clear" w:color="auto" w:fill="auto"/>
              <w:spacing w:after="0" w:line="240" w:lineRule="exact"/>
              <w:ind w:left="20" w:right="20" w:firstLine="360"/>
              <w:jc w:val="both"/>
              <w:rPr>
                <w:sz w:val="26"/>
                <w:szCs w:val="26"/>
              </w:rPr>
            </w:pPr>
            <w:r w:rsidRPr="003E5D41">
              <w:rPr>
                <w:rStyle w:val="4"/>
                <w:color w:val="auto"/>
                <w:sz w:val="26"/>
                <w:szCs w:val="26"/>
              </w:rPr>
              <w:t>Рисование с натуры объемного предмета сложной (комбиниро</w:t>
            </w:r>
            <w:r w:rsidRPr="003E5D41">
              <w:rPr>
                <w:rStyle w:val="4"/>
                <w:color w:val="auto"/>
                <w:sz w:val="26"/>
                <w:szCs w:val="26"/>
              </w:rPr>
              <w:softHyphen/>
              <w:t>ванной) формы и его декоративное оформление (ваза, кувшин торшер, подсвечник со свечой).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художественного вкуса, интереса к изобразительному искусству; воспитания трудолюбия, аккуратности, настойчивости и самостоятельности.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23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Декоративное рисование. Составление узора для вазы.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Составление узора для вазы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моторики пальцев;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24 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Рисование «ленточного» шрифта по клеткам (отдельные слова)  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художественного вкуса, интереса к изобразительному искусству; воспитания трудолюбия, аккуратности, настойчивости и самостоятельности.</w:t>
            </w:r>
          </w:p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Тематический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25-26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Иллюстрирование отрывка из «Сказки  о царе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Салтане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А.С.Пушкина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( «пушки с пристани палят, кораблю </w:t>
            </w:r>
            <w:r w:rsidRPr="003E5D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пристать велят» или «Белка песенки поет. да орешки все грызет»)</w:t>
            </w:r>
            <w:r w:rsidR="009C4159">
              <w:rPr>
                <w:rFonts w:ascii="Times New Roman" w:hAnsi="Times New Roman" w:cs="Times New Roman"/>
                <w:sz w:val="26"/>
                <w:szCs w:val="26"/>
              </w:rPr>
              <w:t xml:space="preserve"> к/р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Карандаш, фломастер, гуашь,  акварель, бумага, иллюстрации.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Развитие наглядно-действенного, наглядно-образного и словесно-логического мышления;          -  </w:t>
            </w: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развитие   речи и обогащение словаря;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Текущий    сам. работа</w:t>
            </w:r>
          </w:p>
        </w:tc>
      </w:tr>
      <w:tr w:rsidR="007B4641" w:rsidRPr="003E5D41" w:rsidTr="007B4641">
        <w:tc>
          <w:tcPr>
            <w:tcW w:w="15276" w:type="dxa"/>
            <w:gridSpan w:val="8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E5D4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четверть.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27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Декоративное оформление почтового конверта</w:t>
            </w:r>
            <w:r w:rsidR="003E5D41"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(тема рисунка по выбору)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Образцы декоративного искусства</w:t>
            </w:r>
          </w:p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наглядно-действенного, наглядно-образного и словесно-логического мышления;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28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предмета шаровидной формы- глобуса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основных мыслительных операций (сравнения, обобщения, ориентации в пространстве, последовательности действий) 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Тематический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29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Беседа об изобразительном искусстве с показом репродукций картин о Великой Отечественной войне против фашистских захватчиков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В.Корецкий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«Воин красной армии, спаси!», 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Д.Шмаринов»НЕ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забудем, не простим»,</w:t>
            </w:r>
            <w:proofErr w:type="spellStart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Ф.Богородский</w:t>
            </w:r>
            <w:proofErr w:type="spellEnd"/>
            <w:r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«Слава павшим героям» 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наглядно-действенного, наглядно-образного и словесно-логического мышления;          -  развитие   речи и обогащение словаря;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предмета шаровидной</w:t>
            </w:r>
            <w:r w:rsidR="003E5D41" w:rsidRPr="003E5D41">
              <w:rPr>
                <w:rFonts w:ascii="Times New Roman" w:hAnsi="Times New Roman" w:cs="Times New Roman"/>
                <w:sz w:val="26"/>
                <w:szCs w:val="26"/>
              </w:rPr>
              <w:t xml:space="preserve"> формы- кукла- неваляшка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наглядно-действенного, наглядно-образного и словесно-логического мышления;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Текущий</w:t>
            </w:r>
          </w:p>
        </w:tc>
      </w:tr>
      <w:tr w:rsidR="007B4641" w:rsidRPr="003E5D41" w:rsidTr="007B4641"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по памяти по представлению ( домашнее животное-кот, собака, корова, лошадь и т.п.)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Карандаш, фломастер, гуашь,  акварель, бумага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основных мыслительных операций (сравнения, обобщения, ориентации в пространстве, последовательности действий) 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Тематический</w:t>
            </w:r>
          </w:p>
        </w:tc>
      </w:tr>
      <w:tr w:rsidR="007B4641" w:rsidRPr="003E5D41" w:rsidTr="007B4641">
        <w:trPr>
          <w:trHeight w:val="750"/>
        </w:trPr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32-33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с натуры птиц ( чучело скворца, грача, вороны, чайки. галки- по выбору)</w:t>
            </w:r>
            <w:r w:rsidR="009C4159">
              <w:rPr>
                <w:rFonts w:ascii="Times New Roman" w:hAnsi="Times New Roman" w:cs="Times New Roman"/>
                <w:sz w:val="26"/>
                <w:szCs w:val="26"/>
              </w:rPr>
              <w:t xml:space="preserve"> к/р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Чучела птиц, изображения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2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моторики пальцев;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Текущий</w:t>
            </w:r>
          </w:p>
        </w:tc>
      </w:tr>
      <w:tr w:rsidR="007B4641" w:rsidRPr="003E5D41" w:rsidTr="007B4641">
        <w:trPr>
          <w:trHeight w:val="360"/>
        </w:trPr>
        <w:tc>
          <w:tcPr>
            <w:tcW w:w="67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34</w:t>
            </w:r>
          </w:p>
        </w:tc>
        <w:tc>
          <w:tcPr>
            <w:tcW w:w="993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6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sz w:val="26"/>
                <w:szCs w:val="26"/>
              </w:rPr>
              <w:t>Рисование на тему «Птицы- наши друзья»</w:t>
            </w:r>
          </w:p>
        </w:tc>
        <w:tc>
          <w:tcPr>
            <w:tcW w:w="2552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Карандаш, фломастер, </w:t>
            </w:r>
            <w:proofErr w:type="gramStart"/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гуашь,  акварель</w:t>
            </w:r>
            <w:proofErr w:type="gramEnd"/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, бумага</w:t>
            </w:r>
          </w:p>
          <w:p w:rsidR="003E5D41" w:rsidRPr="003E5D41" w:rsidRDefault="003E5D41" w:rsidP="009C4159">
            <w:pPr>
              <w:pStyle w:val="6"/>
              <w:shd w:val="clear" w:color="auto" w:fill="auto"/>
              <w:spacing w:after="0" w:line="240" w:lineRule="exact"/>
              <w:ind w:left="20" w:right="20" w:firstLine="360"/>
              <w:jc w:val="both"/>
              <w:rPr>
                <w:sz w:val="26"/>
                <w:szCs w:val="26"/>
              </w:rPr>
            </w:pPr>
            <w:r w:rsidRPr="003E5D41">
              <w:rPr>
                <w:rStyle w:val="4"/>
                <w:color w:val="auto"/>
                <w:sz w:val="26"/>
                <w:szCs w:val="26"/>
              </w:rPr>
              <w:t xml:space="preserve"> (примерное содержание рисунка: весна, ярко светит солнце, деревья с распус</w:t>
            </w:r>
            <w:r w:rsidRPr="003E5D41">
              <w:rPr>
                <w:rStyle w:val="4"/>
                <w:color w:val="auto"/>
                <w:sz w:val="26"/>
                <w:szCs w:val="26"/>
              </w:rPr>
              <w:softHyphen/>
              <w:t>тившимися листочками, в голубом небе птицы, на переднем плане скворечник, на ветке сидит скворец, надпись: «Птицы — наши дру</w:t>
            </w:r>
            <w:r w:rsidRPr="003E5D41">
              <w:rPr>
                <w:rStyle w:val="4"/>
                <w:color w:val="auto"/>
                <w:sz w:val="26"/>
                <w:szCs w:val="26"/>
              </w:rPr>
              <w:softHyphen/>
              <w:t>зья»). В рисунке преобладают краски наступившей весны: голубые, светло-зеленые, желтые, коричневые.</w:t>
            </w:r>
          </w:p>
        </w:tc>
        <w:tc>
          <w:tcPr>
            <w:tcW w:w="709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1</w:t>
            </w:r>
          </w:p>
        </w:tc>
        <w:tc>
          <w:tcPr>
            <w:tcW w:w="3685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Развитие наглядно-действенного, наглядно-образного и словесно-логического мышления; моторики пальцев.</w:t>
            </w:r>
          </w:p>
        </w:tc>
        <w:tc>
          <w:tcPr>
            <w:tcW w:w="1701" w:type="dxa"/>
          </w:tcPr>
          <w:p w:rsidR="007B4641" w:rsidRPr="003E5D41" w:rsidRDefault="007B4641" w:rsidP="007B4641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E5D41">
              <w:rPr>
                <w:rFonts w:ascii="Times New Roman" w:hAnsi="Times New Roman" w:cs="Times New Roman"/>
                <w:bCs/>
                <w:sz w:val="26"/>
                <w:szCs w:val="26"/>
              </w:rPr>
              <w:t>Итоговый</w:t>
            </w:r>
          </w:p>
        </w:tc>
      </w:tr>
    </w:tbl>
    <w:p w:rsidR="000C7389" w:rsidRPr="00463AB2" w:rsidRDefault="000C7389" w:rsidP="00463AB2">
      <w:pPr>
        <w:spacing w:line="240" w:lineRule="auto"/>
        <w:rPr>
          <w:sz w:val="26"/>
          <w:szCs w:val="26"/>
        </w:rPr>
      </w:pPr>
    </w:p>
    <w:sectPr w:rsidR="000C7389" w:rsidRPr="00463AB2" w:rsidSect="00885173">
      <w:pgSz w:w="16838" w:h="11906" w:orient="landscape"/>
      <w:pgMar w:top="284" w:right="113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0361"/>
    <w:multiLevelType w:val="hybridMultilevel"/>
    <w:tmpl w:val="B75A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E0AE1"/>
    <w:multiLevelType w:val="hybridMultilevel"/>
    <w:tmpl w:val="4EC67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91C03"/>
    <w:multiLevelType w:val="hybridMultilevel"/>
    <w:tmpl w:val="20D0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73B77"/>
    <w:multiLevelType w:val="hybridMultilevel"/>
    <w:tmpl w:val="63D2EC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0FE"/>
    <w:rsid w:val="000310FE"/>
    <w:rsid w:val="000C7389"/>
    <w:rsid w:val="003E55C6"/>
    <w:rsid w:val="003E5D41"/>
    <w:rsid w:val="00463AB2"/>
    <w:rsid w:val="007B4641"/>
    <w:rsid w:val="00885173"/>
    <w:rsid w:val="009072EB"/>
    <w:rsid w:val="009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9786"/>
  <w15:chartTrackingRefBased/>
  <w15:docId w15:val="{2563C965-A797-489B-B04E-C4073095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A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63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63AB2"/>
    <w:pPr>
      <w:ind w:left="720"/>
      <w:contextualSpacing/>
    </w:pPr>
  </w:style>
  <w:style w:type="paragraph" w:styleId="a5">
    <w:name w:val="No Spacing"/>
    <w:uiPriority w:val="1"/>
    <w:qFormat/>
    <w:rsid w:val="00463AB2"/>
    <w:pPr>
      <w:spacing w:after="0" w:line="240" w:lineRule="auto"/>
    </w:pPr>
  </w:style>
  <w:style w:type="character" w:customStyle="1" w:styleId="a6">
    <w:name w:val="Основной текст_"/>
    <w:link w:val="6"/>
    <w:rsid w:val="00463AB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4"/>
    <w:rsid w:val="00463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0) + Не курсив"/>
    <w:rsid w:val="00463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0">
    <w:name w:val="Основной текст (20)"/>
    <w:rsid w:val="00463A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Основной текст + Курсив"/>
    <w:rsid w:val="00463A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6">
    <w:name w:val="Основной текст6"/>
    <w:basedOn w:val="a"/>
    <w:link w:val="a6"/>
    <w:rsid w:val="00463AB2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character" w:customStyle="1" w:styleId="2">
    <w:name w:val="Оглавление (2) + Курсив"/>
    <w:rsid w:val="00463AB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1">
    <w:name w:val="Заголовок №11_"/>
    <w:basedOn w:val="a0"/>
    <w:link w:val="110"/>
    <w:rsid w:val="00463AB2"/>
    <w:rPr>
      <w:rFonts w:ascii="Calibri" w:eastAsia="Calibri" w:hAnsi="Calibri" w:cs="Calibri"/>
      <w:b/>
      <w:bCs/>
      <w:shd w:val="clear" w:color="auto" w:fill="FFFFFF"/>
    </w:rPr>
  </w:style>
  <w:style w:type="paragraph" w:customStyle="1" w:styleId="110">
    <w:name w:val="Заголовок №11"/>
    <w:basedOn w:val="a"/>
    <w:link w:val="11"/>
    <w:rsid w:val="00463AB2"/>
    <w:pPr>
      <w:widowControl w:val="0"/>
      <w:shd w:val="clear" w:color="auto" w:fill="FFFFFF"/>
      <w:spacing w:before="60" w:after="60" w:line="0" w:lineRule="atLeast"/>
    </w:pPr>
    <w:rPr>
      <w:rFonts w:ascii="Calibri" w:eastAsia="Calibri" w:hAnsi="Calibri" w:cs="Calibri"/>
      <w:b/>
      <w:bCs/>
    </w:rPr>
  </w:style>
  <w:style w:type="character" w:customStyle="1" w:styleId="12">
    <w:name w:val="Основной текст (12)"/>
    <w:basedOn w:val="a0"/>
    <w:rsid w:val="00463A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table" w:customStyle="1" w:styleId="1">
    <w:name w:val="Сетка таблицы1"/>
    <w:basedOn w:val="a1"/>
    <w:next w:val="a3"/>
    <w:uiPriority w:val="39"/>
    <w:rsid w:val="007B4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B4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3557</Words>
  <Characters>20280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юрий данилов</cp:lastModifiedBy>
  <cp:revision>6</cp:revision>
  <dcterms:created xsi:type="dcterms:W3CDTF">2020-07-09T06:25:00Z</dcterms:created>
  <dcterms:modified xsi:type="dcterms:W3CDTF">2020-12-05T09:51:00Z</dcterms:modified>
</cp:coreProperties>
</file>