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A5F" w:rsidRPr="00334A5F" w:rsidRDefault="00FD5A4A" w:rsidP="00334A5F">
      <w:pPr>
        <w:widowControl w:val="0"/>
        <w:autoSpaceDE w:val="0"/>
        <w:autoSpaceDN w:val="0"/>
        <w:adjustRightInd w:val="0"/>
        <w:jc w:val="center"/>
        <w:rPr>
          <w:rFonts w:eastAsia="Calibri" w:cs="Arial"/>
          <w:sz w:val="26"/>
          <w:szCs w:val="26"/>
          <w:lang w:eastAsia="en-US"/>
        </w:rPr>
      </w:pPr>
      <w:bookmarkStart w:id="0" w:name="_GoBack"/>
      <w:r w:rsidRPr="00FD5A4A">
        <w:rPr>
          <w:rFonts w:eastAsia="Calibri" w:cs="Arial"/>
          <w:noProof/>
          <w:sz w:val="26"/>
          <w:szCs w:val="26"/>
        </w:rPr>
        <w:drawing>
          <wp:inline distT="0" distB="0" distL="0" distR="0">
            <wp:extent cx="9250680" cy="6962775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136" cy="69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4A5F" w:rsidRPr="00FD5A4A" w:rsidRDefault="00334A5F" w:rsidP="00FD5A4A">
      <w:pPr>
        <w:pStyle w:val="a3"/>
        <w:numPr>
          <w:ilvl w:val="0"/>
          <w:numId w:val="4"/>
        </w:numPr>
        <w:spacing w:after="12" w:line="259" w:lineRule="auto"/>
        <w:ind w:right="3230"/>
        <w:rPr>
          <w:color w:val="000000"/>
          <w:sz w:val="26"/>
          <w:szCs w:val="26"/>
        </w:rPr>
      </w:pPr>
      <w:r w:rsidRPr="00097ACD">
        <w:rPr>
          <w:b/>
          <w:color w:val="000000"/>
          <w:sz w:val="26"/>
          <w:szCs w:val="26"/>
        </w:rPr>
        <w:lastRenderedPageBreak/>
        <w:t>Планируемые результ</w:t>
      </w:r>
      <w:r w:rsidR="00FD5A4A">
        <w:rPr>
          <w:b/>
          <w:color w:val="000000"/>
          <w:sz w:val="26"/>
          <w:szCs w:val="26"/>
        </w:rPr>
        <w:t>аты освоения учебного предмета,</w:t>
      </w:r>
      <w:r w:rsidRPr="00FD5A4A">
        <w:rPr>
          <w:b/>
          <w:color w:val="000000"/>
          <w:sz w:val="26"/>
          <w:szCs w:val="26"/>
        </w:rPr>
        <w:t xml:space="preserve">курса. </w:t>
      </w:r>
    </w:p>
    <w:p w:rsidR="00334A5F" w:rsidRPr="00334A5F" w:rsidRDefault="00334A5F" w:rsidP="00334A5F">
      <w:pPr>
        <w:autoSpaceDE w:val="0"/>
        <w:autoSpaceDN w:val="0"/>
        <w:adjustRightInd w:val="0"/>
        <w:ind w:right="4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>Личностные результаты</w:t>
      </w:r>
      <w:r w:rsidRPr="00334A5F">
        <w:rPr>
          <w:sz w:val="26"/>
          <w:szCs w:val="26"/>
          <w:lang w:val="en-US"/>
        </w:rPr>
        <w:t> 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чувство гордости за культуру и искусство Родины, своего города;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уважительное отношение к культуре и искусству других народов нашей страны и мира в целом;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proofErr w:type="spellStart"/>
      <w:r w:rsidRPr="00334A5F">
        <w:rPr>
          <w:sz w:val="26"/>
          <w:szCs w:val="26"/>
        </w:rPr>
        <w:t>сформированность</w:t>
      </w:r>
      <w:proofErr w:type="spellEnd"/>
      <w:r w:rsidRPr="00334A5F">
        <w:rPr>
          <w:sz w:val="26"/>
          <w:szCs w:val="26"/>
        </w:rPr>
        <w:t xml:space="preserve"> эстетических чувств, художественно-творческого мышления, наблюдательности и фантазии;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proofErr w:type="spellStart"/>
      <w:r w:rsidRPr="00334A5F">
        <w:rPr>
          <w:b/>
          <w:bCs/>
          <w:sz w:val="26"/>
          <w:szCs w:val="26"/>
        </w:rPr>
        <w:t>Метапредметные</w:t>
      </w:r>
      <w:proofErr w:type="spellEnd"/>
      <w:r w:rsidRPr="00334A5F">
        <w:rPr>
          <w:b/>
          <w:bCs/>
          <w:sz w:val="26"/>
          <w:szCs w:val="26"/>
        </w:rPr>
        <w:t xml:space="preserve"> результаты</w:t>
      </w:r>
      <w:r w:rsidRPr="00334A5F">
        <w:rPr>
          <w:sz w:val="26"/>
          <w:szCs w:val="26"/>
          <w:lang w:val="en-US"/>
        </w:rPr>
        <w:t> 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Регулятивные УУД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Проговаривать последовательность действий на уроке.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работать по предложенному учителем плану.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отличать верно выполненное задание от неверного.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>Познавательные УУД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Ориентироваться в своей системе знаний: отличать новое от уже известного с помощью учителя.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Перерабатывать полученную информацию: делать выводы в результате совместной работы всего класса.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Коммуникативные УУД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</w:rPr>
        <w:t>•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sz w:val="26"/>
          <w:szCs w:val="26"/>
        </w:rPr>
        <w:t>Уметь пользоваться языком изобразительного искусства: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а) донести свою позицию до собеседника;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б) оформить свою мысль в устной и письменной форме (на уровне одного предложения или небольшого текста).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Уметь слушать и понимать высказывания собеседников.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Уметь выразительно читать и пересказывать содержание текста.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согласованно работать в группе.</w:t>
      </w:r>
    </w:p>
    <w:p w:rsidR="00334A5F" w:rsidRPr="00334A5F" w:rsidRDefault="00334A5F" w:rsidP="00334A5F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>Предметные результаты</w:t>
      </w:r>
      <w:r w:rsidRPr="00334A5F">
        <w:rPr>
          <w:sz w:val="26"/>
          <w:szCs w:val="26"/>
          <w:lang w:val="en-US"/>
        </w:rPr>
        <w:t> </w:t>
      </w:r>
    </w:p>
    <w:p w:rsidR="00334A5F" w:rsidRPr="00334A5F" w:rsidRDefault="00334A5F" w:rsidP="00334A5F">
      <w:pPr>
        <w:autoSpaceDE w:val="0"/>
        <w:autoSpaceDN w:val="0"/>
        <w:adjustRightInd w:val="0"/>
        <w:ind w:left="36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>Учащиеся должны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b/>
          <w:bCs/>
          <w:i/>
          <w:iCs/>
          <w:sz w:val="26"/>
          <w:szCs w:val="26"/>
        </w:rPr>
        <w:t>знать</w:t>
      </w:r>
      <w:r w:rsidRPr="00334A5F">
        <w:rPr>
          <w:i/>
          <w:iCs/>
          <w:sz w:val="26"/>
          <w:szCs w:val="26"/>
        </w:rPr>
        <w:t>: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lastRenderedPageBreak/>
        <w:t>основные жанры и виды произведений изобразительного искусства начальные сведения о средствах выразительности и эмоционального воздействия рисунка (линия, композиция, контраст света и тени, размер, характер, сочетание оттенков цвета, колорит и т.п.);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основные средства композиции (высота горизонта, точка зрения, контрасты тени и света, цветовые отношения, выделение главного центра);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простейшие сведения о наглядной перспективе, линии горизонта, точке схода;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начальные сведения о светотени (свет, тень, полутень, блик, рефлекс, собственная и падающая тени), о зависимости освещения предмета от силы и удаленности источника освещения;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proofErr w:type="gramStart"/>
      <w:r w:rsidRPr="00334A5F">
        <w:rPr>
          <w:sz w:val="26"/>
          <w:szCs w:val="26"/>
        </w:rPr>
        <w:t>о</w:t>
      </w:r>
      <w:proofErr w:type="gramEnd"/>
      <w:r w:rsidRPr="00334A5F">
        <w:rPr>
          <w:sz w:val="26"/>
          <w:szCs w:val="26"/>
        </w:rPr>
        <w:t xml:space="preserve"> делении цветового круга на группу «холодных» и «теплых» цветов, промежуточный зеленый, на </w:t>
      </w:r>
      <w:r w:rsidRPr="00334A5F">
        <w:rPr>
          <w:sz w:val="26"/>
          <w:szCs w:val="26"/>
          <w:lang w:val="en-US"/>
        </w:rPr>
        <w:t> </w:t>
      </w:r>
      <w:r w:rsidRPr="00334A5F">
        <w:rPr>
          <w:sz w:val="26"/>
          <w:szCs w:val="26"/>
        </w:rPr>
        <w:t>хроматические и ахроматические цвета;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начальные сведения о видах современного декоративно-прикладного искусства и их роли в жизни человека;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начальные сведения о художественной народной резьбе по дереву, украшении домов, предметов быта, керамике, вышивке, дизайне;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роль фантазии и преобразования форм и образов в творчестве художника;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о деятельности художника (что и с помощью каких материалов может изображать художник);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особенности работы акварельными и гуашевыми красками, а также назначение палитры.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</w:rPr>
        <w:t>Учащиеся должны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b/>
          <w:bCs/>
          <w:i/>
          <w:iCs/>
          <w:sz w:val="26"/>
          <w:szCs w:val="26"/>
        </w:rPr>
        <w:t>уметь</w:t>
      </w:r>
      <w:r w:rsidRPr="00334A5F">
        <w:rPr>
          <w:i/>
          <w:iCs/>
          <w:sz w:val="26"/>
          <w:szCs w:val="26"/>
        </w:rPr>
        <w:t>: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высказывать простейшие суждения о картинах и предметах декоративно-прикладного искусства;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стремиться верно и выразительно передавать в рисунке простейшую форму, основные пропорции, общее строение и цвет предметов;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использовать формат листа (горизонтальный, вертикальный) в соответствии с задачей и сюжетом;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использовать навыки компоновки;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передавать пространственное отношение (изображать на листе бумаги основание более близких предметов ниже, дальних — выше, ближние предметы крупнее равных им, но удаленных и т.п.);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применять приемы рисования кистью, пользоваться палитрой, использовать художественную выразительность материалов, уметь ровно и аккуратно закрасить поверхность в пределах намеченного контура;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менять направление штриха, линии, мазка согласно форме;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составлять узоры в полосе, квадрате, круге из декоративно обобщенных и переработанных форм растительного мира, из геометрических фигур;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лепить несложные объекты (фрукты, животных, фигуры человека, игрушки);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составлять аппликационные композиции из разных материалов (аппликация, коллаж)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использовать приобретенные знания и умения в практической деятельности и повседневной жизни: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для самостоятельной творческой деятельности;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  <w:lang w:val="en-US"/>
        </w:rPr>
        <w:t> </w:t>
      </w:r>
      <w:r w:rsidRPr="00334A5F">
        <w:rPr>
          <w:sz w:val="26"/>
          <w:szCs w:val="26"/>
        </w:rPr>
        <w:t>обогащение опыта восприятия произведений изобразительного искусства;</w:t>
      </w:r>
    </w:p>
    <w:p w:rsidR="00334A5F" w:rsidRPr="00334A5F" w:rsidRDefault="00334A5F" w:rsidP="00334A5F">
      <w:pPr>
        <w:spacing w:after="12" w:line="259" w:lineRule="auto"/>
        <w:ind w:right="6755"/>
        <w:rPr>
          <w:color w:val="000000"/>
          <w:sz w:val="26"/>
          <w:szCs w:val="26"/>
        </w:rPr>
      </w:pPr>
      <w:r w:rsidRPr="00334A5F">
        <w:rPr>
          <w:sz w:val="26"/>
          <w:szCs w:val="26"/>
        </w:rPr>
        <w:lastRenderedPageBreak/>
        <w:t>оценки произведений искусства (выражения собственного</w:t>
      </w:r>
    </w:p>
    <w:p w:rsidR="00334A5F" w:rsidRPr="00334A5F" w:rsidRDefault="00334A5F" w:rsidP="00334A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200"/>
        <w:rPr>
          <w:b/>
          <w:bCs/>
          <w:sz w:val="28"/>
          <w:szCs w:val="28"/>
          <w:highlight w:val="white"/>
          <w:u w:val="single"/>
        </w:rPr>
      </w:pPr>
      <w:r w:rsidRPr="00334A5F">
        <w:rPr>
          <w:color w:val="000000"/>
          <w:sz w:val="26"/>
          <w:szCs w:val="26"/>
        </w:rPr>
        <w:t xml:space="preserve"> </w:t>
      </w:r>
      <w:r w:rsidRPr="00334A5F">
        <w:rPr>
          <w:b/>
          <w:bCs/>
          <w:sz w:val="28"/>
          <w:szCs w:val="28"/>
          <w:highlight w:val="white"/>
        </w:rPr>
        <w:t>Содержание учебного предмета.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 xml:space="preserve">Как и чем работает художник? </w:t>
      </w:r>
      <w:r>
        <w:rPr>
          <w:b/>
          <w:bCs/>
          <w:sz w:val="26"/>
          <w:szCs w:val="26"/>
        </w:rPr>
        <w:t>(</w:t>
      </w:r>
      <w:r w:rsidRPr="00334A5F">
        <w:rPr>
          <w:b/>
          <w:bCs/>
          <w:sz w:val="26"/>
          <w:szCs w:val="26"/>
        </w:rPr>
        <w:t>8 часов</w:t>
      </w:r>
      <w:r>
        <w:rPr>
          <w:b/>
          <w:bCs/>
          <w:sz w:val="26"/>
          <w:szCs w:val="26"/>
        </w:rPr>
        <w:t>)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334A5F">
        <w:rPr>
          <w:bCs/>
          <w:sz w:val="26"/>
          <w:szCs w:val="26"/>
        </w:rPr>
        <w:t xml:space="preserve">Три основных </w:t>
      </w:r>
      <w:r>
        <w:rPr>
          <w:bCs/>
          <w:sz w:val="26"/>
          <w:szCs w:val="26"/>
        </w:rPr>
        <w:t xml:space="preserve">цвета — желтый, красный, синий. Белая и черная краски. </w:t>
      </w:r>
      <w:r w:rsidRPr="00334A5F">
        <w:rPr>
          <w:bCs/>
          <w:sz w:val="26"/>
          <w:szCs w:val="26"/>
        </w:rPr>
        <w:t>Пастель и цветные мелки, акварель,</w:t>
      </w:r>
      <w:r>
        <w:rPr>
          <w:bCs/>
          <w:sz w:val="26"/>
          <w:szCs w:val="26"/>
        </w:rPr>
        <w:t xml:space="preserve"> их выразительные возможности. </w:t>
      </w:r>
      <w:r w:rsidRPr="00334A5F">
        <w:rPr>
          <w:bCs/>
          <w:sz w:val="26"/>
          <w:szCs w:val="26"/>
        </w:rPr>
        <w:t>Выразит</w:t>
      </w:r>
      <w:r>
        <w:rPr>
          <w:bCs/>
          <w:sz w:val="26"/>
          <w:szCs w:val="26"/>
        </w:rPr>
        <w:t xml:space="preserve">ельные возможности аппликации. </w:t>
      </w:r>
      <w:r w:rsidRPr="00334A5F">
        <w:rPr>
          <w:bCs/>
          <w:sz w:val="26"/>
          <w:szCs w:val="26"/>
        </w:rPr>
        <w:t>Выразительные возмо</w:t>
      </w:r>
      <w:r>
        <w:rPr>
          <w:bCs/>
          <w:sz w:val="26"/>
          <w:szCs w:val="26"/>
        </w:rPr>
        <w:t xml:space="preserve">жности графических материалов. </w:t>
      </w:r>
      <w:r w:rsidRPr="00334A5F">
        <w:rPr>
          <w:bCs/>
          <w:sz w:val="26"/>
          <w:szCs w:val="26"/>
        </w:rPr>
        <w:t>Выразительность</w:t>
      </w:r>
      <w:r>
        <w:rPr>
          <w:bCs/>
          <w:sz w:val="26"/>
          <w:szCs w:val="26"/>
        </w:rPr>
        <w:t xml:space="preserve"> материалов для работы в объеме. </w:t>
      </w:r>
      <w:r w:rsidRPr="00334A5F">
        <w:rPr>
          <w:bCs/>
          <w:sz w:val="26"/>
          <w:szCs w:val="26"/>
        </w:rPr>
        <w:t>Вы</w:t>
      </w:r>
      <w:r>
        <w:rPr>
          <w:bCs/>
          <w:sz w:val="26"/>
          <w:szCs w:val="26"/>
        </w:rPr>
        <w:t xml:space="preserve">разительные возможности бумаги. </w:t>
      </w:r>
      <w:r w:rsidRPr="00334A5F">
        <w:rPr>
          <w:bCs/>
          <w:sz w:val="26"/>
          <w:szCs w:val="26"/>
        </w:rPr>
        <w:t>Неожиданные материалы (обобщение темы)</w:t>
      </w:r>
      <w:r>
        <w:rPr>
          <w:bCs/>
          <w:sz w:val="26"/>
          <w:szCs w:val="26"/>
        </w:rPr>
        <w:t>.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 xml:space="preserve">Реальность и фантазия. </w:t>
      </w:r>
      <w:r>
        <w:rPr>
          <w:b/>
          <w:bCs/>
          <w:sz w:val="26"/>
          <w:szCs w:val="26"/>
        </w:rPr>
        <w:t>(</w:t>
      </w:r>
      <w:r w:rsidRPr="00334A5F">
        <w:rPr>
          <w:b/>
          <w:bCs/>
          <w:sz w:val="26"/>
          <w:szCs w:val="26"/>
        </w:rPr>
        <w:t>7 часов</w:t>
      </w:r>
      <w:r>
        <w:rPr>
          <w:b/>
          <w:bCs/>
          <w:sz w:val="26"/>
          <w:szCs w:val="26"/>
        </w:rPr>
        <w:t>)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Изображение и реальность. Изображение и фантазия. Украшение и реальность. Украшение и фантазия. Постройка и реальность. Постройка и фантазия. Братья-Мастера Изображения - </w:t>
      </w:r>
      <w:r w:rsidRPr="00334A5F">
        <w:rPr>
          <w:bCs/>
          <w:sz w:val="26"/>
          <w:szCs w:val="26"/>
        </w:rPr>
        <w:t>Украшения и Постройки всегда работают вместе (обобщение темы)</w:t>
      </w:r>
      <w:r>
        <w:rPr>
          <w:bCs/>
          <w:sz w:val="26"/>
          <w:szCs w:val="26"/>
        </w:rPr>
        <w:t xml:space="preserve">. </w:t>
      </w:r>
    </w:p>
    <w:p w:rsidR="00334A5F" w:rsidRPr="00334A5F" w:rsidRDefault="00334A5F" w:rsidP="00334A5F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>О чем говорит искусство (10 часов)</w:t>
      </w:r>
      <w:r w:rsidRPr="00334A5F">
        <w:rPr>
          <w:b/>
          <w:bCs/>
          <w:sz w:val="26"/>
          <w:szCs w:val="26"/>
        </w:rPr>
        <w:tab/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334A5F">
        <w:rPr>
          <w:bCs/>
          <w:sz w:val="26"/>
          <w:szCs w:val="26"/>
        </w:rPr>
        <w:t xml:space="preserve">Изображение </w:t>
      </w:r>
      <w:r>
        <w:rPr>
          <w:bCs/>
          <w:sz w:val="26"/>
          <w:szCs w:val="26"/>
        </w:rPr>
        <w:t xml:space="preserve">природы в различных состояниях. </w:t>
      </w:r>
      <w:r w:rsidRPr="00334A5F">
        <w:rPr>
          <w:bCs/>
          <w:sz w:val="26"/>
          <w:szCs w:val="26"/>
        </w:rPr>
        <w:t>Из</w:t>
      </w:r>
      <w:r>
        <w:rPr>
          <w:bCs/>
          <w:sz w:val="26"/>
          <w:szCs w:val="26"/>
        </w:rPr>
        <w:t xml:space="preserve">ображение характера животных. </w:t>
      </w:r>
      <w:r w:rsidRPr="00334A5F">
        <w:rPr>
          <w:bCs/>
          <w:sz w:val="26"/>
          <w:szCs w:val="26"/>
        </w:rPr>
        <w:t>Изображение харак</w:t>
      </w:r>
      <w:r>
        <w:rPr>
          <w:bCs/>
          <w:sz w:val="26"/>
          <w:szCs w:val="26"/>
        </w:rPr>
        <w:t xml:space="preserve">тера человека: женский образ. </w:t>
      </w:r>
      <w:r w:rsidRPr="00334A5F">
        <w:rPr>
          <w:bCs/>
          <w:sz w:val="26"/>
          <w:szCs w:val="26"/>
        </w:rPr>
        <w:t>Изображение харак</w:t>
      </w:r>
      <w:r>
        <w:rPr>
          <w:bCs/>
          <w:sz w:val="26"/>
          <w:szCs w:val="26"/>
        </w:rPr>
        <w:t xml:space="preserve">тера человека: мужской образ. Образ человека в скульптуре. Человек и его украшения. О чем говорят украшения. Образ здания. </w:t>
      </w:r>
      <w:r w:rsidRPr="00334A5F">
        <w:rPr>
          <w:bCs/>
          <w:sz w:val="26"/>
          <w:szCs w:val="26"/>
        </w:rPr>
        <w:t>Образ здания. «В мире сказочных героев». В изображении, украшении и постройке человек выражает свои чувства, мы</w:t>
      </w:r>
      <w:r>
        <w:rPr>
          <w:bCs/>
          <w:sz w:val="26"/>
          <w:szCs w:val="26"/>
        </w:rPr>
        <w:t xml:space="preserve">сли, своё отношение к миру.  </w:t>
      </w:r>
      <w:r>
        <w:rPr>
          <w:bCs/>
          <w:sz w:val="26"/>
          <w:szCs w:val="26"/>
        </w:rPr>
        <w:tab/>
      </w:r>
      <w:r w:rsidRPr="00334A5F">
        <w:rPr>
          <w:bCs/>
          <w:sz w:val="26"/>
          <w:szCs w:val="26"/>
        </w:rPr>
        <w:t xml:space="preserve">В изображении, украшении и постройке человек выражает свои чувства, мысли, настроение, свое отношение к миру (обобщение темы) </w:t>
      </w:r>
      <w:r w:rsidRPr="00334A5F">
        <w:rPr>
          <w:bCs/>
          <w:sz w:val="26"/>
          <w:szCs w:val="26"/>
        </w:rPr>
        <w:tab/>
      </w:r>
    </w:p>
    <w:p w:rsidR="008629D2" w:rsidRPr="008629D2" w:rsidRDefault="008629D2" w:rsidP="008629D2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8629D2">
        <w:rPr>
          <w:b/>
          <w:bCs/>
          <w:sz w:val="26"/>
          <w:szCs w:val="26"/>
        </w:rPr>
        <w:t>Как говорит искусство. (9часов)</w:t>
      </w:r>
    </w:p>
    <w:p w:rsidR="008629D2" w:rsidRDefault="008629D2" w:rsidP="008629D2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8629D2">
        <w:rPr>
          <w:bCs/>
          <w:sz w:val="26"/>
          <w:szCs w:val="26"/>
        </w:rPr>
        <w:t>Теплые и холодные цв</w:t>
      </w:r>
      <w:r>
        <w:rPr>
          <w:bCs/>
          <w:sz w:val="26"/>
          <w:szCs w:val="26"/>
        </w:rPr>
        <w:t xml:space="preserve">ета. Борьба теплого и холодного. Тихие и звонкие цвета. Что такое ритм линий? Характер линий. Ритм пятен. Пропорции выражают характер. </w:t>
      </w:r>
      <w:r w:rsidRPr="008629D2">
        <w:rPr>
          <w:bCs/>
          <w:sz w:val="26"/>
          <w:szCs w:val="26"/>
        </w:rPr>
        <w:t>Ритм линий и пятен. Цвет, пропорци</w:t>
      </w:r>
      <w:r>
        <w:rPr>
          <w:bCs/>
          <w:sz w:val="26"/>
          <w:szCs w:val="26"/>
        </w:rPr>
        <w:t xml:space="preserve">и — средства выразительности. </w:t>
      </w:r>
      <w:proofErr w:type="gramStart"/>
      <w:r w:rsidRPr="008629D2">
        <w:rPr>
          <w:bCs/>
          <w:sz w:val="26"/>
          <w:szCs w:val="26"/>
        </w:rPr>
        <w:t>Музеи  искусств</w:t>
      </w:r>
      <w:proofErr w:type="gramEnd"/>
      <w:r w:rsidRPr="008629D2">
        <w:rPr>
          <w:bCs/>
          <w:sz w:val="26"/>
          <w:szCs w:val="26"/>
        </w:rPr>
        <w:t>. Впер</w:t>
      </w:r>
      <w:r>
        <w:rPr>
          <w:bCs/>
          <w:sz w:val="26"/>
          <w:szCs w:val="26"/>
        </w:rPr>
        <w:t xml:space="preserve">еди лето! Урок- путешествие. </w:t>
      </w:r>
      <w:r w:rsidRPr="008629D2">
        <w:rPr>
          <w:bCs/>
          <w:sz w:val="26"/>
          <w:szCs w:val="26"/>
        </w:rPr>
        <w:t>Обобщающий урок года</w:t>
      </w:r>
      <w:r>
        <w:rPr>
          <w:bCs/>
          <w:sz w:val="26"/>
          <w:szCs w:val="26"/>
        </w:rPr>
        <w:t xml:space="preserve">. </w:t>
      </w:r>
    </w:p>
    <w:p w:rsidR="008629D2" w:rsidRDefault="008629D2" w:rsidP="008629D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200"/>
        <w:rPr>
          <w:b/>
          <w:sz w:val="26"/>
          <w:szCs w:val="26"/>
        </w:rPr>
      </w:pPr>
      <w:r w:rsidRPr="008629D2">
        <w:rPr>
          <w:b/>
          <w:sz w:val="26"/>
          <w:szCs w:val="26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505" w:type="dxa"/>
        <w:tblInd w:w="-108" w:type="dxa"/>
        <w:tblCellMar>
          <w:top w:w="6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7374"/>
        <w:gridCol w:w="4047"/>
      </w:tblGrid>
      <w:tr w:rsidR="008629D2" w:rsidRPr="008629D2" w:rsidTr="005E7F2D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D2" w:rsidRPr="008629D2" w:rsidRDefault="008629D2" w:rsidP="008629D2">
            <w:pPr>
              <w:spacing w:line="259" w:lineRule="auto"/>
              <w:jc w:val="center"/>
              <w:rPr>
                <w:color w:val="000000"/>
                <w:szCs w:val="22"/>
              </w:rPr>
            </w:pPr>
            <w:r w:rsidRPr="008629D2">
              <w:rPr>
                <w:b/>
                <w:color w:val="000000"/>
                <w:szCs w:val="22"/>
              </w:rPr>
              <w:t xml:space="preserve">Название блока/раздела/модуля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D2" w:rsidRPr="008629D2" w:rsidRDefault="008629D2" w:rsidP="008629D2">
            <w:pPr>
              <w:spacing w:line="259" w:lineRule="auto"/>
              <w:ind w:right="22"/>
              <w:jc w:val="center"/>
              <w:rPr>
                <w:color w:val="000000"/>
                <w:szCs w:val="22"/>
              </w:rPr>
            </w:pPr>
            <w:r w:rsidRPr="008629D2">
              <w:rPr>
                <w:b/>
                <w:color w:val="000000"/>
                <w:szCs w:val="22"/>
              </w:rPr>
              <w:t xml:space="preserve">Название темы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D2" w:rsidRPr="008629D2" w:rsidRDefault="008629D2" w:rsidP="008629D2">
            <w:pPr>
              <w:spacing w:line="259" w:lineRule="auto"/>
              <w:jc w:val="center"/>
              <w:rPr>
                <w:color w:val="000000"/>
                <w:szCs w:val="22"/>
              </w:rPr>
            </w:pPr>
            <w:r w:rsidRPr="008629D2">
              <w:rPr>
                <w:b/>
                <w:color w:val="000000"/>
                <w:szCs w:val="22"/>
              </w:rPr>
              <w:t xml:space="preserve">Количество часов, отводимых на освоение темы </w:t>
            </w:r>
          </w:p>
        </w:tc>
      </w:tr>
      <w:tr w:rsidR="004E25ED" w:rsidRPr="008629D2" w:rsidTr="005E7F2D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rPr>
                <w:b/>
              </w:rPr>
              <w:t xml:space="preserve">Как и чем работает художник?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8629D2" w:rsidRDefault="004E25ED" w:rsidP="004E25ED">
            <w:pPr>
              <w:spacing w:line="259" w:lineRule="auto"/>
              <w:ind w:right="22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8629D2" w:rsidRDefault="004E25ED" w:rsidP="004E25ED">
            <w:pPr>
              <w:spacing w:line="259" w:lineRule="auto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8ч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Три основных цвета — желтый, красный, синий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Белая и черная краски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Пастель и цветные мелки, акварель, их выразительные возможности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Выразительные возможности аппликации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Выразительные возможности графических материалов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tabs>
                <w:tab w:val="left" w:pos="4401"/>
              </w:tabs>
              <w:spacing w:line="259" w:lineRule="auto"/>
              <w:ind w:right="2750"/>
            </w:pPr>
            <w:r>
              <w:t xml:space="preserve">Выразительность материалов для работы в объеме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Выразительные возможности бумаги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Неожиданные материалы (обобщение темы)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4E25E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  <w:r>
              <w:rPr>
                <w:b/>
              </w:rPr>
              <w:t>Реальность и фантазия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>
              <w:rPr>
                <w:b/>
              </w:rPr>
              <w:t>7 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и реальность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и фантазия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Украшение и реальность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Украшение и фантазия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Постройка и реальность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Постройка и фантазия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23" w:line="259" w:lineRule="auto"/>
            </w:pPr>
            <w:r>
              <w:t xml:space="preserve">Братья-Мастера Изображения. Украшения и </w:t>
            </w:r>
          </w:p>
          <w:p w:rsidR="004E25ED" w:rsidRDefault="004E25ED" w:rsidP="004E25ED">
            <w:pPr>
              <w:spacing w:line="259" w:lineRule="auto"/>
            </w:pPr>
            <w:r>
              <w:t xml:space="preserve">Постройки всегда работают вместе (обобщение темы)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  <w:r>
              <w:rPr>
                <w:b/>
              </w:rPr>
              <w:t>О чем говорит искусство.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23" w:line="259" w:lineRule="auto"/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>
              <w:rPr>
                <w:b/>
              </w:rPr>
              <w:t>10 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природы в различных состояниях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характера животных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характера человека: женский образ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right="2080"/>
            </w:pPr>
            <w:r>
              <w:t xml:space="preserve">Изображение характера человека: мужской образ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Образ человека в скульптуре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Человек и его украшения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 чем говорят украшения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Образ здания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Образ здания. «В мире сказочных героев». В изображении, украшении и постройке человек выражает свои чувства, мысли, своё отношение к </w:t>
            </w:r>
            <w:proofErr w:type="gramStart"/>
            <w:r>
              <w:t xml:space="preserve">миру.  </w:t>
            </w:r>
            <w:proofErr w:type="gramEnd"/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 изображении, украшении и постройке человек выражает свои чувства, мысли, настроение, свое отношение к миру (обобщение темы)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4E25ED">
        <w:tblPrEx>
          <w:tblCellMar>
            <w:top w:w="7" w:type="dxa"/>
            <w:left w:w="108" w:type="dxa"/>
          </w:tblCellMar>
        </w:tblPrEx>
        <w:trPr>
          <w:trHeight w:val="343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  <w:r>
              <w:rPr>
                <w:b/>
              </w:rPr>
              <w:lastRenderedPageBreak/>
              <w:t>Как говорит искусство.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>
              <w:rPr>
                <w:b/>
              </w:rPr>
              <w:t>9 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Теплые и холодные цвета. Борьба теплого и холодного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Тихие и звонкие цвета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Что такое ритм линий?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Характер линий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Ритм пятен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Пропорции выражают характер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right="2006"/>
            </w:pPr>
            <w:r>
              <w:t xml:space="preserve">Ритм линий и пятен. Цвет, пропорции — средства выразительности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proofErr w:type="gramStart"/>
            <w:r>
              <w:t>Музеи  искусств</w:t>
            </w:r>
            <w:proofErr w:type="gramEnd"/>
            <w:r>
              <w:t xml:space="preserve">. Впереди лето! Урок- путешествие.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Обобщающий урок года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</w:tbl>
    <w:p w:rsidR="008629D2" w:rsidRPr="008629D2" w:rsidRDefault="008629D2" w:rsidP="008629D2">
      <w:pPr>
        <w:autoSpaceDE w:val="0"/>
        <w:autoSpaceDN w:val="0"/>
        <w:adjustRightInd w:val="0"/>
        <w:spacing w:after="200"/>
        <w:ind w:left="720"/>
        <w:rPr>
          <w:b/>
          <w:sz w:val="26"/>
          <w:szCs w:val="26"/>
        </w:rPr>
      </w:pPr>
    </w:p>
    <w:p w:rsidR="00334A5F" w:rsidRPr="00334A5F" w:rsidRDefault="008629D2" w:rsidP="008629D2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8629D2">
        <w:rPr>
          <w:bCs/>
          <w:sz w:val="26"/>
          <w:szCs w:val="26"/>
        </w:rPr>
        <w:tab/>
      </w:r>
      <w:r w:rsidR="00334A5F" w:rsidRPr="00334A5F">
        <w:rPr>
          <w:bCs/>
          <w:sz w:val="26"/>
          <w:szCs w:val="26"/>
        </w:rPr>
        <w:tab/>
      </w:r>
    </w:p>
    <w:p w:rsidR="00334A5F" w:rsidRPr="00334A5F" w:rsidRDefault="00334A5F" w:rsidP="00334A5F">
      <w:pPr>
        <w:autoSpaceDE w:val="0"/>
        <w:autoSpaceDN w:val="0"/>
        <w:adjustRightInd w:val="0"/>
        <w:spacing w:after="200"/>
        <w:ind w:left="720"/>
        <w:jc w:val="center"/>
        <w:rPr>
          <w:b/>
          <w:bCs/>
          <w:sz w:val="26"/>
          <w:szCs w:val="26"/>
          <w:highlight w:val="white"/>
          <w:u w:val="single"/>
        </w:rPr>
      </w:pPr>
    </w:p>
    <w:p w:rsidR="00334A5F" w:rsidRPr="00334A5F" w:rsidRDefault="00334A5F" w:rsidP="00334A5F">
      <w:pPr>
        <w:spacing w:line="259" w:lineRule="auto"/>
        <w:rPr>
          <w:color w:val="000000"/>
          <w:sz w:val="26"/>
          <w:szCs w:val="26"/>
        </w:rPr>
      </w:pPr>
    </w:p>
    <w:p w:rsidR="00313D8D" w:rsidRPr="00334A5F" w:rsidRDefault="00313D8D">
      <w:pPr>
        <w:rPr>
          <w:sz w:val="26"/>
          <w:szCs w:val="26"/>
        </w:rPr>
      </w:pPr>
    </w:p>
    <w:sectPr w:rsidR="00313D8D" w:rsidRPr="00334A5F" w:rsidSect="00334A5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638BF8C"/>
    <w:lvl w:ilvl="0">
      <w:numFmt w:val="bullet"/>
      <w:lvlText w:val="*"/>
      <w:lvlJc w:val="left"/>
    </w:lvl>
  </w:abstractNum>
  <w:abstractNum w:abstractNumId="1">
    <w:nsid w:val="21835ED9"/>
    <w:multiLevelType w:val="hybridMultilevel"/>
    <w:tmpl w:val="C4487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71180"/>
    <w:multiLevelType w:val="hybridMultilevel"/>
    <w:tmpl w:val="34C0F132"/>
    <w:lvl w:ilvl="0" w:tplc="BD82B8F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014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CACD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CE90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203F3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6E1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E430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08E2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E17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F8109C2"/>
    <w:multiLevelType w:val="hybridMultilevel"/>
    <w:tmpl w:val="6D7A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B9"/>
    <w:rsid w:val="00097ACD"/>
    <w:rsid w:val="00215549"/>
    <w:rsid w:val="00313D8D"/>
    <w:rsid w:val="00334A5F"/>
    <w:rsid w:val="003C0465"/>
    <w:rsid w:val="004E25ED"/>
    <w:rsid w:val="007A64B9"/>
    <w:rsid w:val="008629D2"/>
    <w:rsid w:val="00924709"/>
    <w:rsid w:val="00FD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D7DC0-B935-472D-A63F-5F291FB0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A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A5F"/>
    <w:pPr>
      <w:ind w:left="720"/>
      <w:contextualSpacing/>
    </w:pPr>
  </w:style>
  <w:style w:type="table" w:customStyle="1" w:styleId="TableGrid">
    <w:name w:val="TableGrid"/>
    <w:rsid w:val="008629D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dcterms:created xsi:type="dcterms:W3CDTF">2019-08-21T11:24:00Z</dcterms:created>
  <dcterms:modified xsi:type="dcterms:W3CDTF">2020-12-09T07:15:00Z</dcterms:modified>
</cp:coreProperties>
</file>