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2D4B" w:rsidRPr="003B2D4B" w:rsidRDefault="003B2D4B" w:rsidP="003B2D4B">
      <w:pPr>
        <w:spacing w:after="0" w:line="240" w:lineRule="auto"/>
        <w:rPr>
          <w:rFonts w:ascii="Times New Roman" w:eastAsia="Times New Roman" w:hAnsi="Times New Roman" w:cs="Times New Roman"/>
          <w:b/>
          <w:sz w:val="24"/>
          <w:szCs w:val="24"/>
          <w:lang w:eastAsia="ru-RU"/>
        </w:rPr>
      </w:pPr>
      <w:bookmarkStart w:id="0" w:name="_GoBack"/>
      <w:r w:rsidRPr="003B2D4B">
        <w:rPr>
          <w:rFonts w:ascii="Times New Roman" w:eastAsia="Times New Roman" w:hAnsi="Times New Roman" w:cs="Times New Roman"/>
          <w:b/>
          <w:noProof/>
          <w:sz w:val="24"/>
          <w:szCs w:val="24"/>
          <w:lang w:eastAsia="ru-RU"/>
        </w:rPr>
        <w:drawing>
          <wp:inline distT="0" distB="0" distL="0" distR="0">
            <wp:extent cx="9115425" cy="7287167"/>
            <wp:effectExtent l="0" t="0" r="0" b="952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9122758" cy="7293029"/>
                    </a:xfrm>
                    <a:prstGeom prst="rect">
                      <a:avLst/>
                    </a:prstGeom>
                    <a:noFill/>
                    <a:ln>
                      <a:noFill/>
                    </a:ln>
                  </pic:spPr>
                </pic:pic>
              </a:graphicData>
            </a:graphic>
          </wp:inline>
        </w:drawing>
      </w:r>
      <w:bookmarkEnd w:id="0"/>
    </w:p>
    <w:p w:rsidR="00C26019" w:rsidRPr="00244CB8" w:rsidRDefault="00C26019" w:rsidP="00C26019">
      <w:pPr>
        <w:pStyle w:val="a3"/>
        <w:spacing w:after="0" w:line="240" w:lineRule="auto"/>
        <w:rPr>
          <w:rFonts w:ascii="Times New Roman" w:eastAsia="Times New Roman" w:hAnsi="Times New Roman" w:cs="Times New Roman"/>
          <w:b/>
          <w:sz w:val="24"/>
          <w:szCs w:val="24"/>
          <w:lang w:eastAsia="ru-RU"/>
        </w:rPr>
      </w:pPr>
      <w:r w:rsidRPr="00244CB8">
        <w:rPr>
          <w:rFonts w:ascii="Times New Roman" w:eastAsia="Times New Roman" w:hAnsi="Times New Roman" w:cs="Times New Roman"/>
          <w:b/>
          <w:sz w:val="24"/>
          <w:szCs w:val="24"/>
          <w:lang w:eastAsia="ru-RU"/>
        </w:rPr>
        <w:lastRenderedPageBreak/>
        <w:t>Планируемые результаты освоения учебного предмета</w:t>
      </w:r>
    </w:p>
    <w:p w:rsidR="00C26019" w:rsidRPr="00012F5D" w:rsidRDefault="00C26019" w:rsidP="00C26019">
      <w:pPr>
        <w:widowControl w:val="0"/>
        <w:shd w:val="clear" w:color="auto" w:fill="FFFFFF"/>
        <w:autoSpaceDE w:val="0"/>
        <w:autoSpaceDN w:val="0"/>
        <w:adjustRightInd w:val="0"/>
        <w:spacing w:after="0" w:line="240" w:lineRule="auto"/>
        <w:ind w:right="563"/>
        <w:rPr>
          <w:rFonts w:ascii="Times New Roman" w:eastAsia="Times New Roman" w:hAnsi="Times New Roman" w:cs="Times New Roman"/>
          <w:b/>
          <w:sz w:val="24"/>
          <w:szCs w:val="24"/>
          <w:lang w:eastAsia="ru-RU"/>
        </w:rPr>
      </w:pPr>
      <w:r w:rsidRPr="00012F5D">
        <w:rPr>
          <w:rFonts w:ascii="Times New Roman" w:eastAsia="Times New Roman" w:hAnsi="Times New Roman" w:cs="Times New Roman"/>
          <w:b/>
          <w:sz w:val="24"/>
          <w:szCs w:val="24"/>
          <w:lang w:eastAsia="ru-RU"/>
        </w:rPr>
        <w:t xml:space="preserve">Личностные, </w:t>
      </w:r>
      <w:proofErr w:type="spellStart"/>
      <w:r w:rsidRPr="00012F5D">
        <w:rPr>
          <w:rFonts w:ascii="Times New Roman" w:eastAsia="Times New Roman" w:hAnsi="Times New Roman" w:cs="Times New Roman"/>
          <w:b/>
          <w:sz w:val="24"/>
          <w:szCs w:val="24"/>
          <w:lang w:eastAsia="ru-RU"/>
        </w:rPr>
        <w:t>метапредметные</w:t>
      </w:r>
      <w:proofErr w:type="spellEnd"/>
      <w:r w:rsidRPr="00012F5D">
        <w:rPr>
          <w:rFonts w:ascii="Times New Roman" w:eastAsia="Times New Roman" w:hAnsi="Times New Roman" w:cs="Times New Roman"/>
          <w:b/>
          <w:sz w:val="24"/>
          <w:szCs w:val="24"/>
          <w:lang w:eastAsia="ru-RU"/>
        </w:rPr>
        <w:t xml:space="preserve"> и предметные результаты освоения конкретного учебного предмета, курса ФГОС второго поколения.</w:t>
      </w:r>
    </w:p>
    <w:p w:rsidR="00C26019" w:rsidRPr="00012F5D" w:rsidRDefault="00C26019" w:rsidP="00C26019">
      <w:pPr>
        <w:widowControl w:val="0"/>
        <w:autoSpaceDE w:val="0"/>
        <w:autoSpaceDN w:val="0"/>
        <w:adjustRightInd w:val="0"/>
        <w:spacing w:after="0" w:line="240" w:lineRule="auto"/>
        <w:ind w:right="563"/>
        <w:jc w:val="both"/>
        <w:rPr>
          <w:rFonts w:ascii="Times New Roman" w:eastAsia="Times New Roman" w:hAnsi="Times New Roman" w:cs="Times New Roman"/>
          <w:b/>
          <w:sz w:val="24"/>
          <w:szCs w:val="24"/>
          <w:lang w:eastAsia="ru-RU"/>
        </w:rPr>
      </w:pPr>
      <w:r w:rsidRPr="00012F5D">
        <w:rPr>
          <w:rFonts w:ascii="Times New Roman" w:eastAsia="Times New Roman" w:hAnsi="Times New Roman" w:cs="Times New Roman"/>
          <w:b/>
          <w:sz w:val="24"/>
          <w:szCs w:val="24"/>
          <w:lang w:eastAsia="ru-RU"/>
        </w:rPr>
        <w:t>Личностные: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 учащегося будут сформированы:</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навыки в проведении самоконтроля и самооценки результатов своей учебной деятельности;</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основы мотивации учебной деятельности и личностного смысла изучения математики, интерес, переходящий в потребность к расширению знаний, к применению поисковых и творческих подходов к выполнению заданий и пр., предложенных в учебнике или учителем;</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положительное отношение к урокам математики, к учебе, к школе;</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понимание значения математических знаний в собственной жизни;</w:t>
      </w:r>
    </w:p>
    <w:bookmarkStart w:id="1" w:name="ftnt_ref1"/>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vertAlign w:val="superscript"/>
          <w:lang w:eastAsia="ru-RU"/>
        </w:rPr>
        <w:fldChar w:fldCharType="begin"/>
      </w:r>
      <w:r w:rsidRPr="00012F5D">
        <w:rPr>
          <w:rFonts w:ascii="Times New Roman" w:eastAsia="Times New Roman" w:hAnsi="Times New Roman" w:cs="Times New Roman"/>
          <w:color w:val="000000"/>
          <w:sz w:val="24"/>
          <w:szCs w:val="24"/>
          <w:vertAlign w:val="superscript"/>
          <w:lang w:eastAsia="ru-RU"/>
        </w:rPr>
        <w:instrText xml:space="preserve"> HYPERLINK "http://nsportal.ru/nachalnaya-shkola/matematika/2015/08/10/rabochaya-programma-po-matematike-3-klass-shkola-rossii-s" \l "ftnt1" </w:instrText>
      </w:r>
      <w:r w:rsidRPr="00012F5D">
        <w:rPr>
          <w:rFonts w:ascii="Times New Roman" w:eastAsia="Times New Roman" w:hAnsi="Times New Roman" w:cs="Times New Roman"/>
          <w:color w:val="000000"/>
          <w:sz w:val="24"/>
          <w:szCs w:val="24"/>
          <w:vertAlign w:val="superscript"/>
          <w:lang w:eastAsia="ru-RU"/>
        </w:rPr>
        <w:fldChar w:fldCharType="separate"/>
      </w:r>
      <w:r w:rsidRPr="00012F5D">
        <w:rPr>
          <w:rFonts w:ascii="Times New Roman" w:eastAsia="Times New Roman" w:hAnsi="Times New Roman" w:cs="Times New Roman"/>
          <w:color w:val="27638C"/>
          <w:sz w:val="24"/>
          <w:szCs w:val="24"/>
          <w:vertAlign w:val="superscript"/>
          <w:lang w:eastAsia="ru-RU"/>
        </w:rPr>
        <w:t>[</w:t>
      </w:r>
      <w:r w:rsidRPr="00012F5D">
        <w:rPr>
          <w:rFonts w:ascii="Times New Roman" w:eastAsia="Times New Roman" w:hAnsi="Times New Roman" w:cs="Times New Roman"/>
          <w:color w:val="000000"/>
          <w:sz w:val="24"/>
          <w:szCs w:val="24"/>
          <w:vertAlign w:val="superscript"/>
          <w:lang w:eastAsia="ru-RU"/>
        </w:rPr>
        <w:fldChar w:fldCharType="end"/>
      </w:r>
      <w:bookmarkEnd w:id="1"/>
      <w:proofErr w:type="gramStart"/>
      <w:r w:rsidRPr="00012F5D">
        <w:rPr>
          <w:rFonts w:ascii="Times New Roman" w:eastAsia="Times New Roman" w:hAnsi="Times New Roman" w:cs="Times New Roman"/>
          <w:color w:val="000000"/>
          <w:sz w:val="24"/>
          <w:szCs w:val="24"/>
          <w:lang w:eastAsia="ru-RU"/>
        </w:rPr>
        <w:t>понимание</w:t>
      </w:r>
      <w:proofErr w:type="gramEnd"/>
      <w:r w:rsidRPr="00012F5D">
        <w:rPr>
          <w:rFonts w:ascii="Times New Roman" w:eastAsia="Times New Roman" w:hAnsi="Times New Roman" w:cs="Times New Roman"/>
          <w:color w:val="000000"/>
          <w:sz w:val="24"/>
          <w:szCs w:val="24"/>
          <w:lang w:eastAsia="ru-RU"/>
        </w:rPr>
        <w:t xml:space="preserve"> значения математики в жизни и деятельности человека;</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восприятие критериев оценки учебной деятельности и понимание оценок учителя успешности учебной деятельности;</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умение самостоятельно выполнять определенные учителем виды работ (деятельности), понимая личную ответственность за результат;</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знать и применять правила общения, осваивать навыки сотрудничества в учебной деятельности;</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начальные представления об основах гражданской идентичности (через систему определенных заданий и упражнений);</w:t>
      </w:r>
    </w:p>
    <w:p w:rsidR="00C26019" w:rsidRPr="00012F5D" w:rsidRDefault="00C26019" w:rsidP="00C26019">
      <w:pPr>
        <w:numPr>
          <w:ilvl w:val="0"/>
          <w:numId w:val="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уважение и принятие семейных ценностей, понимания необходимости бережного отношения к природе, к своему здоровью и здоровью других людей.</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для формирования:</w:t>
      </w:r>
    </w:p>
    <w:p w:rsidR="00C26019" w:rsidRPr="00012F5D" w:rsidRDefault="00C26019" w:rsidP="00C26019">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начальные представления об универсальности математических способов познания окружающего мира;</w:t>
      </w:r>
    </w:p>
    <w:p w:rsidR="00C26019" w:rsidRPr="00012F5D" w:rsidRDefault="00C26019" w:rsidP="00C26019">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осознание значения математических знаний в жизни человека, при изучении других школьных дисциплин;</w:t>
      </w:r>
    </w:p>
    <w:p w:rsidR="00C26019" w:rsidRPr="00012F5D" w:rsidRDefault="00C26019" w:rsidP="00C26019">
      <w:pPr>
        <w:numPr>
          <w:ilvl w:val="0"/>
          <w:numId w:val="2"/>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осознанное</w:t>
      </w:r>
      <w:proofErr w:type="gramEnd"/>
      <w:r w:rsidRPr="00012F5D">
        <w:rPr>
          <w:rFonts w:ascii="Times New Roman" w:eastAsia="Times New Roman" w:hAnsi="Times New Roman" w:cs="Times New Roman"/>
          <w:color w:val="000000"/>
          <w:sz w:val="24"/>
          <w:szCs w:val="24"/>
          <w:lang w:eastAsia="ru-RU"/>
        </w:rPr>
        <w:t xml:space="preserve"> проведение самоконтроля и адекватной самооценки результатов своей учебной </w:t>
      </w:r>
      <w:proofErr w:type="spellStart"/>
      <w:r w:rsidRPr="00012F5D">
        <w:rPr>
          <w:rFonts w:ascii="Times New Roman" w:eastAsia="Times New Roman" w:hAnsi="Times New Roman" w:cs="Times New Roman"/>
          <w:color w:val="000000"/>
          <w:sz w:val="24"/>
          <w:szCs w:val="24"/>
          <w:lang w:eastAsia="ru-RU"/>
        </w:rPr>
        <w:t>деятельности;интерес</w:t>
      </w:r>
      <w:proofErr w:type="spellEnd"/>
      <w:r w:rsidRPr="00012F5D">
        <w:rPr>
          <w:rFonts w:ascii="Times New Roman" w:eastAsia="Times New Roman" w:hAnsi="Times New Roman" w:cs="Times New Roman"/>
          <w:color w:val="000000"/>
          <w:sz w:val="24"/>
          <w:szCs w:val="24"/>
          <w:lang w:eastAsia="ru-RU"/>
        </w:rPr>
        <w:t xml:space="preserve"> к изучению учебного предмета математика: количественных и пространственных отношений, зависимостей </w:t>
      </w:r>
      <w:proofErr w:type="spellStart"/>
      <w:r w:rsidRPr="00012F5D">
        <w:rPr>
          <w:rFonts w:ascii="Times New Roman" w:eastAsia="Times New Roman" w:hAnsi="Times New Roman" w:cs="Times New Roman"/>
          <w:color w:val="000000"/>
          <w:sz w:val="24"/>
          <w:szCs w:val="24"/>
          <w:lang w:eastAsia="ru-RU"/>
        </w:rPr>
        <w:t>междуобъектами</w:t>
      </w:r>
      <w:proofErr w:type="spellEnd"/>
      <w:r w:rsidRPr="00012F5D">
        <w:rPr>
          <w:rFonts w:ascii="Times New Roman" w:eastAsia="Times New Roman" w:hAnsi="Times New Roman" w:cs="Times New Roman"/>
          <w:color w:val="000000"/>
          <w:sz w:val="24"/>
          <w:szCs w:val="24"/>
          <w:lang w:eastAsia="ru-RU"/>
        </w:rPr>
        <w:t xml:space="preserve">, процессами и явлениями окружающего мира и способами их описания на языке математики, к освоению </w:t>
      </w:r>
      <w:proofErr w:type="spellStart"/>
      <w:r w:rsidRPr="00012F5D">
        <w:rPr>
          <w:rFonts w:ascii="Times New Roman" w:eastAsia="Times New Roman" w:hAnsi="Times New Roman" w:cs="Times New Roman"/>
          <w:color w:val="000000"/>
          <w:sz w:val="24"/>
          <w:szCs w:val="24"/>
          <w:lang w:eastAsia="ru-RU"/>
        </w:rPr>
        <w:t>математическихспособов</w:t>
      </w:r>
      <w:proofErr w:type="spellEnd"/>
      <w:r w:rsidRPr="00012F5D">
        <w:rPr>
          <w:rFonts w:ascii="Times New Roman" w:eastAsia="Times New Roman" w:hAnsi="Times New Roman" w:cs="Times New Roman"/>
          <w:color w:val="000000"/>
          <w:sz w:val="24"/>
          <w:szCs w:val="24"/>
          <w:lang w:eastAsia="ru-RU"/>
        </w:rPr>
        <w:t xml:space="preserve"> решения познавательных задач.</w:t>
      </w:r>
    </w:p>
    <w:p w:rsidR="00C26019" w:rsidRPr="00012F5D" w:rsidRDefault="00C26019" w:rsidP="00C26019">
      <w:pPr>
        <w:widowControl w:val="0"/>
        <w:autoSpaceDE w:val="0"/>
        <w:autoSpaceDN w:val="0"/>
        <w:adjustRightInd w:val="0"/>
        <w:spacing w:after="0" w:line="240" w:lineRule="auto"/>
        <w:ind w:left="709" w:right="563"/>
        <w:jc w:val="both"/>
        <w:rPr>
          <w:rFonts w:ascii="Times New Roman" w:eastAsia="Times New Roman" w:hAnsi="Times New Roman" w:cs="Times New Roman"/>
          <w:b/>
          <w:sz w:val="24"/>
          <w:szCs w:val="24"/>
          <w:lang w:eastAsia="ru-RU"/>
        </w:rPr>
      </w:pPr>
      <w:proofErr w:type="spellStart"/>
      <w:r w:rsidRPr="00012F5D">
        <w:rPr>
          <w:rFonts w:ascii="Times New Roman" w:eastAsia="Times New Roman" w:hAnsi="Times New Roman" w:cs="Times New Roman"/>
          <w:b/>
          <w:sz w:val="24"/>
          <w:szCs w:val="24"/>
          <w:lang w:eastAsia="ru-RU"/>
        </w:rPr>
        <w:t>Метапредметные</w:t>
      </w:r>
      <w:proofErr w:type="spellEnd"/>
      <w:r w:rsidRPr="00012F5D">
        <w:rPr>
          <w:rFonts w:ascii="Times New Roman" w:eastAsia="Times New Roman" w:hAnsi="Times New Roman" w:cs="Times New Roman"/>
          <w:b/>
          <w:sz w:val="24"/>
          <w:szCs w:val="24"/>
          <w:lang w:eastAsia="ru-RU"/>
        </w:rPr>
        <w:t>:</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Регулятивные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понимать, принимать и сохранять различные учебные задачи; осуществлять поиск средств для достижения учебной задачи;</w:t>
      </w:r>
    </w:p>
    <w:p w:rsidR="00C26019" w:rsidRPr="00012F5D" w:rsidRDefault="00C26019" w:rsidP="00C2601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находить способ решения учебной задачи и выполнять учебные действия в устной и письменной форме, использовать математические термины, символы и знаки;</w:t>
      </w:r>
    </w:p>
    <w:p w:rsidR="00C26019" w:rsidRPr="00012F5D" w:rsidRDefault="00C26019" w:rsidP="00C2601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планировать свои действия в соответствии с поставленной учебной задачей для ее решения;</w:t>
      </w:r>
    </w:p>
    <w:p w:rsidR="00C26019" w:rsidRPr="00012F5D" w:rsidRDefault="00C26019" w:rsidP="00C2601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проводить пошаговый контроль под руководством учителя, а в некоторых случаях – самостоятельно;</w:t>
      </w:r>
    </w:p>
    <w:p w:rsidR="00C26019" w:rsidRPr="00012F5D" w:rsidRDefault="00C26019" w:rsidP="00C26019">
      <w:pPr>
        <w:numPr>
          <w:ilvl w:val="0"/>
          <w:numId w:val="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выполнять самоконтроль и самооценку результатов своей учебной деятельности на уроке и по результатам изучения отдельных тем;</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самостоятельно планировать и контролировать учебные действия в соответствии с поставленной целью; находить способ решения учебной задачи;</w:t>
      </w:r>
    </w:p>
    <w:p w:rsidR="00C26019" w:rsidRPr="00012F5D" w:rsidRDefault="00C26019" w:rsidP="00C26019">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адекватно проводить самооценку результатов своей учебной деятельности, понимать причины неуспеха на том или ином этапе;</w:t>
      </w:r>
    </w:p>
    <w:p w:rsidR="00C26019" w:rsidRPr="00012F5D" w:rsidRDefault="00C26019" w:rsidP="00C26019">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самостоятельно делать несложные выводы о математических объектах и их свойствах;</w:t>
      </w:r>
    </w:p>
    <w:p w:rsidR="00C26019" w:rsidRPr="00012F5D" w:rsidRDefault="00C26019" w:rsidP="00C26019">
      <w:pPr>
        <w:numPr>
          <w:ilvl w:val="0"/>
          <w:numId w:val="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lastRenderedPageBreak/>
        <w:t xml:space="preserve"> контролировать свои действия и соотносить их с поставленными целями и действиями других участников, работающих в паре, в группе.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Познавательные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устанавливать</w:t>
      </w:r>
      <w:proofErr w:type="gramEnd"/>
      <w:r w:rsidRPr="00012F5D">
        <w:rPr>
          <w:rFonts w:ascii="Times New Roman" w:eastAsia="Times New Roman" w:hAnsi="Times New Roman" w:cs="Times New Roman"/>
          <w:color w:val="000000"/>
          <w:sz w:val="24"/>
          <w:szCs w:val="24"/>
          <w:lang w:eastAsia="ru-RU"/>
        </w:rPr>
        <w:t xml:space="preserve"> математические отношения между объектами, взаимосвязи в явлениях и процессах  и представлять информацию в знаково-символической и графической форме, строить модели, отражающие различные отношения между объектами;</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проводить сравнение по одному или нескольким признакам и на этой основе делать выводы;</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устанавливать закономерность следования объектов (чисел, числовых выражений, равенств, геометрических фигур и др.) и определять недостающие в ней элементы;</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выполнять классификацию по нескольким предложенным или самостоятельно найденным основаниям;</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делать выводы по аналогии и проверять эти выводы;</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проводить несложные обобщения и использовать математические знания в расширенной области применения;</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понимать базовые </w:t>
      </w:r>
      <w:proofErr w:type="spellStart"/>
      <w:r w:rsidRPr="00012F5D">
        <w:rPr>
          <w:rFonts w:ascii="Times New Roman" w:eastAsia="Times New Roman" w:hAnsi="Times New Roman" w:cs="Times New Roman"/>
          <w:color w:val="000000"/>
          <w:sz w:val="24"/>
          <w:szCs w:val="24"/>
          <w:lang w:eastAsia="ru-RU"/>
        </w:rPr>
        <w:t>межпредметные</w:t>
      </w:r>
      <w:proofErr w:type="spellEnd"/>
      <w:r w:rsidRPr="00012F5D">
        <w:rPr>
          <w:rFonts w:ascii="Times New Roman" w:eastAsia="Times New Roman" w:hAnsi="Times New Roman" w:cs="Times New Roman"/>
          <w:color w:val="000000"/>
          <w:sz w:val="24"/>
          <w:szCs w:val="24"/>
          <w:lang w:eastAsia="ru-RU"/>
        </w:rPr>
        <w:t xml:space="preserve"> предметные понятия: число, величина, геометрическая фигура;</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фиксировать  математические</w:t>
      </w:r>
      <w:proofErr w:type="gramEnd"/>
      <w:r w:rsidRPr="00012F5D">
        <w:rPr>
          <w:rFonts w:ascii="Times New Roman" w:eastAsia="Times New Roman" w:hAnsi="Times New Roman" w:cs="Times New Roman"/>
          <w:color w:val="000000"/>
          <w:sz w:val="24"/>
          <w:szCs w:val="24"/>
          <w:lang w:eastAsia="ru-RU"/>
        </w:rPr>
        <w:t xml:space="preserve"> отношения между объектами и группами объектов в знаково-символической форме (на моделях);</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стремление полнее использовать свои творческие возможности;</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общее умение смыслового чтения текстов математического содержания в соответствии с поставленными целями и задачами;</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самостоятельно</w:t>
      </w:r>
      <w:proofErr w:type="gramEnd"/>
      <w:r w:rsidRPr="00012F5D">
        <w:rPr>
          <w:rFonts w:ascii="Times New Roman" w:eastAsia="Times New Roman" w:hAnsi="Times New Roman" w:cs="Times New Roman"/>
          <w:color w:val="000000"/>
          <w:sz w:val="24"/>
          <w:szCs w:val="24"/>
          <w:lang w:eastAsia="ru-RU"/>
        </w:rPr>
        <w:t xml:space="preserve"> осуществлять расширенный поиск  необходимой информации в учебнике, в справочнике и в других источниках;</w:t>
      </w:r>
    </w:p>
    <w:p w:rsidR="00C26019" w:rsidRPr="00012F5D" w:rsidRDefault="00C26019" w:rsidP="00C26019">
      <w:pPr>
        <w:numPr>
          <w:ilvl w:val="0"/>
          <w:numId w:val="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осуществлять расширенный поиск информации и представлять информацию в предложенной форме.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умениям самостоятельно находить необходимую информацию и использовать знаково-символические средства для ее представления, для построения моделей изучаемых объектов и процессов;</w:t>
      </w:r>
    </w:p>
    <w:p w:rsidR="00C26019" w:rsidRPr="00012F5D" w:rsidRDefault="00C26019" w:rsidP="00C26019">
      <w:pPr>
        <w:numPr>
          <w:ilvl w:val="0"/>
          <w:numId w:val="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осуществлять поиск и выделять необходимую информацию для выполнения учебных и поисково-творческих заданий.</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Коммуникативные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строить речевое высказывание в устной форме, использовать математическую терминологию;</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понимать различные позиции в подходе к решению учебной задачи, задавать вопросы для их уточнения, четко и аргументировано высказывать свои оценки и предложения;</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принимать активное участие в работе в паре и в группе, использовать умения вести диалог, речевые коммуникативные средства;</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принимать участие в обсуждении математических фактов, в обсуждении стратегии успешной математической игры, высказывать свою позицию;</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знать и применять правила общения, осваивать навыки сотрудничества в учебной деятельности;</w:t>
      </w:r>
    </w:p>
    <w:p w:rsidR="00C26019" w:rsidRPr="00012F5D" w:rsidRDefault="00C26019" w:rsidP="00C26019">
      <w:pPr>
        <w:numPr>
          <w:ilvl w:val="0"/>
          <w:numId w:val="7"/>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контролировать</w:t>
      </w:r>
      <w:proofErr w:type="gramEnd"/>
      <w:r w:rsidRPr="00012F5D">
        <w:rPr>
          <w:rFonts w:ascii="Times New Roman" w:eastAsia="Times New Roman" w:hAnsi="Times New Roman" w:cs="Times New Roman"/>
          <w:color w:val="000000"/>
          <w:sz w:val="24"/>
          <w:szCs w:val="24"/>
          <w:lang w:eastAsia="ru-RU"/>
        </w:rPr>
        <w:t xml:space="preserve"> свои действия при работе в группе и осознавать важность своевременного и качественного выполнения взятого на себя обязательства для общего дела.</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умение  использовать</w:t>
      </w:r>
      <w:proofErr w:type="gramEnd"/>
      <w:r w:rsidRPr="00012F5D">
        <w:rPr>
          <w:rFonts w:ascii="Times New Roman" w:eastAsia="Times New Roman" w:hAnsi="Times New Roman" w:cs="Times New Roman"/>
          <w:color w:val="000000"/>
          <w:sz w:val="24"/>
          <w:szCs w:val="24"/>
          <w:lang w:eastAsia="ru-RU"/>
        </w:rPr>
        <w:t xml:space="preserve"> речевые средства и средства информационных и коммуникационных технологий при работе в паре, в группе в ходе решения учебно-познавательных задач, во время участия в проектной деятельности;</w:t>
      </w:r>
    </w:p>
    <w:p w:rsidR="00C26019" w:rsidRPr="00012F5D" w:rsidRDefault="00C26019" w:rsidP="00C26019">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согласовывать свою позицию с позицией участников по работе в группе, в паре, признавать возможность существования различных точек зрения, корректно отстаивать свою позицию;</w:t>
      </w:r>
    </w:p>
    <w:p w:rsidR="00C26019" w:rsidRPr="00012F5D" w:rsidRDefault="00C26019" w:rsidP="00C26019">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контролировать свои действия и соотносить их с поставленными целями и действиями других участников, работающих в паре, в группе;</w:t>
      </w:r>
    </w:p>
    <w:p w:rsidR="00C26019" w:rsidRPr="00012F5D" w:rsidRDefault="00C26019" w:rsidP="00C26019">
      <w:pPr>
        <w:numPr>
          <w:ilvl w:val="0"/>
          <w:numId w:val="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готовность конструктивно разрешать конфликты посредством учета интересов сторон и сотрудничества.</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lastRenderedPageBreak/>
        <w:t>            Общие учебные умения и навыки: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Организация учебного труда.  Правильно выполнять советы учителя по подготовке рабочего места для занятий в школе и дома; правильно пользоваться учебными принадлежностями; привыкать соблюдать правильную осанку во время работы; понимать учебную задачу; определять последовательность действий при выполнении задания; учиться работать в заданном темпе; проверять работу по образцу, по результатам; учиться правильно оценивать своё отношение к учебной работе.</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Помогать учителю в проведении учебных занятий. Учиться работать вместе с товарищем.</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Работа с книгой и другими источниками информации.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Ориентироваться в учебнике, пользоваться заданиями и вопросами, образцами, данными в учебниках.</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Культура устной и письменной речи.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Отвечать на вопросы, пересказывать условие и ход решения задачи.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Мыслительные умения.</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Разделять целое на элементы, учиться видеть компоненты в целостном изображении, в предмете. Начать выделение существенных и несущественных признаков предметов, несложных явлений. Учиться разделять условия задачи на известное и неизвестное. Поэлементный эмпирический анализ завершать (сопровождать) эмоциональной и простейшей логической оценкой.</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Выделять предмет мысли, отвечая на вопросы: «О ком (о чём) говорится? Что говорится об этом?». Выделять основное в несложном практическом задании.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Сопоставлять на однотипном материале два предмета, картинки по количеству, форме, величине, цвету, назначению. Сопоставлять числа, геометрические фигуры. Различать существенные и несущественные признаки предметов, явлений и на этой основе конкретных признаков в одном направлении с помощью введения третьего, контрастного объекта. Определять последовательность сравнения, понимать его целенаправленность. Завершать эмоциональной и простейшей и логической оценкой.</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 основе умений анализа, выделения главного, сравнения формировать умении элементарного эмпирического обобщения. Отвечать на вопросы по данной теме. Сравнивая и классифицируя знакомые однотипные предметы, учебные принадлежности, изображения, подводить их под общее родовое понятие.</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Выделять существенные признаки знакомых предметов, явлений. Ознакомиться с локальными определениями простейших учебных понятий в дидактических играх.</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Отвечать на вопросы типа: «Почему ты так думаешь?», «Что об этом рассказывается дальше?» и др. - в различных учебных ситуациях. Накапливать опыт прямого (индуктивного и дедуктивного) доказательства, используя средства наглядности.</w:t>
      </w:r>
    </w:p>
    <w:p w:rsidR="00C26019" w:rsidRPr="00012F5D" w:rsidRDefault="00C26019" w:rsidP="00C26019">
      <w:pPr>
        <w:numPr>
          <w:ilvl w:val="0"/>
          <w:numId w:val="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Учиться видеть противоречия при проведении несложных опытов, анализе наглядной информации. Высказывать простое предложение о возможном решении, намечать план действия под руководством учителя, проверять результат по образцам, осуществлять локальный перенос знании.</w:t>
      </w:r>
    </w:p>
    <w:p w:rsidR="00C26019" w:rsidRPr="00012F5D" w:rsidRDefault="00C26019" w:rsidP="00C26019">
      <w:pPr>
        <w:widowControl w:val="0"/>
        <w:autoSpaceDE w:val="0"/>
        <w:autoSpaceDN w:val="0"/>
        <w:adjustRightInd w:val="0"/>
        <w:spacing w:after="0" w:line="240" w:lineRule="auto"/>
        <w:ind w:left="360" w:right="563"/>
        <w:jc w:val="both"/>
        <w:rPr>
          <w:rFonts w:ascii="Times New Roman" w:eastAsia="Times New Roman" w:hAnsi="Times New Roman" w:cs="Times New Roman"/>
          <w:b/>
          <w:sz w:val="24"/>
          <w:szCs w:val="24"/>
          <w:lang w:eastAsia="ru-RU"/>
        </w:rPr>
      </w:pPr>
      <w:r w:rsidRPr="00012F5D">
        <w:rPr>
          <w:rFonts w:ascii="Times New Roman" w:eastAsia="Times New Roman" w:hAnsi="Times New Roman" w:cs="Times New Roman"/>
          <w:b/>
          <w:sz w:val="24"/>
          <w:szCs w:val="24"/>
          <w:lang w:eastAsia="ru-RU"/>
        </w:rPr>
        <w:t xml:space="preserve">     Предметные:</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 xml:space="preserve">           Числа и величины</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образовывать, называть, читать, записывать числа от 0 до 1 000;</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сравнивать</w:t>
      </w:r>
      <w:proofErr w:type="gramEnd"/>
      <w:r w:rsidRPr="00012F5D">
        <w:rPr>
          <w:rFonts w:ascii="Times New Roman" w:eastAsia="Times New Roman" w:hAnsi="Times New Roman" w:cs="Times New Roman"/>
          <w:color w:val="000000"/>
          <w:sz w:val="24"/>
          <w:szCs w:val="24"/>
          <w:lang w:eastAsia="ru-RU"/>
        </w:rPr>
        <w:t xml:space="preserve"> трехзначные числа и записывать результат сравнения упорядочивать  заданные числа заменять трехзначное число суммой разрядных слагаемых уметь заменять мелкие единицы счета крупными и наоборот;</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устанавливать закономерность – правило, по которому составлена числовая последовательность (увеличение/уменьшение числа на несколько единиц, увеличение/уменьшение числа в несколько раз); продолжать ее или восстанавливать пропущенные в ней числа;</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группировать числа по заданному или самостоятельно установленному одному или нескольким признакам;</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lastRenderedPageBreak/>
        <w:t>читать</w:t>
      </w:r>
      <w:proofErr w:type="gramEnd"/>
      <w:r w:rsidRPr="00012F5D">
        <w:rPr>
          <w:rFonts w:ascii="Times New Roman" w:eastAsia="Times New Roman" w:hAnsi="Times New Roman" w:cs="Times New Roman"/>
          <w:color w:val="000000"/>
          <w:sz w:val="24"/>
          <w:szCs w:val="24"/>
          <w:lang w:eastAsia="ru-RU"/>
        </w:rPr>
        <w:t>, записывать и сравнивать значения величины площади, используя изученные единицы измерения этой величины (квадратный сантиметр, квадратный дециметр, квадратный метр), и соотношения между ними: 1 дм2 = 100 см2,  1 м2 = 100 дм2; переводить одни единицы площади в другие;</w:t>
      </w:r>
    </w:p>
    <w:p w:rsidR="00C26019" w:rsidRPr="00012F5D" w:rsidRDefault="00C26019" w:rsidP="00C26019">
      <w:pPr>
        <w:numPr>
          <w:ilvl w:val="0"/>
          <w:numId w:val="10"/>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читать</w:t>
      </w:r>
      <w:proofErr w:type="gramEnd"/>
      <w:r w:rsidRPr="00012F5D">
        <w:rPr>
          <w:rFonts w:ascii="Times New Roman" w:eastAsia="Times New Roman" w:hAnsi="Times New Roman" w:cs="Times New Roman"/>
          <w:color w:val="000000"/>
          <w:sz w:val="24"/>
          <w:szCs w:val="24"/>
          <w:lang w:eastAsia="ru-RU"/>
        </w:rPr>
        <w:t>, записывать и сравнивать значения величины массы, используя изученные единицы измерения этой величины (килограмм, грамм) и соотношение между ними: 1 кг = 1 000 г; переводить мелкие единицы массы в более крупные, сравнивать и  упорядочивать объекты по массе.</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классифицировать</w:t>
      </w:r>
      <w:proofErr w:type="gramEnd"/>
      <w:r w:rsidRPr="00012F5D">
        <w:rPr>
          <w:rFonts w:ascii="Times New Roman" w:eastAsia="Times New Roman" w:hAnsi="Times New Roman" w:cs="Times New Roman"/>
          <w:color w:val="000000"/>
          <w:sz w:val="24"/>
          <w:szCs w:val="24"/>
          <w:lang w:eastAsia="ru-RU"/>
        </w:rPr>
        <w:t xml:space="preserve"> числа по нескольким основаниям  (в более сложных случаях) и объяснять свои действия;</w:t>
      </w:r>
    </w:p>
    <w:p w:rsidR="00C26019" w:rsidRPr="00012F5D" w:rsidRDefault="00C26019" w:rsidP="00C26019">
      <w:pPr>
        <w:numPr>
          <w:ilvl w:val="0"/>
          <w:numId w:val="11"/>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самостоятельно</w:t>
      </w:r>
      <w:proofErr w:type="gramEnd"/>
      <w:r w:rsidRPr="00012F5D">
        <w:rPr>
          <w:rFonts w:ascii="Times New Roman" w:eastAsia="Times New Roman" w:hAnsi="Times New Roman" w:cs="Times New Roman"/>
          <w:color w:val="000000"/>
          <w:sz w:val="24"/>
          <w:szCs w:val="24"/>
          <w:lang w:eastAsia="ru-RU"/>
        </w:rPr>
        <w:t xml:space="preserve"> выбирать единицу для измерения таких величин как площадь, масса в конкретных условиях  и объяснять свой выбор.</w:t>
      </w:r>
    </w:p>
    <w:p w:rsidR="00C26019" w:rsidRPr="00012F5D" w:rsidRDefault="00C26019" w:rsidP="00C26019">
      <w:pPr>
        <w:shd w:val="clear" w:color="auto" w:fill="FFFFFF"/>
        <w:spacing w:after="0" w:line="240" w:lineRule="auto"/>
        <w:ind w:firstLine="708"/>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Арифметические действия</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выполнять</w:t>
      </w:r>
      <w:proofErr w:type="gramEnd"/>
      <w:r w:rsidRPr="00012F5D">
        <w:rPr>
          <w:rFonts w:ascii="Times New Roman" w:eastAsia="Times New Roman" w:hAnsi="Times New Roman" w:cs="Times New Roman"/>
          <w:color w:val="000000"/>
          <w:sz w:val="24"/>
          <w:szCs w:val="24"/>
          <w:lang w:eastAsia="ru-RU"/>
        </w:rPr>
        <w:t xml:space="preserve"> табличное умножение и деление чисел; выполнять умножение на 1 и на 0, выполнять деление вида: а : а,  0 : а;</w:t>
      </w:r>
    </w:p>
    <w:p w:rsidR="00C26019" w:rsidRPr="00012F5D" w:rsidRDefault="00C26019" w:rsidP="00C2601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выполнять </w:t>
      </w:r>
      <w:proofErr w:type="spellStart"/>
      <w:r w:rsidRPr="00012F5D">
        <w:rPr>
          <w:rFonts w:ascii="Times New Roman" w:eastAsia="Times New Roman" w:hAnsi="Times New Roman" w:cs="Times New Roman"/>
          <w:color w:val="000000"/>
          <w:sz w:val="24"/>
          <w:szCs w:val="24"/>
          <w:lang w:eastAsia="ru-RU"/>
        </w:rPr>
        <w:t>внетабличное</w:t>
      </w:r>
      <w:proofErr w:type="spellEnd"/>
      <w:r w:rsidRPr="00012F5D">
        <w:rPr>
          <w:rFonts w:ascii="Times New Roman" w:eastAsia="Times New Roman" w:hAnsi="Times New Roman" w:cs="Times New Roman"/>
          <w:color w:val="000000"/>
          <w:sz w:val="24"/>
          <w:szCs w:val="24"/>
          <w:lang w:eastAsia="ru-RU"/>
        </w:rPr>
        <w:t xml:space="preserve"> умножение и деление, в том числе деление с остатком; выполнять проверку арифметических действий умножение и деление;</w:t>
      </w:r>
    </w:p>
    <w:p w:rsidR="00C26019" w:rsidRPr="00012F5D" w:rsidRDefault="00C26019" w:rsidP="00C2601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выполнять письменно действия сложение, вычитание, умножение и деление на однозначное число в пределах 1 000;</w:t>
      </w:r>
    </w:p>
    <w:p w:rsidR="00C26019" w:rsidRPr="00012F5D" w:rsidRDefault="00C26019" w:rsidP="00C26019">
      <w:pPr>
        <w:numPr>
          <w:ilvl w:val="0"/>
          <w:numId w:val="1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вычислять значение числового выражения, содержащего 2 – 3 действия (со скобками и без скобок).</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Учащийся получит возможность научиться:</w:t>
      </w:r>
    </w:p>
    <w:p w:rsidR="00C26019" w:rsidRPr="00012F5D" w:rsidRDefault="00C26019" w:rsidP="00C2601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использовать свойства арифметических действий для удобства вычислений;</w:t>
      </w:r>
    </w:p>
    <w:p w:rsidR="00C26019" w:rsidRPr="00012F5D" w:rsidRDefault="00C26019" w:rsidP="00C2601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вычислять</w:t>
      </w:r>
      <w:proofErr w:type="gramEnd"/>
      <w:r w:rsidRPr="00012F5D">
        <w:rPr>
          <w:rFonts w:ascii="Times New Roman" w:eastAsia="Times New Roman" w:hAnsi="Times New Roman" w:cs="Times New Roman"/>
          <w:color w:val="000000"/>
          <w:sz w:val="24"/>
          <w:szCs w:val="24"/>
          <w:lang w:eastAsia="ru-RU"/>
        </w:rPr>
        <w:t xml:space="preserve"> значение буквенного выражения при заданных значениях входящих в него букв;</w:t>
      </w:r>
    </w:p>
    <w:p w:rsidR="00C26019" w:rsidRPr="00012F5D" w:rsidRDefault="00C26019" w:rsidP="00C26019">
      <w:pPr>
        <w:numPr>
          <w:ilvl w:val="0"/>
          <w:numId w:val="13"/>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решать уравнения на основе связи между компонентами и результатами умножения и деления.</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 xml:space="preserve">            Работа с текстовыми задачами</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анализировать задачу, выполнять краткую запись задачи в различных видах: в таблице, на схематическом рисунке, на схематическом чертеже;</w:t>
      </w:r>
    </w:p>
    <w:p w:rsidR="00C26019" w:rsidRPr="00012F5D" w:rsidRDefault="00C26019" w:rsidP="00C26019">
      <w:pPr>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составлять план решения задачи в 2 – 3 действия, объяснять его и следовать ему при записи решения задачи;</w:t>
      </w:r>
    </w:p>
    <w:p w:rsidR="00C26019" w:rsidRPr="00012F5D" w:rsidRDefault="00C26019" w:rsidP="00C26019">
      <w:pPr>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преобразовывать задачу </w:t>
      </w:r>
      <w:proofErr w:type="spellStart"/>
      <w:r w:rsidRPr="00012F5D">
        <w:rPr>
          <w:rFonts w:ascii="Times New Roman" w:eastAsia="Times New Roman" w:hAnsi="Times New Roman" w:cs="Times New Roman"/>
          <w:color w:val="000000"/>
          <w:sz w:val="24"/>
          <w:szCs w:val="24"/>
          <w:lang w:eastAsia="ru-RU"/>
        </w:rPr>
        <w:t>вновую</w:t>
      </w:r>
      <w:proofErr w:type="spellEnd"/>
      <w:r w:rsidRPr="00012F5D">
        <w:rPr>
          <w:rFonts w:ascii="Times New Roman" w:eastAsia="Times New Roman" w:hAnsi="Times New Roman" w:cs="Times New Roman"/>
          <w:color w:val="000000"/>
          <w:sz w:val="24"/>
          <w:szCs w:val="24"/>
          <w:lang w:eastAsia="ru-RU"/>
        </w:rPr>
        <w:t>, изменяя ее условие или вопрос;</w:t>
      </w:r>
    </w:p>
    <w:p w:rsidR="00C26019" w:rsidRPr="00012F5D" w:rsidRDefault="00C26019" w:rsidP="00C26019">
      <w:pPr>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составлять задачу по краткой записи, по схеме, по ее решению;</w:t>
      </w:r>
    </w:p>
    <w:p w:rsidR="00C26019" w:rsidRPr="00012F5D" w:rsidRDefault="00C26019" w:rsidP="00C26019">
      <w:pPr>
        <w:numPr>
          <w:ilvl w:val="0"/>
          <w:numId w:val="14"/>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решать  задачи</w:t>
      </w:r>
      <w:proofErr w:type="gramEnd"/>
      <w:r w:rsidRPr="00012F5D">
        <w:rPr>
          <w:rFonts w:ascii="Times New Roman" w:eastAsia="Times New Roman" w:hAnsi="Times New Roman" w:cs="Times New Roman"/>
          <w:color w:val="000000"/>
          <w:sz w:val="24"/>
          <w:szCs w:val="24"/>
          <w:lang w:eastAsia="ru-RU"/>
        </w:rPr>
        <w:t>, рассматривающие взаимосвязи: цена, количество, стоимость; расход материала на 1 предмет, количество предметов, общий расход материала на все указанные  предметы и др.; задачи на увеличение/уменьшение числа в несколько раз.</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сравнивать</w:t>
      </w:r>
      <w:proofErr w:type="gramEnd"/>
      <w:r w:rsidRPr="00012F5D">
        <w:rPr>
          <w:rFonts w:ascii="Times New Roman" w:eastAsia="Times New Roman" w:hAnsi="Times New Roman" w:cs="Times New Roman"/>
          <w:color w:val="000000"/>
          <w:sz w:val="24"/>
          <w:szCs w:val="24"/>
          <w:lang w:eastAsia="ru-RU"/>
        </w:rPr>
        <w:t xml:space="preserve"> задачи по сходству  и различию отношений между объектами, рассматриваемых в задачах;</w:t>
      </w:r>
    </w:p>
    <w:p w:rsidR="00C26019" w:rsidRPr="00012F5D" w:rsidRDefault="00C26019" w:rsidP="00C26019">
      <w:pPr>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дополнять задачу с недостающими данными возможными числами;</w:t>
      </w:r>
    </w:p>
    <w:p w:rsidR="00C26019" w:rsidRPr="00012F5D" w:rsidRDefault="00C26019" w:rsidP="00C26019">
      <w:pPr>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находить разные способы решения одной и той же задачи, сравнивать их и выбирать наиболее рациональный;</w:t>
      </w:r>
    </w:p>
    <w:p w:rsidR="00C26019" w:rsidRPr="00012F5D" w:rsidRDefault="00C26019" w:rsidP="00C26019">
      <w:pPr>
        <w:numPr>
          <w:ilvl w:val="0"/>
          <w:numId w:val="15"/>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решать задачи на нахождение доли числа и числа по его доле;</w:t>
      </w:r>
    </w:p>
    <w:p w:rsidR="00C26019" w:rsidRPr="00012F5D" w:rsidRDefault="00C26019" w:rsidP="00C26019">
      <w:pPr>
        <w:numPr>
          <w:ilvl w:val="0"/>
          <w:numId w:val="16"/>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решать задачи практического содержания, в том числе задачи-расчеты</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 xml:space="preserve">            Пространственные отношения. Геометрические фигуры</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обозначать геометрические фигуры буквами;</w:t>
      </w:r>
    </w:p>
    <w:p w:rsidR="00C26019" w:rsidRPr="00012F5D" w:rsidRDefault="00C26019" w:rsidP="00C26019">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различать круг и окружность;</w:t>
      </w:r>
    </w:p>
    <w:p w:rsidR="00C26019" w:rsidRPr="00012F5D" w:rsidRDefault="00C26019" w:rsidP="00C26019">
      <w:pPr>
        <w:numPr>
          <w:ilvl w:val="0"/>
          <w:numId w:val="17"/>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чертить окружность заданного радиуса с использованием циркуля;</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lastRenderedPageBreak/>
        <w:t>Учащийся получит возможность научиться:</w:t>
      </w:r>
    </w:p>
    <w:p w:rsidR="00C26019" w:rsidRPr="00012F5D" w:rsidRDefault="00C26019" w:rsidP="00C26019">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различать треугольники по соотношению длин сторон; по видам углов;</w:t>
      </w:r>
    </w:p>
    <w:p w:rsidR="00C26019" w:rsidRPr="00012F5D" w:rsidRDefault="00C26019" w:rsidP="00C26019">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изображать геометрические фигуры (отрезок, прямоугольник) в заданном масштабе;</w:t>
      </w:r>
    </w:p>
    <w:p w:rsidR="00C26019" w:rsidRPr="00012F5D" w:rsidRDefault="00C26019" w:rsidP="00C26019">
      <w:pPr>
        <w:numPr>
          <w:ilvl w:val="0"/>
          <w:numId w:val="18"/>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читать план участка (комнаты, сада и др.).</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Геометрические величины</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измерять длину отрезка;</w:t>
      </w:r>
    </w:p>
    <w:p w:rsidR="00C26019" w:rsidRPr="00012F5D" w:rsidRDefault="00C26019" w:rsidP="00C26019">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вычислять  площадь</w:t>
      </w:r>
      <w:proofErr w:type="gramEnd"/>
      <w:r w:rsidRPr="00012F5D">
        <w:rPr>
          <w:rFonts w:ascii="Times New Roman" w:eastAsia="Times New Roman" w:hAnsi="Times New Roman" w:cs="Times New Roman"/>
          <w:color w:val="000000"/>
          <w:sz w:val="24"/>
          <w:szCs w:val="24"/>
          <w:lang w:eastAsia="ru-RU"/>
        </w:rPr>
        <w:t xml:space="preserve"> прямоугольника (квадрата) по заданным длинам его сторон;</w:t>
      </w:r>
    </w:p>
    <w:p w:rsidR="00C26019" w:rsidRPr="00012F5D" w:rsidRDefault="00C26019" w:rsidP="00C26019">
      <w:pPr>
        <w:numPr>
          <w:ilvl w:val="0"/>
          <w:numId w:val="19"/>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выражать площадь объектов в разных единицах площади (квадратный сантиметр, квадратный </w:t>
      </w:r>
      <w:proofErr w:type="spellStart"/>
      <w:r w:rsidRPr="00012F5D">
        <w:rPr>
          <w:rFonts w:ascii="Times New Roman" w:eastAsia="Times New Roman" w:hAnsi="Times New Roman" w:cs="Times New Roman"/>
          <w:color w:val="000000"/>
          <w:sz w:val="24"/>
          <w:szCs w:val="24"/>
          <w:lang w:eastAsia="ru-RU"/>
        </w:rPr>
        <w:t>дециметр.квадратный</w:t>
      </w:r>
      <w:proofErr w:type="spellEnd"/>
      <w:r w:rsidRPr="00012F5D">
        <w:rPr>
          <w:rFonts w:ascii="Times New Roman" w:eastAsia="Times New Roman" w:hAnsi="Times New Roman" w:cs="Times New Roman"/>
          <w:color w:val="000000"/>
          <w:sz w:val="24"/>
          <w:szCs w:val="24"/>
          <w:lang w:eastAsia="ru-RU"/>
        </w:rPr>
        <w:t xml:space="preserve"> метр), используя соотношения между ними;</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выбирать наиболее подходящие единицы площади для конкретной ситуации;</w:t>
      </w:r>
    </w:p>
    <w:p w:rsidR="00C26019" w:rsidRPr="00012F5D" w:rsidRDefault="00C26019" w:rsidP="00C26019">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вычислять площадь прямоугольного треугольника, достраивая его до прямоугольника.</w:t>
      </w:r>
    </w:p>
    <w:p w:rsidR="00C26019" w:rsidRPr="00012F5D" w:rsidRDefault="00C26019" w:rsidP="00C26019">
      <w:pPr>
        <w:numPr>
          <w:ilvl w:val="0"/>
          <w:numId w:val="20"/>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вычислять площадь прямоугольного треугольника, достраивая его до прямоугольника.</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Работа с информацией</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научится:</w:t>
      </w:r>
    </w:p>
    <w:p w:rsidR="00C26019" w:rsidRPr="00012F5D" w:rsidRDefault="00C26019" w:rsidP="00C26019">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gramStart"/>
      <w:r w:rsidRPr="00012F5D">
        <w:rPr>
          <w:rFonts w:ascii="Times New Roman" w:eastAsia="Times New Roman" w:hAnsi="Times New Roman" w:cs="Times New Roman"/>
          <w:color w:val="000000"/>
          <w:sz w:val="24"/>
          <w:szCs w:val="24"/>
          <w:lang w:eastAsia="ru-RU"/>
        </w:rPr>
        <w:t>анализировать</w:t>
      </w:r>
      <w:proofErr w:type="gramEnd"/>
      <w:r w:rsidRPr="00012F5D">
        <w:rPr>
          <w:rFonts w:ascii="Times New Roman" w:eastAsia="Times New Roman" w:hAnsi="Times New Roman" w:cs="Times New Roman"/>
          <w:color w:val="000000"/>
          <w:sz w:val="24"/>
          <w:szCs w:val="24"/>
          <w:lang w:eastAsia="ru-RU"/>
        </w:rPr>
        <w:t xml:space="preserve"> готовые таблицы, использовать их  для выполнения заданных действий, для построения вывода;</w:t>
      </w:r>
    </w:p>
    <w:p w:rsidR="00C26019" w:rsidRPr="00012F5D" w:rsidRDefault="00C26019" w:rsidP="00C26019">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устанавливать правило, по которому составлена таблица, заполнять таблицу по установленному правилу недостающими элементами;</w:t>
      </w:r>
    </w:p>
    <w:p w:rsidR="00C26019" w:rsidRPr="00012F5D" w:rsidRDefault="00C26019" w:rsidP="00C26019">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самостоятельно оформлять в таблице зависимости между пропорциональными величинами;</w:t>
      </w:r>
    </w:p>
    <w:p w:rsidR="00C26019" w:rsidRPr="00012F5D" w:rsidRDefault="00C26019" w:rsidP="00C26019">
      <w:pPr>
        <w:numPr>
          <w:ilvl w:val="0"/>
          <w:numId w:val="21"/>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выстраивать цепочку логических рассуждений, делать выводы.</w:t>
      </w:r>
    </w:p>
    <w:p w:rsidR="00C26019" w:rsidRPr="00012F5D" w:rsidRDefault="00C26019" w:rsidP="00C26019">
      <w:pPr>
        <w:shd w:val="clear" w:color="auto" w:fill="FFFFFF"/>
        <w:spacing w:after="0" w:line="240" w:lineRule="auto"/>
        <w:ind w:firstLine="710"/>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Учащийся получит возможность научиться:</w:t>
      </w:r>
    </w:p>
    <w:p w:rsidR="00C26019" w:rsidRPr="00012F5D" w:rsidRDefault="00C26019" w:rsidP="00C26019">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читать несложные готовые таблицы;</w:t>
      </w:r>
    </w:p>
    <w:p w:rsidR="00C26019" w:rsidRPr="00C26019" w:rsidRDefault="00C26019" w:rsidP="00C26019">
      <w:pPr>
        <w:numPr>
          <w:ilvl w:val="0"/>
          <w:numId w:val="22"/>
        </w:num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понимать высказывания, содержащие логические связки («… и …», «если …, то …», «каждый», «все» и др.), определять «верно» или «неверно» приведенное высказывание о числах, результатах действиях, геометрических фигурах</w:t>
      </w:r>
    </w:p>
    <w:p w:rsidR="00C26019" w:rsidRPr="00244CB8" w:rsidRDefault="00C26019" w:rsidP="00C26019">
      <w:pPr>
        <w:pStyle w:val="a3"/>
        <w:numPr>
          <w:ilvl w:val="0"/>
          <w:numId w:val="23"/>
        </w:numPr>
        <w:spacing w:after="0" w:line="240" w:lineRule="auto"/>
        <w:rPr>
          <w:rFonts w:ascii="Times New Roman" w:eastAsia="Times New Roman" w:hAnsi="Times New Roman" w:cs="Times New Roman"/>
          <w:b/>
          <w:sz w:val="24"/>
          <w:szCs w:val="24"/>
          <w:lang w:eastAsia="ru-RU"/>
        </w:rPr>
      </w:pPr>
      <w:r w:rsidRPr="00244CB8">
        <w:rPr>
          <w:rFonts w:ascii="Times New Roman" w:eastAsia="Times New Roman" w:hAnsi="Times New Roman" w:cs="Times New Roman"/>
          <w:b/>
          <w:sz w:val="24"/>
          <w:szCs w:val="24"/>
          <w:lang w:eastAsia="ru-RU"/>
        </w:rPr>
        <w:t>Содержание учебного предмета</w:t>
      </w:r>
    </w:p>
    <w:p w:rsidR="00C26019" w:rsidRPr="00012F5D" w:rsidRDefault="00C26019" w:rsidP="00C26019">
      <w:pPr>
        <w:spacing w:after="0" w:line="240" w:lineRule="auto"/>
        <w:rPr>
          <w:rFonts w:ascii="Times New Roman" w:eastAsia="Times New Roman" w:hAnsi="Times New Roman" w:cs="Times New Roman"/>
          <w:sz w:val="24"/>
          <w:szCs w:val="24"/>
          <w:lang w:eastAsia="ru-RU"/>
        </w:rPr>
      </w:pPr>
      <w:r w:rsidRPr="00012F5D">
        <w:rPr>
          <w:rFonts w:ascii="Times New Roman" w:eastAsia="Times New Roman" w:hAnsi="Times New Roman" w:cs="Times New Roman"/>
          <w:sz w:val="24"/>
          <w:szCs w:val="24"/>
          <w:lang w:eastAsia="ru-RU"/>
        </w:rPr>
        <w:t xml:space="preserve">Математика 3 класс 136 ч (из расчета 4 ч в неделю) </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
          <w:bCs/>
          <w:color w:val="000000"/>
          <w:sz w:val="24"/>
          <w:szCs w:val="24"/>
          <w:lang w:eastAsia="ru-RU"/>
        </w:rPr>
      </w:pPr>
      <w:r w:rsidRPr="00012F5D">
        <w:rPr>
          <w:rFonts w:ascii="Times New Roman" w:eastAsia="Times New Roman" w:hAnsi="Times New Roman" w:cs="Times New Roman"/>
          <w:b/>
          <w:bCs/>
          <w:color w:val="000000"/>
          <w:sz w:val="24"/>
          <w:szCs w:val="24"/>
          <w:lang w:eastAsia="ru-RU"/>
        </w:rPr>
        <w:t xml:space="preserve">Числа от 1 до 100. </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12F5D">
        <w:rPr>
          <w:rFonts w:ascii="Times New Roman" w:eastAsia="Times New Roman" w:hAnsi="Times New Roman" w:cs="Times New Roman"/>
          <w:bCs/>
          <w:color w:val="000000"/>
          <w:sz w:val="24"/>
          <w:szCs w:val="24"/>
          <w:lang w:eastAsia="ru-RU"/>
        </w:rPr>
        <w:t>Сложение и вычитание чисел. Повторение. (8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Cs/>
          <w:color w:val="000000"/>
          <w:sz w:val="24"/>
          <w:szCs w:val="24"/>
          <w:lang w:eastAsia="ru-RU"/>
        </w:rPr>
        <w:t>Табличное умножение и деление чисел (56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proofErr w:type="spellStart"/>
      <w:r w:rsidRPr="00012F5D">
        <w:rPr>
          <w:rFonts w:ascii="Times New Roman" w:eastAsia="Times New Roman" w:hAnsi="Times New Roman" w:cs="Times New Roman"/>
          <w:bCs/>
          <w:color w:val="000000"/>
          <w:sz w:val="24"/>
          <w:szCs w:val="24"/>
          <w:lang w:eastAsia="ru-RU"/>
        </w:rPr>
        <w:t>Внетабличное</w:t>
      </w:r>
      <w:proofErr w:type="spellEnd"/>
      <w:r w:rsidRPr="00012F5D">
        <w:rPr>
          <w:rFonts w:ascii="Times New Roman" w:eastAsia="Times New Roman" w:hAnsi="Times New Roman" w:cs="Times New Roman"/>
          <w:bCs/>
          <w:color w:val="000000"/>
          <w:sz w:val="24"/>
          <w:szCs w:val="24"/>
          <w:lang w:eastAsia="ru-RU"/>
        </w:rPr>
        <w:t xml:space="preserve"> умножение и деление (27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12F5D">
        <w:rPr>
          <w:rFonts w:ascii="Times New Roman" w:eastAsia="Times New Roman" w:hAnsi="Times New Roman" w:cs="Times New Roman"/>
          <w:b/>
          <w:bCs/>
          <w:color w:val="000000"/>
          <w:sz w:val="24"/>
          <w:szCs w:val="24"/>
          <w:lang w:eastAsia="ru-RU"/>
        </w:rPr>
        <w:t>Числа от 1 до 1000</w:t>
      </w:r>
      <w:r w:rsidRPr="00012F5D">
        <w:rPr>
          <w:rFonts w:ascii="Times New Roman" w:eastAsia="Times New Roman" w:hAnsi="Times New Roman" w:cs="Times New Roman"/>
          <w:bCs/>
          <w:color w:val="000000"/>
          <w:sz w:val="24"/>
          <w:szCs w:val="24"/>
          <w:lang w:eastAsia="ru-RU"/>
        </w:rPr>
        <w:t xml:space="preserve">. </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12F5D">
        <w:rPr>
          <w:rFonts w:ascii="Times New Roman" w:eastAsia="Times New Roman" w:hAnsi="Times New Roman" w:cs="Times New Roman"/>
          <w:bCs/>
          <w:color w:val="000000"/>
          <w:sz w:val="24"/>
          <w:szCs w:val="24"/>
          <w:lang w:eastAsia="ru-RU"/>
        </w:rPr>
        <w:t>Нумерация (13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12F5D">
        <w:rPr>
          <w:rFonts w:ascii="Times New Roman" w:eastAsia="Times New Roman" w:hAnsi="Times New Roman" w:cs="Times New Roman"/>
          <w:bCs/>
          <w:color w:val="000000"/>
          <w:sz w:val="24"/>
          <w:szCs w:val="24"/>
          <w:lang w:eastAsia="ru-RU"/>
        </w:rPr>
        <w:t>Сложение и вычитание (10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bCs/>
          <w:color w:val="000000"/>
          <w:sz w:val="24"/>
          <w:szCs w:val="24"/>
          <w:lang w:eastAsia="ru-RU"/>
        </w:rPr>
      </w:pPr>
      <w:r w:rsidRPr="00012F5D">
        <w:rPr>
          <w:rFonts w:ascii="Times New Roman" w:eastAsia="Times New Roman" w:hAnsi="Times New Roman" w:cs="Times New Roman"/>
          <w:bCs/>
          <w:color w:val="000000"/>
          <w:sz w:val="24"/>
          <w:szCs w:val="24"/>
          <w:lang w:eastAsia="ru-RU"/>
        </w:rPr>
        <w:t>Умножение и деление (12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Cs/>
          <w:color w:val="000000"/>
          <w:sz w:val="24"/>
          <w:szCs w:val="24"/>
          <w:lang w:eastAsia="ru-RU"/>
        </w:rPr>
        <w:t>Итоговое повторение (10 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Числа и величины</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Счёт предметов. Образование, название и запись чисел от 0 до 1 000 000. Десятичные единицы счёта. Разряды и классы. Представление многозначных чисел в виде суммы разрядных слагаемых. Сравнение и упорядочение чисел, знаки сравнения. Измерение величин. Единицы измерения величин: массы (грамм, килограмм, центнер, тонна); вместимости (литр), времени (секунда, минута, час, сутки, неделя, месяц, год, </w:t>
      </w:r>
      <w:r w:rsidRPr="00012F5D">
        <w:rPr>
          <w:rFonts w:ascii="Times New Roman" w:eastAsia="Times New Roman" w:hAnsi="Times New Roman" w:cs="Times New Roman"/>
          <w:color w:val="000000"/>
          <w:sz w:val="24"/>
          <w:szCs w:val="24"/>
          <w:lang w:eastAsia="ru-RU"/>
        </w:rPr>
        <w:lastRenderedPageBreak/>
        <w:t>век). Соотношения между единицами измерения однородных величин. Сравнение и упорядочение однородных величин. Доля величины (половина, треть, четверть, десятая, сотая, тысячная).</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Арифметические действия</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 xml:space="preserve">Сложение, вычитание, умножение и деление. Знаки действий. Названия компонентов и результатов арифметических действий. Таблица сложения. Таблица умножения. Взаимосвязь арифметических действий (сложения и вычитания, сложения и умножения, умножения и деления). Нахождение неизвестного компонента арифметического действия. Деление с остатком. Свойства сложения, вычитания и умножения: переместительное и сочетательное свойства сложения и умножения, распределительное свойство умножения относительно сложения и вычитания. Числовые выражения. Порядок выполнения действий в числовых выражениях со скобками и без скобок. Нахождение значения числового выражения. Использование свойств арифметических действий и правил о порядке выполнения действий в числовых выражениях. Алгоритмы письменного сложения и вычитания многозначных чисел, умножения и деления многозначных чисел на однозначное, двузначное и трёхзначное число. Способы проверки правильности вычислений (обратные действия, взаимосвязь компонентов и результатов действий, прикидка результата, проверка вычислений на калькуляторе). Элементы алгебраической пропедевтики. Выражения с одной переменной вида a ± 28, 8 ∙ b, </w:t>
      </w:r>
      <w:proofErr w:type="gramStart"/>
      <w:r w:rsidRPr="00012F5D">
        <w:rPr>
          <w:rFonts w:ascii="Times New Roman" w:eastAsia="Times New Roman" w:hAnsi="Times New Roman" w:cs="Times New Roman"/>
          <w:color w:val="000000"/>
          <w:sz w:val="24"/>
          <w:szCs w:val="24"/>
          <w:lang w:eastAsia="ru-RU"/>
        </w:rPr>
        <w:t>c :</w:t>
      </w:r>
      <w:proofErr w:type="gramEnd"/>
      <w:r w:rsidRPr="00012F5D">
        <w:rPr>
          <w:rFonts w:ascii="Times New Roman" w:eastAsia="Times New Roman" w:hAnsi="Times New Roman" w:cs="Times New Roman"/>
          <w:color w:val="000000"/>
          <w:sz w:val="24"/>
          <w:szCs w:val="24"/>
          <w:lang w:eastAsia="ru-RU"/>
        </w:rPr>
        <w:t xml:space="preserve"> 2; с двумя переменными вида: a + b, а – b, a ∙ b, c : d (d ≠ 0), вычисление их значений при заданных значениях входящих в них букв. Использование буквенных выражений при </w:t>
      </w:r>
      <w:proofErr w:type="spellStart"/>
      <w:r w:rsidRPr="00012F5D">
        <w:rPr>
          <w:rFonts w:ascii="Times New Roman" w:eastAsia="Times New Roman" w:hAnsi="Times New Roman" w:cs="Times New Roman"/>
          <w:color w:val="000000"/>
          <w:sz w:val="24"/>
          <w:szCs w:val="24"/>
          <w:lang w:eastAsia="ru-RU"/>
        </w:rPr>
        <w:t>ормировании</w:t>
      </w:r>
      <w:proofErr w:type="spellEnd"/>
      <w:r w:rsidRPr="00012F5D">
        <w:rPr>
          <w:rFonts w:ascii="Times New Roman" w:eastAsia="Times New Roman" w:hAnsi="Times New Roman" w:cs="Times New Roman"/>
          <w:color w:val="000000"/>
          <w:sz w:val="24"/>
          <w:szCs w:val="24"/>
          <w:lang w:eastAsia="ru-RU"/>
        </w:rPr>
        <w:t xml:space="preserve"> обобщений, при рассмотрении умножения 1 и 0 (1 ∙ а = а, 0 ∙ с = 0 и др.). Уравнение. Решение уравнений (подбором значения неизвестного, на основе соотношений между целым и частью, на основе взаимосвязей между компонентами и результатами арифметических действий).</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Работа с текстовыми задачами</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Задача. Структура задачи. Решение текстовых задач арифметическим способом. Планирование хода решения задач.</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Текстовые задачи, раскрывающие смысл арифметических действий (сложение, вычитание, умножение и деление). Текстовые задачи, содержащие отношения «больше на (в) …», «меньше на (в) …». Текстовые задачи, содержащие зависимости, характеризующие процесс движения (скорость, время, пройденный путь), расчёт стоимости товара (цена, количество, общая стоимость товара), расход материала при изготовлении предметов (расход на один предмет, количество предметов, общий расход) и др. Задачи на определение начала, конца и продолжительности события. Задачи на нахождение доли целого и целого по его доле. Решение задач разными способами. Представление текста задачи в виде рисунка, схематического рисунка, схематического чертежа, краткой записи, в таблице, на диаграмме.</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Пространственные отношения. Геометрические фигуры</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Взаимное расположение предметов в пространстве и на плоскости (выше — ниже, слева — справа, за — перед, между, вверху — внизу, ближе — дальше и др.</w:t>
      </w:r>
      <w:proofErr w:type="gramStart"/>
      <w:r w:rsidRPr="00012F5D">
        <w:rPr>
          <w:rFonts w:ascii="Times New Roman" w:eastAsia="Times New Roman" w:hAnsi="Times New Roman" w:cs="Times New Roman"/>
          <w:color w:val="000000"/>
          <w:sz w:val="24"/>
          <w:szCs w:val="24"/>
          <w:lang w:eastAsia="ru-RU"/>
        </w:rPr>
        <w:t>).Распознавание</w:t>
      </w:r>
      <w:proofErr w:type="gramEnd"/>
      <w:r w:rsidRPr="00012F5D">
        <w:rPr>
          <w:rFonts w:ascii="Times New Roman" w:eastAsia="Times New Roman" w:hAnsi="Times New Roman" w:cs="Times New Roman"/>
          <w:color w:val="000000"/>
          <w:sz w:val="24"/>
          <w:szCs w:val="24"/>
          <w:lang w:eastAsia="ru-RU"/>
        </w:rPr>
        <w:t xml:space="preserve"> и изображение геометрических фигур: точка, линия (прямая, кривая), отрезок, луч, угол, ломаная; многоугольник (треугольник, четырёхугольник, прямоугольник, квадрат, пятиугольник и т. д.). Свойства сторон прямоугольника. Виды треугольников по углам: прямоугольный, тупоугольный, остроугольный. Виды треугольников по соотношению длин сторон: разносторонний, равнобедренный (равносторонний). Окружность (круг). Центр, радиус окружности (круга). Использование чертёжных инструментов (линейка, угольник, циркуль) для выполнения построений. Геометрические формы в окружающем мире. Распознавание и называние геометрических тел: куб, пирамида, шар.</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Геометрические величины</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t>Геометрические величины и их измерение. Длина. Единицы длины (миллиметр, сантиметр, дециметр, метр, километр). Соотношения между единицами длины. Перевод одних единиц длины в другие. Измерение длины отрезка и построение отрезка заданной длины. Периметр. Вычисление периметра многоугольника, в том числе периметра прямоугольника (квадрата). Площадь. Площадь геометрической фигуры. Единицы площади (квадратный миллиметр, квадратный сантиметр, квадратный дециметр, квадратный метр, квадратный километр). Точное и приближённое (с помощью палетки) измерение площади геометрической фигуры. Вычисление площади прямоугольника (квадрата).</w:t>
      </w: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b/>
          <w:bCs/>
          <w:color w:val="000000"/>
          <w:sz w:val="24"/>
          <w:szCs w:val="24"/>
          <w:lang w:eastAsia="ru-RU"/>
        </w:rPr>
        <w:t>Работа с информацией</w:t>
      </w:r>
    </w:p>
    <w:p w:rsidR="00C26019"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012F5D">
        <w:rPr>
          <w:rFonts w:ascii="Times New Roman" w:eastAsia="Times New Roman" w:hAnsi="Times New Roman" w:cs="Times New Roman"/>
          <w:color w:val="000000"/>
          <w:sz w:val="24"/>
          <w:szCs w:val="24"/>
          <w:lang w:eastAsia="ru-RU"/>
        </w:rPr>
        <w:lastRenderedPageBreak/>
        <w:t>Сбор и представление информации, связанной со счётом (пересчётом), измерением величин; анализ и представление информации в разных формах: таблицы, столбчатой диаграммы. Чтение и заполнение таблиц, чтение и построение столбчатых диаграмм. Интерпретация данных таблицы и столбчатой диаграммы. Составление конечной последовательности (цепочки) предметов, чисел, числовых выражений, геометрических фигур и др. по заданному правилу. Составление, запись и выполнение простого алгоритма (плана) поиска информации. Построение простейших логических высказываний с помощью логических связок и слов («верно/неверно, что …», «если …, то …», «все», «каждый» и др.).</w:t>
      </w:r>
    </w:p>
    <w:p w:rsidR="00C26019" w:rsidRDefault="00C26019" w:rsidP="00C26019">
      <w:pPr>
        <w:pStyle w:val="a3"/>
        <w:numPr>
          <w:ilvl w:val="0"/>
          <w:numId w:val="23"/>
        </w:numPr>
        <w:spacing w:after="160" w:line="259" w:lineRule="auto"/>
        <w:rPr>
          <w:rFonts w:ascii="Times New Roman" w:hAnsi="Times New Roman"/>
          <w:b/>
          <w:sz w:val="24"/>
          <w:szCs w:val="24"/>
        </w:rPr>
      </w:pPr>
      <w:r w:rsidRPr="00244CB8">
        <w:rPr>
          <w:rFonts w:ascii="Times New Roman" w:eastAsia="Times New Roman" w:hAnsi="Times New Roman" w:cs="Times New Roman"/>
          <w:b/>
          <w:sz w:val="24"/>
          <w:szCs w:val="24"/>
          <w:lang w:eastAsia="ru-RU"/>
        </w:rPr>
        <w:t>Тематическое планирование</w:t>
      </w:r>
      <w:r>
        <w:rPr>
          <w:rFonts w:ascii="Times New Roman" w:eastAsia="Times New Roman" w:hAnsi="Times New Roman" w:cs="Times New Roman"/>
          <w:b/>
          <w:sz w:val="24"/>
          <w:szCs w:val="24"/>
          <w:lang w:eastAsia="ru-RU"/>
        </w:rPr>
        <w:t xml:space="preserve"> </w:t>
      </w:r>
      <w:r w:rsidRPr="00244CB8">
        <w:rPr>
          <w:rFonts w:ascii="Times New Roman" w:hAnsi="Times New Roman"/>
          <w:b/>
          <w:sz w:val="24"/>
          <w:szCs w:val="24"/>
        </w:rPr>
        <w:t>с указанием количества часов, отводимых на освоение каждой темы</w:t>
      </w:r>
    </w:p>
    <w:tbl>
      <w:tblPr>
        <w:tblStyle w:val="2"/>
        <w:tblW w:w="14312" w:type="dxa"/>
        <w:jc w:val="center"/>
        <w:tblLayout w:type="fixed"/>
        <w:tblLook w:val="04A0" w:firstRow="1" w:lastRow="0" w:firstColumn="1" w:lastColumn="0" w:noHBand="0" w:noVBand="1"/>
      </w:tblPr>
      <w:tblGrid>
        <w:gridCol w:w="704"/>
        <w:gridCol w:w="2693"/>
        <w:gridCol w:w="1134"/>
        <w:gridCol w:w="8789"/>
        <w:gridCol w:w="992"/>
      </w:tblGrid>
      <w:tr w:rsidR="00C26019" w:rsidRPr="008C70AF" w:rsidTr="008C70AF">
        <w:trPr>
          <w:trHeight w:val="722"/>
          <w:jc w:val="center"/>
        </w:trPr>
        <w:tc>
          <w:tcPr>
            <w:tcW w:w="704" w:type="dxa"/>
          </w:tcPr>
          <w:p w:rsidR="00C26019" w:rsidRPr="008C70AF" w:rsidRDefault="00C26019" w:rsidP="008C70AF">
            <w:pPr>
              <w:jc w:val="center"/>
              <w:rPr>
                <w:rFonts w:ascii="Times New Roman" w:hAnsi="Times New Roman" w:cs="Times New Roman"/>
                <w:b/>
                <w:sz w:val="24"/>
                <w:szCs w:val="24"/>
              </w:rPr>
            </w:pPr>
            <w:r w:rsidRPr="008C70AF">
              <w:rPr>
                <w:rFonts w:ascii="Times New Roman" w:hAnsi="Times New Roman" w:cs="Times New Roman"/>
                <w:b/>
                <w:sz w:val="24"/>
                <w:szCs w:val="24"/>
              </w:rPr>
              <w:t>№</w:t>
            </w:r>
          </w:p>
          <w:p w:rsidR="00C26019" w:rsidRPr="008C70AF" w:rsidRDefault="00C26019" w:rsidP="008C70AF">
            <w:pPr>
              <w:jc w:val="center"/>
              <w:rPr>
                <w:rFonts w:ascii="Times New Roman" w:hAnsi="Times New Roman" w:cs="Times New Roman"/>
                <w:b/>
                <w:sz w:val="24"/>
                <w:szCs w:val="24"/>
              </w:rPr>
            </w:pPr>
          </w:p>
        </w:tc>
        <w:tc>
          <w:tcPr>
            <w:tcW w:w="2693" w:type="dxa"/>
          </w:tcPr>
          <w:p w:rsidR="00C26019" w:rsidRPr="008C70AF" w:rsidRDefault="00C26019" w:rsidP="008C70AF">
            <w:pPr>
              <w:jc w:val="center"/>
              <w:rPr>
                <w:rFonts w:ascii="Times New Roman" w:hAnsi="Times New Roman" w:cs="Times New Roman"/>
                <w:b/>
                <w:sz w:val="24"/>
                <w:szCs w:val="24"/>
              </w:rPr>
            </w:pPr>
            <w:r w:rsidRPr="008C70AF">
              <w:rPr>
                <w:rFonts w:ascii="Times New Roman" w:hAnsi="Times New Roman" w:cs="Times New Roman"/>
                <w:b/>
                <w:sz w:val="24"/>
                <w:szCs w:val="24"/>
              </w:rPr>
              <w:t>Наименование раздела программы</w:t>
            </w:r>
          </w:p>
        </w:tc>
        <w:tc>
          <w:tcPr>
            <w:tcW w:w="1134" w:type="dxa"/>
          </w:tcPr>
          <w:p w:rsidR="00C26019" w:rsidRPr="008C70AF" w:rsidRDefault="008C70AF" w:rsidP="008C70AF">
            <w:pPr>
              <w:jc w:val="center"/>
              <w:rPr>
                <w:rFonts w:ascii="Times New Roman" w:hAnsi="Times New Roman" w:cs="Times New Roman"/>
                <w:b/>
                <w:sz w:val="24"/>
                <w:szCs w:val="24"/>
              </w:rPr>
            </w:pPr>
            <w:r>
              <w:rPr>
                <w:rFonts w:ascii="Times New Roman" w:hAnsi="Times New Roman" w:cs="Times New Roman"/>
                <w:b/>
                <w:sz w:val="24"/>
                <w:szCs w:val="24"/>
              </w:rPr>
              <w:t>№ урока</w:t>
            </w:r>
          </w:p>
        </w:tc>
        <w:tc>
          <w:tcPr>
            <w:tcW w:w="8789" w:type="dxa"/>
          </w:tcPr>
          <w:p w:rsidR="00C26019" w:rsidRPr="008C70AF" w:rsidRDefault="00C26019" w:rsidP="008C70AF">
            <w:pPr>
              <w:jc w:val="center"/>
              <w:rPr>
                <w:rFonts w:ascii="Times New Roman" w:hAnsi="Times New Roman" w:cs="Times New Roman"/>
                <w:b/>
                <w:sz w:val="24"/>
                <w:szCs w:val="24"/>
              </w:rPr>
            </w:pPr>
            <w:r w:rsidRPr="008C70AF">
              <w:rPr>
                <w:rFonts w:ascii="Times New Roman" w:hAnsi="Times New Roman" w:cs="Times New Roman"/>
                <w:b/>
                <w:sz w:val="24"/>
                <w:szCs w:val="24"/>
              </w:rPr>
              <w:t>Тема урока</w:t>
            </w:r>
          </w:p>
        </w:tc>
        <w:tc>
          <w:tcPr>
            <w:tcW w:w="992" w:type="dxa"/>
          </w:tcPr>
          <w:p w:rsidR="00C26019" w:rsidRPr="008C70AF" w:rsidRDefault="00C26019" w:rsidP="008C70AF">
            <w:pPr>
              <w:jc w:val="center"/>
              <w:rPr>
                <w:rFonts w:ascii="Times New Roman" w:hAnsi="Times New Roman" w:cs="Times New Roman"/>
                <w:b/>
                <w:sz w:val="24"/>
                <w:szCs w:val="24"/>
              </w:rPr>
            </w:pPr>
            <w:r w:rsidRPr="008C70AF">
              <w:rPr>
                <w:rFonts w:ascii="Times New Roman" w:hAnsi="Times New Roman" w:cs="Times New Roman"/>
                <w:b/>
                <w:sz w:val="24"/>
                <w:szCs w:val="24"/>
              </w:rPr>
              <w:t>Кол-во часов</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1</w:t>
            </w:r>
          </w:p>
        </w:tc>
        <w:tc>
          <w:tcPr>
            <w:tcW w:w="2693"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Числа от 1 до 100 (продолжение) Сложение и вычитание. Повторение (8 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Повторение нумерации чисел. Сложение и вычитание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Сложение и вычитание двузначных чисел с переходом через десяток.</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Выражения с переменной.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Решение уравнений</w:t>
            </w:r>
            <w:r>
              <w:rPr>
                <w:rFonts w:ascii="Times New Roman" w:hAnsi="Times New Roman" w:cs="Times New Roman"/>
                <w:bCs/>
                <w:sz w:val="24"/>
                <w:szCs w:val="24"/>
              </w:rPr>
              <w:t xml:space="preserve"> (находим уменьшаемое)</w:t>
            </w:r>
            <w:r w:rsidRPr="00012F5D">
              <w:rPr>
                <w:rFonts w:ascii="Times New Roman" w:hAnsi="Times New Roman" w:cs="Times New Roman"/>
                <w:bCs/>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Решение уравнений</w:t>
            </w:r>
            <w:r>
              <w:rPr>
                <w:rFonts w:ascii="Times New Roman" w:hAnsi="Times New Roman" w:cs="Times New Roman"/>
                <w:bCs/>
                <w:sz w:val="24"/>
                <w:szCs w:val="24"/>
              </w:rPr>
              <w:t xml:space="preserve"> (находим вычитаемое)</w:t>
            </w:r>
            <w:r w:rsidRPr="00012F5D">
              <w:rPr>
                <w:rFonts w:ascii="Times New Roman" w:hAnsi="Times New Roman" w:cs="Times New Roman"/>
                <w:bCs/>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Обозначение геометрических фигур буквами.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bCs/>
                <w:sz w:val="24"/>
                <w:szCs w:val="24"/>
              </w:rPr>
              <w:t xml:space="preserve">Входная контрольная </w:t>
            </w:r>
            <w:proofErr w:type="spellStart"/>
            <w:r w:rsidRPr="00012F5D">
              <w:rPr>
                <w:rFonts w:ascii="Times New Roman" w:hAnsi="Times New Roman" w:cs="Times New Roman"/>
                <w:b/>
                <w:bCs/>
                <w:sz w:val="24"/>
                <w:szCs w:val="24"/>
              </w:rPr>
              <w:t>работа.</w:t>
            </w:r>
            <w:r>
              <w:rPr>
                <w:rFonts w:ascii="Times New Roman" w:hAnsi="Times New Roman" w:cs="Times New Roman"/>
                <w:sz w:val="24"/>
                <w:szCs w:val="24"/>
              </w:rPr>
              <w:t>Что</w:t>
            </w:r>
            <w:proofErr w:type="spellEnd"/>
            <w:r>
              <w:rPr>
                <w:rFonts w:ascii="Times New Roman" w:hAnsi="Times New Roman" w:cs="Times New Roman"/>
                <w:sz w:val="24"/>
                <w:szCs w:val="24"/>
              </w:rPr>
              <w:t xml:space="preserve"> узнали? Чему научились?</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 xml:space="preserve">Работа над ошибками. </w:t>
            </w:r>
            <w:r>
              <w:rPr>
                <w:rFonts w:ascii="Times New Roman" w:hAnsi="Times New Roman" w:cs="Times New Roman"/>
                <w:sz w:val="24"/>
                <w:szCs w:val="24"/>
              </w:rPr>
              <w:t>Страничка для любознательных. Решение задач.</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trHeight w:val="702"/>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2</w:t>
            </w:r>
          </w:p>
        </w:tc>
        <w:tc>
          <w:tcPr>
            <w:tcW w:w="2693"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Табличное умножение и деление (56ч)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eastAsia="Arial Unicode MS" w:hAnsi="Times New Roman" w:cs="Times New Roman"/>
                <w:sz w:val="24"/>
                <w:szCs w:val="24"/>
              </w:rPr>
              <w:t>Умножение. Задачи на умножение.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Связь между компонентами и результатом умножения.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Четные и нечетные числа.</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Таблица умножения и деления на 2 и 3.</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 с величинами: цена, количество, стоимость.</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Нахождение массы.</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Порядок выполнения действий.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Решение задач.</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Закрепление пройденного.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18</w:t>
            </w:r>
          </w:p>
        </w:tc>
        <w:tc>
          <w:tcPr>
            <w:tcW w:w="8789" w:type="dxa"/>
          </w:tcPr>
          <w:p w:rsidR="00C26019" w:rsidRPr="00012F5D" w:rsidRDefault="00C26019" w:rsidP="008C70AF">
            <w:pPr>
              <w:jc w:val="center"/>
              <w:rPr>
                <w:rFonts w:ascii="Times New Roman" w:hAnsi="Times New Roman" w:cs="Times New Roman"/>
                <w:b/>
                <w:sz w:val="24"/>
                <w:szCs w:val="24"/>
              </w:rPr>
            </w:pPr>
            <w:r w:rsidRPr="00554D57">
              <w:rPr>
                <w:rFonts w:ascii="Times New Roman" w:hAnsi="Times New Roman" w:cs="Times New Roman"/>
                <w:b/>
                <w:sz w:val="24"/>
                <w:szCs w:val="24"/>
              </w:rPr>
              <w:t>Контрольная работа по теме</w:t>
            </w:r>
            <w:r>
              <w:rPr>
                <w:rFonts w:ascii="Times New Roman" w:hAnsi="Times New Roman" w:cs="Times New Roman"/>
                <w:b/>
                <w:sz w:val="24"/>
                <w:szCs w:val="24"/>
              </w:rPr>
              <w:t xml:space="preserve"> </w:t>
            </w:r>
            <w:r w:rsidRPr="00554D57">
              <w:rPr>
                <w:rFonts w:ascii="Times New Roman" w:hAnsi="Times New Roman" w:cs="Times New Roman"/>
                <w:b/>
                <w:sz w:val="24"/>
                <w:szCs w:val="24"/>
              </w:rPr>
              <w:t>«Порядок выполнения действий»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Работа над ошибками.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Умножение 4, на 4 и соответствующие случаи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Cs/>
                <w:sz w:val="24"/>
                <w:szCs w:val="24"/>
              </w:rPr>
              <w:t>Закрепление.</w:t>
            </w:r>
            <w:r>
              <w:rPr>
                <w:rFonts w:ascii="Times New Roman" w:hAnsi="Times New Roman" w:cs="Times New Roman"/>
                <w:bCs/>
                <w:sz w:val="24"/>
                <w:szCs w:val="24"/>
              </w:rPr>
              <w:t xml:space="preserve"> Умножение и деление на 4.</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Задачи на увеличение числа в несколько раз.</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Задачи на уменьшение числа в несколько раз.</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Умножение 5, на 5 и </w:t>
            </w:r>
            <w:r w:rsidRPr="00012F5D">
              <w:rPr>
                <w:rFonts w:ascii="Times New Roman" w:hAnsi="Times New Roman" w:cs="Times New Roman"/>
                <w:bCs/>
                <w:sz w:val="24"/>
                <w:szCs w:val="24"/>
              </w:rPr>
              <w:t>соответствующие случаи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пройденного.</w:t>
            </w:r>
            <w:r>
              <w:rPr>
                <w:rFonts w:ascii="Times New Roman" w:hAnsi="Times New Roman" w:cs="Times New Roman"/>
                <w:sz w:val="24"/>
                <w:szCs w:val="24"/>
              </w:rPr>
              <w:t xml:space="preserve"> Решение задач на увеличение и уменьшение числа в несколько раз.</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26</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 xml:space="preserve">Контрольная работа за </w:t>
            </w:r>
            <w:r w:rsidRPr="00012F5D">
              <w:rPr>
                <w:rFonts w:ascii="Times New Roman" w:hAnsi="Times New Roman" w:cs="Times New Roman"/>
                <w:b/>
                <w:sz w:val="24"/>
                <w:szCs w:val="24"/>
                <w:lang w:val="en-US"/>
              </w:rPr>
              <w:t>I</w:t>
            </w:r>
            <w:r w:rsidRPr="00012F5D">
              <w:rPr>
                <w:rFonts w:ascii="Times New Roman" w:hAnsi="Times New Roman" w:cs="Times New Roman"/>
                <w:b/>
                <w:sz w:val="24"/>
                <w:szCs w:val="24"/>
              </w:rPr>
              <w:t xml:space="preserve"> четверть.</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Работа над </w:t>
            </w:r>
            <w:proofErr w:type="spellStart"/>
            <w:r w:rsidRPr="00012F5D">
              <w:rPr>
                <w:rFonts w:ascii="Times New Roman" w:hAnsi="Times New Roman" w:cs="Times New Roman"/>
                <w:sz w:val="24"/>
                <w:szCs w:val="24"/>
              </w:rPr>
              <w:t>ошибками.</w:t>
            </w:r>
            <w:r>
              <w:rPr>
                <w:rFonts w:ascii="Times New Roman" w:hAnsi="Times New Roman" w:cs="Times New Roman"/>
                <w:bCs/>
                <w:sz w:val="24"/>
                <w:szCs w:val="24"/>
              </w:rPr>
              <w:t>Умножение</w:t>
            </w:r>
            <w:proofErr w:type="spellEnd"/>
            <w:r>
              <w:rPr>
                <w:rFonts w:ascii="Times New Roman" w:hAnsi="Times New Roman" w:cs="Times New Roman"/>
                <w:bCs/>
                <w:sz w:val="24"/>
                <w:szCs w:val="24"/>
              </w:rPr>
              <w:t xml:space="preserve"> и деление на 4 и 5.</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Задачи на кратное сравнение.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29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на кратное </w:t>
            </w:r>
            <w:proofErr w:type="gramStart"/>
            <w:r>
              <w:rPr>
                <w:rFonts w:ascii="Times New Roman" w:hAnsi="Times New Roman" w:cs="Times New Roman"/>
                <w:sz w:val="24"/>
                <w:szCs w:val="24"/>
              </w:rPr>
              <w:t>сравнение.</w:t>
            </w:r>
            <w:r w:rsidRPr="00012F5D">
              <w:rPr>
                <w:rFonts w:ascii="Times New Roman" w:hAnsi="Times New Roman" w:cs="Times New Roman"/>
                <w:sz w:val="24"/>
                <w:szCs w:val="24"/>
              </w:rPr>
              <w:t>.</w:t>
            </w:r>
            <w:proofErr w:type="gramEnd"/>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пройденного.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Умножение 6, на 6 и </w:t>
            </w:r>
            <w:r w:rsidRPr="00012F5D">
              <w:rPr>
                <w:rFonts w:ascii="Times New Roman" w:hAnsi="Times New Roman" w:cs="Times New Roman"/>
                <w:bCs/>
                <w:sz w:val="24"/>
                <w:szCs w:val="24"/>
              </w:rPr>
              <w:t>соответствующие случаи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разных </w:t>
            </w:r>
            <w:proofErr w:type="gramStart"/>
            <w:r>
              <w:rPr>
                <w:rFonts w:ascii="Times New Roman" w:hAnsi="Times New Roman" w:cs="Times New Roman"/>
                <w:sz w:val="24"/>
                <w:szCs w:val="24"/>
              </w:rPr>
              <w:t>видов.</w:t>
            </w:r>
            <w:r w:rsidRPr="00012F5D">
              <w:rPr>
                <w:rFonts w:ascii="Times New Roman" w:hAnsi="Times New Roman" w:cs="Times New Roman"/>
                <w:sz w:val="24"/>
                <w:szCs w:val="24"/>
              </w:rPr>
              <w:t>.</w:t>
            </w:r>
            <w:proofErr w:type="gramEnd"/>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Умножение 7, на 7 и </w:t>
            </w:r>
            <w:r w:rsidRPr="00012F5D">
              <w:rPr>
                <w:rFonts w:ascii="Times New Roman" w:hAnsi="Times New Roman" w:cs="Times New Roman"/>
                <w:bCs/>
                <w:sz w:val="24"/>
                <w:szCs w:val="24"/>
              </w:rPr>
              <w:t>соответствующие случаи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Закрепление пройденного. </w:t>
            </w:r>
            <w:r w:rsidRPr="00012F5D">
              <w:rPr>
                <w:rFonts w:ascii="Times New Roman" w:hAnsi="Times New Roman" w:cs="Times New Roman"/>
                <w:b/>
                <w:sz w:val="24"/>
                <w:szCs w:val="24"/>
              </w:rPr>
              <w:t>Проект «Математические сказки»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Площадь. Единицы площади.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Квадратный сантиметр.</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Площадь прямоугольника.</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Умножение 8, 9, на 8, 9 и </w:t>
            </w:r>
            <w:r w:rsidRPr="00012F5D">
              <w:rPr>
                <w:rFonts w:ascii="Times New Roman" w:hAnsi="Times New Roman" w:cs="Times New Roman"/>
                <w:bCs/>
                <w:sz w:val="24"/>
                <w:szCs w:val="24"/>
              </w:rPr>
              <w:t>соответствующие случаи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39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по схеме</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40</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 xml:space="preserve">Квадратный </w:t>
            </w:r>
            <w:r w:rsidRPr="00012F5D">
              <w:rPr>
                <w:rFonts w:ascii="Times New Roman" w:hAnsi="Times New Roman" w:cs="Times New Roman"/>
                <w:sz w:val="24"/>
                <w:szCs w:val="24"/>
              </w:rPr>
              <w:t>дециметр.</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Таблица умножения. Закрепление пройденного.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разных видов</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Квадратный метр.</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 Закрепление.</w:t>
            </w:r>
            <w:r>
              <w:rPr>
                <w:rFonts w:ascii="Times New Roman" w:hAnsi="Times New Roman" w:cs="Times New Roman"/>
                <w:sz w:val="24"/>
                <w:szCs w:val="24"/>
              </w:rPr>
              <w:t xml:space="preserve"> Задачи – расчеты.</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Контрольная работа по теме «Табличное умножение и деление»</w:t>
            </w:r>
            <w:r>
              <w:rPr>
                <w:rFonts w:ascii="Times New Roman" w:hAnsi="Times New Roman" w:cs="Times New Roman"/>
                <w:b/>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46</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 xml:space="preserve">Работа над ошибками. </w:t>
            </w:r>
            <w:r w:rsidRPr="00012F5D">
              <w:rPr>
                <w:rFonts w:ascii="Times New Roman" w:hAnsi="Times New Roman" w:cs="Times New Roman"/>
                <w:sz w:val="24"/>
                <w:szCs w:val="24"/>
              </w:rPr>
              <w:t>Умножение на 1 и 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Случаи деления </w:t>
            </w:r>
            <w:proofErr w:type="gramStart"/>
            <w:r w:rsidRPr="00012F5D">
              <w:rPr>
                <w:rFonts w:ascii="Times New Roman" w:hAnsi="Times New Roman" w:cs="Times New Roman"/>
                <w:sz w:val="24"/>
                <w:szCs w:val="24"/>
              </w:rPr>
              <w:t>вида:  а</w:t>
            </w:r>
            <w:proofErr w:type="gramEnd"/>
            <w:r w:rsidRPr="00012F5D">
              <w:rPr>
                <w:rFonts w:ascii="Times New Roman" w:hAnsi="Times New Roman" w:cs="Times New Roman"/>
                <w:sz w:val="24"/>
                <w:szCs w:val="24"/>
              </w:rPr>
              <w:t>: а,  а:1, 0: а</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48</w:t>
            </w:r>
          </w:p>
        </w:tc>
        <w:tc>
          <w:tcPr>
            <w:tcW w:w="8789" w:type="dxa"/>
          </w:tcPr>
          <w:p w:rsidR="00C26019" w:rsidRPr="00012F5D" w:rsidRDefault="00C26019" w:rsidP="008C70AF">
            <w:pPr>
              <w:jc w:val="center"/>
              <w:rPr>
                <w:rFonts w:ascii="Times New Roman" w:hAnsi="Times New Roman" w:cs="Times New Roman"/>
                <w:b/>
                <w:sz w:val="24"/>
                <w:szCs w:val="24"/>
              </w:rPr>
            </w:pPr>
            <w:r>
              <w:rPr>
                <w:rFonts w:ascii="Times New Roman" w:hAnsi="Times New Roman" w:cs="Times New Roman"/>
                <w:sz w:val="24"/>
                <w:szCs w:val="24"/>
              </w:rPr>
              <w:t xml:space="preserve">Деление нуля на число. </w:t>
            </w:r>
            <w:r w:rsidRPr="00012F5D">
              <w:rPr>
                <w:rFonts w:ascii="Times New Roman" w:hAnsi="Times New Roman" w:cs="Times New Roman"/>
                <w:sz w:val="24"/>
                <w:szCs w:val="24"/>
              </w:rPr>
              <w:t>Закрепление.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49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Страничка для любознательных.</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Доли.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Сравнение долей.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52</w:t>
            </w:r>
          </w:p>
        </w:tc>
        <w:tc>
          <w:tcPr>
            <w:tcW w:w="8789" w:type="dxa"/>
          </w:tcPr>
          <w:p w:rsidR="00C26019" w:rsidRPr="00012F5D" w:rsidRDefault="00C26019" w:rsidP="008C70AF">
            <w:pPr>
              <w:jc w:val="center"/>
              <w:rPr>
                <w:rFonts w:ascii="Times New Roman" w:hAnsi="Times New Roman" w:cs="Times New Roman"/>
                <w:sz w:val="24"/>
                <w:szCs w:val="24"/>
              </w:rPr>
            </w:pPr>
            <w:proofErr w:type="spellStart"/>
            <w:r w:rsidRPr="00012F5D">
              <w:rPr>
                <w:rFonts w:ascii="Times New Roman" w:hAnsi="Times New Roman" w:cs="Times New Roman"/>
                <w:sz w:val="24"/>
                <w:szCs w:val="24"/>
              </w:rPr>
              <w:t>Окружность.Круг</w:t>
            </w:r>
            <w:proofErr w:type="spellEnd"/>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Диаметр окружности.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w:t>
            </w:r>
            <w:r>
              <w:rPr>
                <w:rFonts w:ascii="Times New Roman" w:hAnsi="Times New Roman" w:cs="Times New Roman"/>
                <w:sz w:val="24"/>
                <w:szCs w:val="24"/>
              </w:rPr>
              <w:t xml:space="preserve"> с долями</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Единицы времени: год, месяц, сутки.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 на нахождение единиц времени.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Страничка для любознательных.</w:t>
            </w:r>
            <w:r>
              <w:rPr>
                <w:rFonts w:ascii="Times New Roman" w:hAnsi="Times New Roman" w:cs="Times New Roman"/>
                <w:sz w:val="24"/>
                <w:szCs w:val="24"/>
              </w:rPr>
              <w:t xml:space="preserve"> Задачи в картинках.</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усложненных заданий.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59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Делен</w:t>
            </w:r>
            <w:r>
              <w:rPr>
                <w:rFonts w:ascii="Times New Roman" w:hAnsi="Times New Roman" w:cs="Times New Roman"/>
                <w:sz w:val="24"/>
                <w:szCs w:val="24"/>
              </w:rPr>
              <w:t>ие геометрических фигур на части</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Повторение</w:t>
            </w:r>
            <w:r>
              <w:rPr>
                <w:rFonts w:ascii="Times New Roman" w:hAnsi="Times New Roman" w:cs="Times New Roman"/>
                <w:sz w:val="24"/>
                <w:szCs w:val="24"/>
              </w:rPr>
              <w:t xml:space="preserve"> изученного</w:t>
            </w:r>
            <w:r w:rsidRPr="00012F5D">
              <w:rPr>
                <w:rFonts w:ascii="Times New Roman" w:hAnsi="Times New Roman" w:cs="Times New Roman"/>
                <w:sz w:val="24"/>
                <w:szCs w:val="24"/>
              </w:rPr>
              <w:t>.</w:t>
            </w:r>
            <w:r>
              <w:rPr>
                <w:rFonts w:ascii="Times New Roman" w:hAnsi="Times New Roman" w:cs="Times New Roman"/>
                <w:sz w:val="24"/>
                <w:szCs w:val="24"/>
              </w:rPr>
              <w:t xml:space="preserve"> Решение задач изученных видов.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w:t>
            </w:r>
            <w:r>
              <w:rPr>
                <w:rFonts w:ascii="Times New Roman" w:hAnsi="Times New Roman" w:cs="Times New Roman"/>
                <w:sz w:val="24"/>
                <w:szCs w:val="24"/>
              </w:rPr>
              <w:t xml:space="preserve"> Решение уравнений.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геометрических задач.</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63</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Контрольная работа по теме «Табличное умножение и деление».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Работа над ошибками.</w:t>
            </w:r>
            <w:r>
              <w:rPr>
                <w:rFonts w:ascii="Times New Roman" w:hAnsi="Times New Roman" w:cs="Times New Roman"/>
                <w:sz w:val="24"/>
                <w:szCs w:val="24"/>
              </w:rPr>
              <w:t xml:space="preserve"> Табличное умножение и деление.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trHeight w:val="932"/>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3</w:t>
            </w:r>
          </w:p>
        </w:tc>
        <w:tc>
          <w:tcPr>
            <w:tcW w:w="2693" w:type="dxa"/>
          </w:tcPr>
          <w:p w:rsidR="00C26019" w:rsidRPr="00012F5D" w:rsidRDefault="00C26019" w:rsidP="008C70AF">
            <w:pPr>
              <w:jc w:val="center"/>
              <w:rPr>
                <w:rFonts w:ascii="Times New Roman" w:hAnsi="Times New Roman" w:cs="Times New Roman"/>
                <w:sz w:val="24"/>
                <w:szCs w:val="24"/>
              </w:rPr>
            </w:pPr>
            <w:proofErr w:type="spellStart"/>
            <w:r w:rsidRPr="00012F5D">
              <w:rPr>
                <w:rFonts w:ascii="Times New Roman" w:hAnsi="Times New Roman" w:cs="Times New Roman"/>
                <w:b/>
                <w:sz w:val="24"/>
                <w:szCs w:val="24"/>
              </w:rPr>
              <w:t>Внетабличное</w:t>
            </w:r>
            <w:proofErr w:type="spellEnd"/>
            <w:r w:rsidRPr="00012F5D">
              <w:rPr>
                <w:rFonts w:ascii="Times New Roman" w:hAnsi="Times New Roman" w:cs="Times New Roman"/>
                <w:b/>
                <w:sz w:val="24"/>
                <w:szCs w:val="24"/>
              </w:rPr>
              <w:t xml:space="preserve"> умножение и деление (27 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Умножение и деление круглых чисел.</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66</w:t>
            </w:r>
          </w:p>
        </w:tc>
        <w:tc>
          <w:tcPr>
            <w:tcW w:w="8789" w:type="dxa"/>
          </w:tcPr>
          <w:p w:rsidR="00C26019" w:rsidRPr="00012F5D" w:rsidRDefault="00C26019" w:rsidP="008C70AF">
            <w:pPr>
              <w:jc w:val="center"/>
              <w:rPr>
                <w:rFonts w:ascii="Times New Roman" w:hAnsi="Times New Roman" w:cs="Times New Roman"/>
                <w:sz w:val="24"/>
                <w:szCs w:val="24"/>
              </w:rPr>
            </w:pPr>
            <w:proofErr w:type="gramStart"/>
            <w:r w:rsidRPr="00012F5D">
              <w:rPr>
                <w:rFonts w:ascii="Times New Roman" w:hAnsi="Times New Roman" w:cs="Times New Roman"/>
                <w:sz w:val="24"/>
                <w:szCs w:val="24"/>
              </w:rPr>
              <w:t>Случаи  деления</w:t>
            </w:r>
            <w:proofErr w:type="gramEnd"/>
            <w:r w:rsidRPr="00012F5D">
              <w:rPr>
                <w:rFonts w:ascii="Times New Roman" w:hAnsi="Times New Roman" w:cs="Times New Roman"/>
                <w:sz w:val="24"/>
                <w:szCs w:val="24"/>
              </w:rPr>
              <w:t xml:space="preserve"> вида 80:20.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Умножение суммы на число.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Умножение двузначного числа на однозначное число.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69</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 xml:space="preserve">Выражения с переменными. </w:t>
            </w:r>
            <w:r w:rsidRPr="00012F5D">
              <w:rPr>
                <w:rFonts w:ascii="Times New Roman" w:hAnsi="Times New Roman" w:cs="Times New Roman"/>
                <w:sz w:val="24"/>
                <w:szCs w:val="24"/>
              </w:rPr>
              <w:t>Решение задач. Закрепление.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Деление суммы на число.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71</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 xml:space="preserve">Связь между компонентами </w:t>
            </w:r>
            <w:proofErr w:type="gramStart"/>
            <w:r>
              <w:rPr>
                <w:rFonts w:ascii="Times New Roman" w:hAnsi="Times New Roman" w:cs="Times New Roman"/>
                <w:sz w:val="24"/>
                <w:szCs w:val="24"/>
              </w:rPr>
              <w:t>деления.</w:t>
            </w:r>
            <w:r w:rsidRPr="00012F5D">
              <w:rPr>
                <w:rFonts w:ascii="Times New Roman" w:hAnsi="Times New Roman" w:cs="Times New Roman"/>
                <w:sz w:val="24"/>
                <w:szCs w:val="24"/>
              </w:rPr>
              <w:t>.</w:t>
            </w:r>
            <w:proofErr w:type="gramEnd"/>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Проверка деления.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Деление вида 87 </w:t>
            </w:r>
            <w:r w:rsidRPr="00012F5D">
              <w:rPr>
                <w:rFonts w:ascii="Times New Roman" w:hAnsi="Times New Roman" w:cs="Times New Roman"/>
                <w:sz w:val="24"/>
                <w:szCs w:val="24"/>
                <w:rtl/>
                <w:lang w:bidi="he-IL"/>
              </w:rPr>
              <w:t>׃</w:t>
            </w:r>
            <w:r w:rsidRPr="00012F5D">
              <w:rPr>
                <w:rFonts w:ascii="Times New Roman" w:hAnsi="Times New Roman" w:cs="Times New Roman"/>
                <w:sz w:val="24"/>
                <w:szCs w:val="24"/>
              </w:rPr>
              <w:t xml:space="preserve"> 29</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Проверка умножения.</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уравнений на деление и умножение.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76</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Верные и неверные высказывания со связками «если …, то»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77</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Контрольная работа по теме «Умножение и деление двузначного числа на однозначное»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Работа над ошибками.</w:t>
            </w:r>
            <w:r>
              <w:rPr>
                <w:rFonts w:ascii="Times New Roman" w:hAnsi="Times New Roman" w:cs="Times New Roman"/>
                <w:sz w:val="24"/>
                <w:szCs w:val="24"/>
              </w:rPr>
              <w:t xml:space="preserve"> Закрепление изученного.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79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Деление с остатком.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Деление с остатком методом подбора.</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81</w:t>
            </w:r>
          </w:p>
        </w:tc>
        <w:tc>
          <w:tcPr>
            <w:tcW w:w="8789" w:type="dxa"/>
          </w:tcPr>
          <w:p w:rsidR="00C26019" w:rsidRPr="00012F5D" w:rsidRDefault="00C26019" w:rsidP="008C70AF">
            <w:pPr>
              <w:jc w:val="center"/>
              <w:rPr>
                <w:rFonts w:ascii="Times New Roman" w:hAnsi="Times New Roman" w:cs="Times New Roman"/>
                <w:sz w:val="24"/>
                <w:szCs w:val="24"/>
              </w:rPr>
            </w:pPr>
            <w:proofErr w:type="gramStart"/>
            <w:r w:rsidRPr="00012F5D">
              <w:rPr>
                <w:rFonts w:ascii="Times New Roman" w:hAnsi="Times New Roman" w:cs="Times New Roman"/>
                <w:sz w:val="24"/>
                <w:szCs w:val="24"/>
              </w:rPr>
              <w:t>Проверка  деления</w:t>
            </w:r>
            <w:proofErr w:type="gramEnd"/>
            <w:r w:rsidRPr="00012F5D">
              <w:rPr>
                <w:rFonts w:ascii="Times New Roman" w:hAnsi="Times New Roman" w:cs="Times New Roman"/>
                <w:sz w:val="24"/>
                <w:szCs w:val="24"/>
              </w:rPr>
              <w:t xml:space="preserve"> с остатком.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82</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Закрепление. Что узнали. Чему научились.</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Страничка для любознательных.</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84</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Проект «Задачи - расчеты».</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Повторение пройденного.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w:t>
            </w:r>
            <w:r>
              <w:rPr>
                <w:rFonts w:ascii="Times New Roman" w:hAnsi="Times New Roman" w:cs="Times New Roman"/>
                <w:sz w:val="24"/>
                <w:szCs w:val="24"/>
              </w:rPr>
              <w:t xml:space="preserve"> Умножение и деление двузначных чисел на однозначное.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задач повышенной трудности.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Деление с остатком. Проверка деления с остатком.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89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Страничка для любознательных.</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Контрольная работа по теме «</w:t>
            </w:r>
            <w:proofErr w:type="spellStart"/>
            <w:r w:rsidRPr="00012F5D">
              <w:rPr>
                <w:rFonts w:ascii="Times New Roman" w:hAnsi="Times New Roman" w:cs="Times New Roman"/>
                <w:b/>
                <w:sz w:val="24"/>
                <w:szCs w:val="24"/>
              </w:rPr>
              <w:t>Внетабличное</w:t>
            </w:r>
            <w:proofErr w:type="spellEnd"/>
            <w:r w:rsidRPr="00012F5D">
              <w:rPr>
                <w:rFonts w:ascii="Times New Roman" w:hAnsi="Times New Roman" w:cs="Times New Roman"/>
                <w:b/>
                <w:sz w:val="24"/>
                <w:szCs w:val="24"/>
              </w:rPr>
              <w:t xml:space="preserve"> умножение и деление»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91</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 xml:space="preserve">Работа над ошибками. </w:t>
            </w:r>
            <w:r>
              <w:rPr>
                <w:rFonts w:ascii="Times New Roman" w:hAnsi="Times New Roman" w:cs="Times New Roman"/>
                <w:sz w:val="24"/>
                <w:szCs w:val="24"/>
              </w:rPr>
              <w:t>Закрепление по теме «</w:t>
            </w:r>
            <w:proofErr w:type="spellStart"/>
            <w:r w:rsidRPr="00B562EA">
              <w:rPr>
                <w:rFonts w:ascii="Times New Roman" w:hAnsi="Times New Roman" w:cs="Times New Roman"/>
                <w:sz w:val="24"/>
                <w:szCs w:val="24"/>
              </w:rPr>
              <w:t>Внетабличное</w:t>
            </w:r>
            <w:proofErr w:type="spellEnd"/>
            <w:r w:rsidRPr="00B562EA">
              <w:rPr>
                <w:rFonts w:ascii="Times New Roman" w:hAnsi="Times New Roman" w:cs="Times New Roman"/>
                <w:sz w:val="24"/>
                <w:szCs w:val="24"/>
              </w:rPr>
              <w:t xml:space="preserve"> умножение и деление»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4</w:t>
            </w:r>
          </w:p>
        </w:tc>
        <w:tc>
          <w:tcPr>
            <w:tcW w:w="2693" w:type="dxa"/>
          </w:tcPr>
          <w:p w:rsidR="00C26019" w:rsidRPr="00012F5D" w:rsidRDefault="00C26019" w:rsidP="008C70AF">
            <w:pPr>
              <w:jc w:val="center"/>
              <w:rPr>
                <w:rFonts w:ascii="Times New Roman" w:hAnsi="Times New Roman" w:cs="Times New Roman"/>
                <w:sz w:val="24"/>
                <w:szCs w:val="24"/>
              </w:rPr>
            </w:pPr>
            <w:r>
              <w:rPr>
                <w:rFonts w:ascii="Times New Roman" w:eastAsia="Calibri" w:hAnsi="Times New Roman" w:cs="Times New Roman"/>
                <w:b/>
                <w:sz w:val="24"/>
                <w:szCs w:val="24"/>
              </w:rPr>
              <w:t>Числа от 1 до 1000.  Нумерация.</w:t>
            </w:r>
            <w:r w:rsidR="008C70AF">
              <w:rPr>
                <w:rFonts w:ascii="Times New Roman" w:eastAsia="Calibri" w:hAnsi="Times New Roman" w:cs="Times New Roman"/>
                <w:b/>
                <w:sz w:val="24"/>
                <w:szCs w:val="24"/>
              </w:rPr>
              <w:t xml:space="preserve"> (13 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92</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Устная нумерация в пределах 1000.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Письменная нумерация в пределах 1000.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94</w:t>
            </w:r>
          </w:p>
        </w:tc>
        <w:tc>
          <w:tcPr>
            <w:tcW w:w="8789" w:type="dxa"/>
          </w:tcPr>
          <w:p w:rsidR="00C26019" w:rsidRPr="00012F5D" w:rsidRDefault="00C26019" w:rsidP="008C70AF">
            <w:pPr>
              <w:jc w:val="center"/>
              <w:rPr>
                <w:rFonts w:ascii="Times New Roman" w:hAnsi="Times New Roman" w:cs="Times New Roman"/>
                <w:sz w:val="24"/>
                <w:szCs w:val="24"/>
              </w:rPr>
            </w:pPr>
            <w:proofErr w:type="spellStart"/>
            <w:r>
              <w:rPr>
                <w:rFonts w:ascii="Times New Roman" w:hAnsi="Times New Roman" w:cs="Times New Roman"/>
                <w:sz w:val="24"/>
                <w:szCs w:val="24"/>
              </w:rPr>
              <w:t>Тысяча.Названия</w:t>
            </w:r>
            <w:proofErr w:type="spellEnd"/>
            <w:r>
              <w:rPr>
                <w:rFonts w:ascii="Times New Roman" w:hAnsi="Times New Roman" w:cs="Times New Roman"/>
                <w:sz w:val="24"/>
                <w:szCs w:val="24"/>
              </w:rPr>
              <w:t xml:space="preserve"> разрядов.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Письменная нумерация в пределах 1000. </w:t>
            </w:r>
            <w:r>
              <w:rPr>
                <w:rFonts w:ascii="Times New Roman" w:hAnsi="Times New Roman" w:cs="Times New Roman"/>
                <w:sz w:val="24"/>
                <w:szCs w:val="24"/>
              </w:rPr>
              <w:t>Прибавить и вычесть 1.</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Письменная нумерация в пределах 1000. </w:t>
            </w:r>
            <w:r>
              <w:rPr>
                <w:rFonts w:ascii="Times New Roman" w:hAnsi="Times New Roman" w:cs="Times New Roman"/>
                <w:sz w:val="24"/>
                <w:szCs w:val="24"/>
              </w:rPr>
              <w:t>Увеличение и уменьшение числа в 10 и 100 раз.</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97</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Сумма разрядных слагаемых в пределах 1000.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Письменная нумерация в пределах 1000. Сравнение трехзначных чисел</w:t>
            </w:r>
            <w:r>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99</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П</w:t>
            </w:r>
            <w:r w:rsidRPr="00012F5D">
              <w:rPr>
                <w:rFonts w:ascii="Times New Roman" w:hAnsi="Times New Roman" w:cs="Times New Roman"/>
                <w:sz w:val="24"/>
                <w:szCs w:val="24"/>
              </w:rPr>
              <w:t>овторение</w:t>
            </w:r>
            <w:r>
              <w:rPr>
                <w:rFonts w:ascii="Times New Roman" w:hAnsi="Times New Roman" w:cs="Times New Roman"/>
                <w:sz w:val="24"/>
                <w:szCs w:val="24"/>
              </w:rPr>
              <w:t xml:space="preserve"> и закрепление пройденного</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Римские цифры.</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Единицы массы. Грамм.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пройденного.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Проверочная работа</w:t>
            </w:r>
            <w:r>
              <w:rPr>
                <w:rFonts w:ascii="Times New Roman" w:hAnsi="Times New Roman" w:cs="Times New Roman"/>
                <w:b/>
                <w:sz w:val="24"/>
                <w:szCs w:val="24"/>
              </w:rPr>
              <w:t xml:space="preserve"> по теме «</w:t>
            </w:r>
            <w:r>
              <w:rPr>
                <w:rFonts w:ascii="Times New Roman" w:eastAsia="Calibri" w:hAnsi="Times New Roman" w:cs="Times New Roman"/>
                <w:b/>
                <w:sz w:val="24"/>
                <w:szCs w:val="24"/>
              </w:rPr>
              <w:t>Нумерация чисел в пределах 1000»</w:t>
            </w:r>
            <w:r w:rsidRPr="00012F5D">
              <w:rPr>
                <w:rFonts w:ascii="Times New Roman" w:hAnsi="Times New Roman" w:cs="Times New Roman"/>
                <w:b/>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104</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Работа над ошибками. Страничка для любознательных.</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trHeight w:val="157"/>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5</w:t>
            </w:r>
          </w:p>
        </w:tc>
        <w:tc>
          <w:tcPr>
            <w:tcW w:w="2693"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Сложение и вычитание</w:t>
            </w:r>
            <w:r w:rsidR="008C70AF">
              <w:rPr>
                <w:rFonts w:ascii="Times New Roman" w:hAnsi="Times New Roman" w:cs="Times New Roman"/>
                <w:b/>
                <w:sz w:val="24"/>
                <w:szCs w:val="24"/>
              </w:rPr>
              <w:t xml:space="preserve"> (10ч)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Приемы устных вычислений.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Приемы устного сложения и вычитания в пределах 1000.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Приемы письменных вычислений.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Письменное сложение трехзначных чисел</w:t>
            </w:r>
            <w:r>
              <w:rPr>
                <w:rFonts w:ascii="Times New Roman" w:hAnsi="Times New Roman" w:cs="Times New Roman"/>
                <w:sz w:val="24"/>
                <w:szCs w:val="24"/>
              </w:rPr>
              <w:t xml:space="preserve"> вида 356 + 272</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109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Письменное вычитание трехзначных чисел</w:t>
            </w:r>
            <w:r>
              <w:rPr>
                <w:rFonts w:ascii="Times New Roman" w:hAnsi="Times New Roman" w:cs="Times New Roman"/>
                <w:sz w:val="24"/>
                <w:szCs w:val="24"/>
              </w:rPr>
              <w:t xml:space="preserve"> вида 637 - 273</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Виды треугольников.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Повторение изученного.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изученного.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113</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 xml:space="preserve">Контрольная работа по теме </w:t>
            </w:r>
            <w:proofErr w:type="gramStart"/>
            <w:r w:rsidRPr="00012F5D">
              <w:rPr>
                <w:rFonts w:ascii="Times New Roman" w:hAnsi="Times New Roman" w:cs="Times New Roman"/>
                <w:b/>
                <w:sz w:val="24"/>
                <w:szCs w:val="24"/>
              </w:rPr>
              <w:t>« Числа</w:t>
            </w:r>
            <w:proofErr w:type="gramEnd"/>
            <w:r w:rsidRPr="00012F5D">
              <w:rPr>
                <w:rFonts w:ascii="Times New Roman" w:hAnsi="Times New Roman" w:cs="Times New Roman"/>
                <w:b/>
                <w:sz w:val="24"/>
                <w:szCs w:val="24"/>
              </w:rPr>
              <w:t xml:space="preserve"> от 1 до 1000. Сложение и вычитание».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114</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Работа над </w:t>
            </w:r>
            <w:proofErr w:type="spellStart"/>
            <w:r w:rsidRPr="00012F5D">
              <w:rPr>
                <w:rFonts w:ascii="Times New Roman" w:hAnsi="Times New Roman" w:cs="Times New Roman"/>
                <w:sz w:val="24"/>
                <w:szCs w:val="24"/>
              </w:rPr>
              <w:t>ошибками.</w:t>
            </w:r>
            <w:r w:rsidRPr="008F7DEE">
              <w:rPr>
                <w:rFonts w:ascii="Times New Roman" w:hAnsi="Times New Roman" w:cs="Times New Roman"/>
                <w:sz w:val="24"/>
                <w:szCs w:val="24"/>
              </w:rPr>
              <w:t>Сложение</w:t>
            </w:r>
            <w:proofErr w:type="spellEnd"/>
            <w:r w:rsidRPr="008F7DEE">
              <w:rPr>
                <w:rFonts w:ascii="Times New Roman" w:hAnsi="Times New Roman" w:cs="Times New Roman"/>
                <w:sz w:val="24"/>
                <w:szCs w:val="24"/>
              </w:rPr>
              <w:t xml:space="preserve"> и вычитание</w:t>
            </w:r>
            <w:r>
              <w:rPr>
                <w:rFonts w:ascii="Times New Roman" w:hAnsi="Times New Roman" w:cs="Times New Roman"/>
                <w:sz w:val="24"/>
                <w:szCs w:val="24"/>
              </w:rPr>
              <w:t xml:space="preserve"> многозначных чисел.</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6</w:t>
            </w:r>
          </w:p>
        </w:tc>
        <w:tc>
          <w:tcPr>
            <w:tcW w:w="2693"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Умножение и деление</w:t>
            </w:r>
            <w:r w:rsidR="008C70AF">
              <w:rPr>
                <w:rFonts w:ascii="Times New Roman" w:hAnsi="Times New Roman" w:cs="Times New Roman"/>
                <w:b/>
                <w:sz w:val="24"/>
                <w:szCs w:val="24"/>
              </w:rPr>
              <w:t xml:space="preserve"> (12ч)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115</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Приемы устных вычислений.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116</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 xml:space="preserve">Умножение и деление суммы на </w:t>
            </w:r>
            <w:proofErr w:type="spellStart"/>
            <w:r>
              <w:rPr>
                <w:rFonts w:ascii="Times New Roman" w:hAnsi="Times New Roman" w:cs="Times New Roman"/>
                <w:sz w:val="24"/>
                <w:szCs w:val="24"/>
              </w:rPr>
              <w:t>число</w:t>
            </w:r>
            <w:r w:rsidRPr="00012F5D">
              <w:rPr>
                <w:rFonts w:ascii="Times New Roman" w:hAnsi="Times New Roman" w:cs="Times New Roman"/>
                <w:sz w:val="24"/>
                <w:szCs w:val="24"/>
              </w:rPr>
              <w:t>в</w:t>
            </w:r>
            <w:proofErr w:type="spellEnd"/>
            <w:r w:rsidRPr="00012F5D">
              <w:rPr>
                <w:rFonts w:ascii="Times New Roman" w:hAnsi="Times New Roman" w:cs="Times New Roman"/>
                <w:sz w:val="24"/>
                <w:szCs w:val="24"/>
              </w:rPr>
              <w:t xml:space="preserve"> пределах 1000.</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117</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Нахождение частного при делении двузначного числа на двузначное.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118</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Виды треугольников по видам их углов.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119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Закрепление изученного.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120</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Приемы </w:t>
            </w:r>
            <w:r>
              <w:rPr>
                <w:rFonts w:ascii="Times New Roman" w:hAnsi="Times New Roman" w:cs="Times New Roman"/>
                <w:sz w:val="24"/>
                <w:szCs w:val="24"/>
              </w:rPr>
              <w:t>письмен</w:t>
            </w:r>
            <w:r w:rsidRPr="00012F5D">
              <w:rPr>
                <w:rFonts w:ascii="Times New Roman" w:hAnsi="Times New Roman" w:cs="Times New Roman"/>
                <w:sz w:val="24"/>
                <w:szCs w:val="24"/>
              </w:rPr>
              <w:t>ных вычислений</w:t>
            </w:r>
            <w:r>
              <w:rPr>
                <w:rFonts w:ascii="Times New Roman" w:hAnsi="Times New Roman" w:cs="Times New Roman"/>
                <w:sz w:val="24"/>
                <w:szCs w:val="24"/>
              </w:rPr>
              <w:t xml:space="preserve"> вида 234х2</w:t>
            </w:r>
            <w:r w:rsidRPr="00012F5D">
              <w:rPr>
                <w:rFonts w:ascii="Times New Roman" w:hAnsi="Times New Roman" w:cs="Times New Roman"/>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121</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Алгоритм умножения трёхзначного числа на однозначное.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Приемы письменного умножения на однозначное число.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 xml:space="preserve">Приемы письменного </w:t>
            </w:r>
            <w:r>
              <w:rPr>
                <w:rFonts w:ascii="Times New Roman" w:hAnsi="Times New Roman" w:cs="Times New Roman"/>
                <w:sz w:val="24"/>
                <w:szCs w:val="24"/>
              </w:rPr>
              <w:t>дел</w:t>
            </w:r>
            <w:r w:rsidRPr="00012F5D">
              <w:rPr>
                <w:rFonts w:ascii="Times New Roman" w:hAnsi="Times New Roman" w:cs="Times New Roman"/>
                <w:sz w:val="24"/>
                <w:szCs w:val="24"/>
              </w:rPr>
              <w:t>ения на однозначное число.</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124</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Алгоритм деления трёхзначного числа на однозначное.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125</w:t>
            </w:r>
          </w:p>
        </w:tc>
        <w:tc>
          <w:tcPr>
            <w:tcW w:w="8789" w:type="dxa"/>
          </w:tcPr>
          <w:p w:rsidR="00C26019" w:rsidRPr="005359B6" w:rsidRDefault="00C26019" w:rsidP="008C70AF">
            <w:pPr>
              <w:jc w:val="center"/>
              <w:rPr>
                <w:rFonts w:ascii="Times New Roman" w:hAnsi="Times New Roman" w:cs="Times New Roman"/>
                <w:sz w:val="24"/>
                <w:szCs w:val="24"/>
              </w:rPr>
            </w:pPr>
            <w:r w:rsidRPr="005359B6">
              <w:rPr>
                <w:rFonts w:ascii="Times New Roman" w:hAnsi="Times New Roman" w:cs="Times New Roman"/>
                <w:sz w:val="24"/>
                <w:szCs w:val="24"/>
              </w:rPr>
              <w:t>Проверка деления умножением.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126</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b/>
                <w:sz w:val="24"/>
                <w:szCs w:val="24"/>
              </w:rPr>
              <w:t>Контрольная работа по теме «</w:t>
            </w:r>
            <w:r>
              <w:rPr>
                <w:rFonts w:ascii="Times New Roman" w:hAnsi="Times New Roman" w:cs="Times New Roman"/>
                <w:b/>
                <w:sz w:val="24"/>
                <w:szCs w:val="24"/>
              </w:rPr>
              <w:t>Что узнали, чему научились в 3 классе</w:t>
            </w:r>
            <w:r w:rsidRPr="00012F5D">
              <w:rPr>
                <w:rFonts w:ascii="Times New Roman" w:hAnsi="Times New Roman" w:cs="Times New Roman"/>
                <w:b/>
                <w:sz w:val="24"/>
                <w:szCs w:val="24"/>
              </w:rPr>
              <w:t>».</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b/>
                <w:sz w:val="24"/>
                <w:szCs w:val="24"/>
              </w:rPr>
            </w:pPr>
            <w:r w:rsidRPr="00012F5D">
              <w:rPr>
                <w:rFonts w:ascii="Times New Roman" w:hAnsi="Times New Roman" w:cs="Times New Roman"/>
                <w:b/>
                <w:sz w:val="24"/>
                <w:szCs w:val="24"/>
              </w:rPr>
              <w:t>7</w:t>
            </w:r>
          </w:p>
        </w:tc>
        <w:tc>
          <w:tcPr>
            <w:tcW w:w="2693" w:type="dxa"/>
          </w:tcPr>
          <w:p w:rsidR="008C70AF" w:rsidRPr="008C70AF" w:rsidRDefault="00C26019" w:rsidP="008C70AF">
            <w:pPr>
              <w:jc w:val="center"/>
              <w:rPr>
                <w:rFonts w:ascii="Times New Roman" w:hAnsi="Times New Roman" w:cs="Times New Roman"/>
                <w:b/>
                <w:sz w:val="24"/>
                <w:szCs w:val="24"/>
              </w:rPr>
            </w:pPr>
            <w:r w:rsidRPr="00012F5D">
              <w:rPr>
                <w:rFonts w:ascii="Times New Roman" w:hAnsi="Times New Roman" w:cs="Times New Roman"/>
                <w:b/>
                <w:sz w:val="24"/>
                <w:szCs w:val="24"/>
              </w:rPr>
              <w:t>Итоговое повторение</w:t>
            </w:r>
            <w:r w:rsidR="008C70AF">
              <w:rPr>
                <w:rFonts w:ascii="Times New Roman" w:hAnsi="Times New Roman" w:cs="Times New Roman"/>
                <w:b/>
                <w:sz w:val="24"/>
                <w:szCs w:val="24"/>
              </w:rPr>
              <w:t xml:space="preserve"> (10ч)</w:t>
            </w: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127</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Работа над ошибками.</w:t>
            </w:r>
            <w:r w:rsidR="008C70AF">
              <w:rPr>
                <w:rFonts w:ascii="Times New Roman" w:hAnsi="Times New Roman" w:cs="Times New Roman"/>
                <w:sz w:val="24"/>
                <w:szCs w:val="24"/>
              </w:rPr>
              <w:t xml:space="preserve"> </w:t>
            </w:r>
            <w:r w:rsidRPr="00012F5D">
              <w:rPr>
                <w:rFonts w:ascii="Times New Roman" w:hAnsi="Times New Roman" w:cs="Times New Roman"/>
                <w:sz w:val="24"/>
                <w:szCs w:val="24"/>
              </w:rPr>
              <w:t>Знакомство с калькулятором.</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128</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Верные и неверные равенства.</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129</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Решение уравнений.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130</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Выражения со скобками.</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131</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Разрядные слагаемые. Сложение и вычитание.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132</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Умножение и деление.</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133</w:t>
            </w:r>
          </w:p>
        </w:tc>
        <w:tc>
          <w:tcPr>
            <w:tcW w:w="8789"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Порядок действий.</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134</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Решение задач разных видов.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135</w:t>
            </w:r>
          </w:p>
        </w:tc>
        <w:tc>
          <w:tcPr>
            <w:tcW w:w="8789" w:type="dxa"/>
          </w:tcPr>
          <w:p w:rsidR="00C26019" w:rsidRPr="00012F5D" w:rsidRDefault="00C26019" w:rsidP="008C70AF">
            <w:pPr>
              <w:jc w:val="center"/>
              <w:rPr>
                <w:rFonts w:ascii="Times New Roman" w:hAnsi="Times New Roman" w:cs="Times New Roman"/>
                <w:b/>
                <w:sz w:val="24"/>
                <w:szCs w:val="24"/>
              </w:rPr>
            </w:pPr>
            <w:r w:rsidRPr="00012F5D">
              <w:rPr>
                <w:rFonts w:ascii="Times New Roman" w:hAnsi="Times New Roman" w:cs="Times New Roman"/>
                <w:sz w:val="24"/>
                <w:szCs w:val="24"/>
              </w:rPr>
              <w:t>Геометрические фигуры и величины.</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r w:rsidR="00C26019" w:rsidRPr="00012F5D" w:rsidTr="008C70AF">
        <w:trPr>
          <w:jc w:val="center"/>
        </w:trPr>
        <w:tc>
          <w:tcPr>
            <w:tcW w:w="704" w:type="dxa"/>
          </w:tcPr>
          <w:p w:rsidR="00C26019" w:rsidRPr="00012F5D" w:rsidRDefault="00C26019" w:rsidP="00C26019">
            <w:pPr>
              <w:jc w:val="center"/>
              <w:rPr>
                <w:rFonts w:ascii="Times New Roman" w:hAnsi="Times New Roman" w:cs="Times New Roman"/>
                <w:sz w:val="24"/>
                <w:szCs w:val="24"/>
              </w:rPr>
            </w:pPr>
          </w:p>
        </w:tc>
        <w:tc>
          <w:tcPr>
            <w:tcW w:w="2693" w:type="dxa"/>
          </w:tcPr>
          <w:p w:rsidR="00C26019" w:rsidRPr="00012F5D" w:rsidRDefault="00C26019" w:rsidP="008C70AF">
            <w:pPr>
              <w:jc w:val="center"/>
              <w:rPr>
                <w:rFonts w:ascii="Times New Roman" w:hAnsi="Times New Roman" w:cs="Times New Roman"/>
                <w:sz w:val="24"/>
                <w:szCs w:val="24"/>
              </w:rPr>
            </w:pPr>
          </w:p>
        </w:tc>
        <w:tc>
          <w:tcPr>
            <w:tcW w:w="1134" w:type="dxa"/>
          </w:tcPr>
          <w:p w:rsidR="00C26019" w:rsidRPr="00012F5D" w:rsidRDefault="00C26019" w:rsidP="008C70AF">
            <w:pPr>
              <w:jc w:val="center"/>
              <w:rPr>
                <w:rFonts w:ascii="Times New Roman" w:hAnsi="Times New Roman" w:cs="Times New Roman"/>
                <w:sz w:val="24"/>
                <w:szCs w:val="24"/>
              </w:rPr>
            </w:pPr>
            <w:r w:rsidRPr="00012F5D">
              <w:rPr>
                <w:rFonts w:ascii="Times New Roman" w:hAnsi="Times New Roman" w:cs="Times New Roman"/>
                <w:sz w:val="24"/>
                <w:szCs w:val="24"/>
              </w:rPr>
              <w:t>136</w:t>
            </w:r>
          </w:p>
        </w:tc>
        <w:tc>
          <w:tcPr>
            <w:tcW w:w="8789" w:type="dxa"/>
          </w:tcPr>
          <w:p w:rsidR="00C26019" w:rsidRPr="00012F5D" w:rsidRDefault="00C26019" w:rsidP="008C70AF">
            <w:pPr>
              <w:jc w:val="center"/>
              <w:rPr>
                <w:rFonts w:ascii="Times New Roman" w:hAnsi="Times New Roman" w:cs="Times New Roman"/>
                <w:sz w:val="24"/>
                <w:szCs w:val="24"/>
              </w:rPr>
            </w:pPr>
            <w:r>
              <w:rPr>
                <w:rFonts w:ascii="Times New Roman" w:hAnsi="Times New Roman" w:cs="Times New Roman"/>
                <w:sz w:val="24"/>
                <w:szCs w:val="24"/>
              </w:rPr>
              <w:t>Числа от 1 до 1000. Математическое лото. Тренажеры вычислительных навыков.</w:t>
            </w:r>
          </w:p>
        </w:tc>
        <w:tc>
          <w:tcPr>
            <w:tcW w:w="992" w:type="dxa"/>
          </w:tcPr>
          <w:p w:rsidR="00C26019" w:rsidRPr="00012F5D" w:rsidRDefault="00C26019" w:rsidP="00C26019">
            <w:pPr>
              <w:jc w:val="center"/>
              <w:rPr>
                <w:rFonts w:ascii="Times New Roman" w:hAnsi="Times New Roman" w:cs="Times New Roman"/>
                <w:sz w:val="24"/>
                <w:szCs w:val="24"/>
              </w:rPr>
            </w:pPr>
            <w:r>
              <w:rPr>
                <w:rFonts w:ascii="Times New Roman" w:hAnsi="Times New Roman" w:cs="Times New Roman"/>
                <w:sz w:val="24"/>
                <w:szCs w:val="24"/>
              </w:rPr>
              <w:t>1</w:t>
            </w:r>
          </w:p>
        </w:tc>
      </w:tr>
    </w:tbl>
    <w:p w:rsidR="00C26019" w:rsidRPr="00C26019" w:rsidRDefault="00C26019" w:rsidP="00C26019">
      <w:pPr>
        <w:spacing w:after="160" w:line="259" w:lineRule="auto"/>
        <w:rPr>
          <w:rFonts w:ascii="Times New Roman" w:hAnsi="Times New Roman"/>
          <w:b/>
          <w:sz w:val="24"/>
          <w:szCs w:val="24"/>
        </w:rPr>
      </w:pPr>
    </w:p>
    <w:p w:rsidR="00C26019" w:rsidRPr="00012F5D" w:rsidRDefault="00C26019" w:rsidP="00C26019">
      <w:pPr>
        <w:shd w:val="clear" w:color="auto" w:fill="FFFFFF"/>
        <w:spacing w:after="0" w:line="240" w:lineRule="auto"/>
        <w:jc w:val="both"/>
        <w:rPr>
          <w:rFonts w:ascii="Times New Roman" w:eastAsia="Times New Roman" w:hAnsi="Times New Roman" w:cs="Times New Roman"/>
          <w:color w:val="000000"/>
          <w:sz w:val="24"/>
          <w:szCs w:val="24"/>
          <w:lang w:eastAsia="ru-RU"/>
        </w:rPr>
      </w:pPr>
    </w:p>
    <w:p w:rsidR="004E2285" w:rsidRDefault="004E2285"/>
    <w:sectPr w:rsidR="004E2285" w:rsidSect="00C26019">
      <w:pgSz w:w="16838" w:h="11906" w:orient="landscape"/>
      <w:pgMar w:top="426" w:right="1134" w:bottom="426"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Unicode MS">
    <w:panose1 w:val="020B0604020202020204"/>
    <w:charset w:val="00"/>
    <w:family w:val="roman"/>
    <w:notTrueType/>
    <w:pitch w:val="variable"/>
    <w:sig w:usb0="00000003" w:usb1="00000000" w:usb2="00000000" w:usb3="00000000" w:csb0="00000001"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D430866"/>
    <w:multiLevelType w:val="multilevel"/>
    <w:tmpl w:val="AC6882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EA923EB"/>
    <w:multiLevelType w:val="multilevel"/>
    <w:tmpl w:val="4D88D9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FAA0E19"/>
    <w:multiLevelType w:val="multilevel"/>
    <w:tmpl w:val="223249E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111B68C4"/>
    <w:multiLevelType w:val="multilevel"/>
    <w:tmpl w:val="CFE06E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1AAC5E4C"/>
    <w:multiLevelType w:val="multilevel"/>
    <w:tmpl w:val="93803A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B007584"/>
    <w:multiLevelType w:val="multilevel"/>
    <w:tmpl w:val="58BA5F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20290135"/>
    <w:multiLevelType w:val="multilevel"/>
    <w:tmpl w:val="D5F0F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2DF953C1"/>
    <w:multiLevelType w:val="multilevel"/>
    <w:tmpl w:val="D4EC08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2F2842AF"/>
    <w:multiLevelType w:val="multilevel"/>
    <w:tmpl w:val="FD765F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38A714B1"/>
    <w:multiLevelType w:val="hybridMultilevel"/>
    <w:tmpl w:val="E43C8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B78277F"/>
    <w:multiLevelType w:val="multilevel"/>
    <w:tmpl w:val="EAECEB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3DF76987"/>
    <w:multiLevelType w:val="multilevel"/>
    <w:tmpl w:val="56BAAF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406113E1"/>
    <w:multiLevelType w:val="multilevel"/>
    <w:tmpl w:val="B91CF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40930244"/>
    <w:multiLevelType w:val="multilevel"/>
    <w:tmpl w:val="422048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42172C7C"/>
    <w:multiLevelType w:val="multilevel"/>
    <w:tmpl w:val="7C02F1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46F8667B"/>
    <w:multiLevelType w:val="multilevel"/>
    <w:tmpl w:val="9632A6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4BAF4C8B"/>
    <w:multiLevelType w:val="multilevel"/>
    <w:tmpl w:val="79620E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4CCB49EA"/>
    <w:multiLevelType w:val="multilevel"/>
    <w:tmpl w:val="D576C4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D935246"/>
    <w:multiLevelType w:val="multilevel"/>
    <w:tmpl w:val="1F22A20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55B30371"/>
    <w:multiLevelType w:val="multilevel"/>
    <w:tmpl w:val="4FA02D8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6B282E57"/>
    <w:multiLevelType w:val="hybridMultilevel"/>
    <w:tmpl w:val="E43C824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647573F"/>
    <w:multiLevelType w:val="multilevel"/>
    <w:tmpl w:val="A5F666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769A3B2D"/>
    <w:multiLevelType w:val="multilevel"/>
    <w:tmpl w:val="F33499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nsid w:val="795C0E57"/>
    <w:multiLevelType w:val="multilevel"/>
    <w:tmpl w:val="B1D022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7"/>
  </w:num>
  <w:num w:numId="2">
    <w:abstractNumId w:val="15"/>
  </w:num>
  <w:num w:numId="3">
    <w:abstractNumId w:val="21"/>
  </w:num>
  <w:num w:numId="4">
    <w:abstractNumId w:val="23"/>
  </w:num>
  <w:num w:numId="5">
    <w:abstractNumId w:val="22"/>
  </w:num>
  <w:num w:numId="6">
    <w:abstractNumId w:val="11"/>
  </w:num>
  <w:num w:numId="7">
    <w:abstractNumId w:val="3"/>
  </w:num>
  <w:num w:numId="8">
    <w:abstractNumId w:val="14"/>
  </w:num>
  <w:num w:numId="9">
    <w:abstractNumId w:val="12"/>
  </w:num>
  <w:num w:numId="10">
    <w:abstractNumId w:val="0"/>
  </w:num>
  <w:num w:numId="11">
    <w:abstractNumId w:val="7"/>
  </w:num>
  <w:num w:numId="12">
    <w:abstractNumId w:val="19"/>
  </w:num>
  <w:num w:numId="13">
    <w:abstractNumId w:val="8"/>
  </w:num>
  <w:num w:numId="14">
    <w:abstractNumId w:val="4"/>
  </w:num>
  <w:num w:numId="15">
    <w:abstractNumId w:val="13"/>
  </w:num>
  <w:num w:numId="16">
    <w:abstractNumId w:val="6"/>
  </w:num>
  <w:num w:numId="17">
    <w:abstractNumId w:val="18"/>
  </w:num>
  <w:num w:numId="18">
    <w:abstractNumId w:val="10"/>
  </w:num>
  <w:num w:numId="19">
    <w:abstractNumId w:val="2"/>
  </w:num>
  <w:num w:numId="20">
    <w:abstractNumId w:val="1"/>
  </w:num>
  <w:num w:numId="21">
    <w:abstractNumId w:val="5"/>
  </w:num>
  <w:num w:numId="22">
    <w:abstractNumId w:val="16"/>
  </w:num>
  <w:num w:numId="23">
    <w:abstractNumId w:val="20"/>
  </w:num>
  <w:num w:numId="24">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200AA"/>
    <w:rsid w:val="002200AA"/>
    <w:rsid w:val="003B2D4B"/>
    <w:rsid w:val="004E2285"/>
    <w:rsid w:val="008C70AF"/>
    <w:rsid w:val="00C2601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A50AB496-EC13-4C8D-959B-9D999A0CFF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C26019"/>
    <w:pPr>
      <w:spacing w:after="200" w:line="276" w:lineRule="auto"/>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C26019"/>
    <w:pPr>
      <w:ind w:left="720"/>
      <w:contextualSpacing/>
    </w:pPr>
  </w:style>
  <w:style w:type="table" w:customStyle="1" w:styleId="2">
    <w:name w:val="Сетка таблицы2"/>
    <w:basedOn w:val="a1"/>
    <w:next w:val="a4"/>
    <w:uiPriority w:val="59"/>
    <w:rsid w:val="00C26019"/>
    <w:pPr>
      <w:spacing w:after="0" w:line="240" w:lineRule="auto"/>
    </w:pPr>
    <w:rPr>
      <w:rFonts w:eastAsia="Times New Roman"/>
      <w:lang w:eastAsia="ru-RU"/>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a4">
    <w:name w:val="Table Grid"/>
    <w:basedOn w:val="a1"/>
    <w:uiPriority w:val="39"/>
    <w:rsid w:val="00C2601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3" Type="http://schemas.openxmlformats.org/officeDocument/2006/relationships/settings" Target="settings.xml"/><Relationship Id="rId7"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ntTable" Target="fontTable.xml"/><Relationship Id="rId5" Type="http://schemas.openxmlformats.org/officeDocument/2006/relationships/image" Target="media/image1.emf"/><Relationship Id="rId4" Type="http://schemas.openxmlformats.org/officeDocument/2006/relationships/webSettings" Target="web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11</TotalTime>
  <Pages>15</Pages>
  <Words>3990</Words>
  <Characters>22744</Characters>
  <Application>Microsoft Office Word</Application>
  <DocSecurity>0</DocSecurity>
  <Lines>189</Lines>
  <Paragraphs>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26681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Пользователь</dc:creator>
  <cp:keywords/>
  <dc:description/>
  <cp:lastModifiedBy>Admin</cp:lastModifiedBy>
  <cp:revision>3</cp:revision>
  <dcterms:created xsi:type="dcterms:W3CDTF">2020-11-03T07:53:00Z</dcterms:created>
  <dcterms:modified xsi:type="dcterms:W3CDTF">2020-12-15T07:21:00Z</dcterms:modified>
</cp:coreProperties>
</file>