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C4" w:rsidRDefault="00933953" w:rsidP="007C2A86">
      <w:pPr>
        <w:widowControl w:val="0"/>
        <w:shd w:val="clear" w:color="auto" w:fill="FFFFFF"/>
        <w:suppressAutoHyphens/>
        <w:autoSpaceDN w:val="0"/>
        <w:spacing w:line="100" w:lineRule="atLeast"/>
        <w:jc w:val="center"/>
        <w:textAlignment w:val="baseline"/>
      </w:pPr>
      <w:r w:rsidRPr="00933953">
        <w:rPr>
          <w:noProof/>
        </w:rPr>
        <w:drawing>
          <wp:inline distT="0" distB="0" distL="0" distR="0">
            <wp:extent cx="9251950" cy="6938963"/>
            <wp:effectExtent l="0" t="0" r="6350" b="0"/>
            <wp:docPr id="2" name="Рисунок 2" descr="C:\Users\Admin\Desktop\муз2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уз2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C2A86">
        <w:t xml:space="preserve"> </w:t>
      </w:r>
    </w:p>
    <w:p w:rsidR="006738C4" w:rsidRPr="00D209C4" w:rsidRDefault="006738C4">
      <w:pPr>
        <w:rPr>
          <w:sz w:val="26"/>
          <w:szCs w:val="26"/>
        </w:rPr>
      </w:pPr>
    </w:p>
    <w:p w:rsidR="00401E93" w:rsidRPr="00D209C4" w:rsidRDefault="00401E93" w:rsidP="00401E93">
      <w:pPr>
        <w:numPr>
          <w:ilvl w:val="0"/>
          <w:numId w:val="1"/>
        </w:numPr>
        <w:spacing w:after="13" w:line="259" w:lineRule="auto"/>
        <w:ind w:left="1080" w:hanging="360"/>
        <w:rPr>
          <w:color w:val="000000"/>
          <w:sz w:val="26"/>
          <w:szCs w:val="26"/>
        </w:rPr>
      </w:pPr>
      <w:r w:rsidRPr="00D209C4">
        <w:rPr>
          <w:b/>
          <w:color w:val="000000"/>
          <w:sz w:val="26"/>
          <w:szCs w:val="26"/>
        </w:rPr>
        <w:t xml:space="preserve">Планируемые результаты освоения учебного предмета, курса. </w:t>
      </w:r>
    </w:p>
    <w:p w:rsidR="00401E93" w:rsidRPr="00401E93" w:rsidRDefault="00401E93" w:rsidP="00401E93">
      <w:pPr>
        <w:pStyle w:val="FR2"/>
        <w:tabs>
          <w:tab w:val="left" w:pos="720"/>
        </w:tabs>
        <w:jc w:val="left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-</w:t>
      </w:r>
      <w:r w:rsidRPr="00401E93">
        <w:rPr>
          <w:rFonts w:cs="Times New Roman"/>
          <w:sz w:val="26"/>
          <w:szCs w:val="26"/>
        </w:rPr>
        <w:t>Личностные результаты</w:t>
      </w:r>
      <w:r>
        <w:rPr>
          <w:rFonts w:cs="Times New Roman"/>
          <w:sz w:val="28"/>
          <w:szCs w:val="28"/>
        </w:rPr>
        <w:t xml:space="preserve"> </w:t>
      </w:r>
      <w:r w:rsidRPr="0063294A">
        <w:rPr>
          <w:rFonts w:cs="Times New Roman"/>
          <w:b w:val="0"/>
          <w:sz w:val="28"/>
          <w:szCs w:val="28"/>
        </w:rPr>
        <w:t xml:space="preserve">отражаются в индивидуальных качественных свойствах учащихся, которые они должны </w:t>
      </w:r>
      <w:r w:rsidR="00B92F4D">
        <w:rPr>
          <w:rFonts w:cs="Times New Roman"/>
          <w:b w:val="0"/>
          <w:sz w:val="26"/>
          <w:szCs w:val="26"/>
        </w:rPr>
        <w:t>приобрести</w:t>
      </w:r>
      <w:r w:rsidRPr="00401E93">
        <w:rPr>
          <w:rFonts w:cs="Times New Roman"/>
          <w:b w:val="0"/>
          <w:sz w:val="26"/>
          <w:szCs w:val="26"/>
        </w:rPr>
        <w:t xml:space="preserve"> в процессе освоения учебного предмета «Музыка»:</w:t>
      </w:r>
    </w:p>
    <w:p w:rsidR="00401E93" w:rsidRPr="00401E93" w:rsidRDefault="00401E93" w:rsidP="00401E93">
      <w:pPr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  <w:r w:rsidRPr="00401E93">
        <w:rPr>
          <w:b/>
          <w:sz w:val="26"/>
          <w:szCs w:val="26"/>
        </w:rPr>
        <w:t>-</w:t>
      </w:r>
      <w:r w:rsidRPr="00401E93">
        <w:rPr>
          <w:sz w:val="26"/>
          <w:szCs w:val="26"/>
        </w:rPr>
        <w:t xml:space="preserve"> формирование основ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принадлежности. </w:t>
      </w:r>
    </w:p>
    <w:p w:rsidR="00401E93" w:rsidRPr="00401E93" w:rsidRDefault="00401E93" w:rsidP="00401E93">
      <w:pPr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  <w:r w:rsidRPr="00401E93">
        <w:rPr>
          <w:sz w:val="26"/>
          <w:szCs w:val="26"/>
        </w:rPr>
        <w:t xml:space="preserve">-формирование целостного, социально ориентированного взгляда на мир в его органичном единстве и разнообразии природы, культур, народов и религий. </w:t>
      </w:r>
    </w:p>
    <w:p w:rsidR="00401E93" w:rsidRPr="00401E93" w:rsidRDefault="00401E93" w:rsidP="00401E93">
      <w:pPr>
        <w:ind w:left="142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-формирование уважительного отношения к культуре других народов.</w:t>
      </w:r>
    </w:p>
    <w:p w:rsidR="00401E93" w:rsidRPr="00401E93" w:rsidRDefault="00401E93" w:rsidP="00401E93">
      <w:pPr>
        <w:ind w:left="142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-формирование эстетических потребностей, ценностей и чувств.</w:t>
      </w:r>
    </w:p>
    <w:p w:rsidR="00401E93" w:rsidRPr="00401E93" w:rsidRDefault="00401E93" w:rsidP="00401E93">
      <w:pPr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-развитие мотивов учебной деятельности и формирование личностного смысла учения; навыков сотрудничества с учителем и сверстниками.</w:t>
      </w:r>
    </w:p>
    <w:p w:rsidR="00401E93" w:rsidRPr="00401E93" w:rsidRDefault="00401E93" w:rsidP="00401E93">
      <w:pPr>
        <w:ind w:left="142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-развитие этических чувств доброжелательности и эмоционально-нравственной отзывчивости, понимания и сопереживания чувствам других людей.</w:t>
      </w:r>
    </w:p>
    <w:p w:rsidR="00401E93" w:rsidRPr="00401E93" w:rsidRDefault="00401E93" w:rsidP="00401E93">
      <w:pPr>
        <w:rPr>
          <w:b/>
          <w:sz w:val="26"/>
          <w:szCs w:val="26"/>
        </w:rPr>
      </w:pPr>
      <w:r w:rsidRPr="00401E93">
        <w:rPr>
          <w:b/>
          <w:sz w:val="26"/>
          <w:szCs w:val="26"/>
        </w:rPr>
        <w:t xml:space="preserve">   - </w:t>
      </w:r>
      <w:proofErr w:type="spellStart"/>
      <w:r w:rsidRPr="00401E93">
        <w:rPr>
          <w:b/>
          <w:sz w:val="26"/>
          <w:szCs w:val="26"/>
        </w:rPr>
        <w:t>Метапредметные</w:t>
      </w:r>
      <w:proofErr w:type="spellEnd"/>
      <w:r w:rsidRPr="00401E93">
        <w:rPr>
          <w:b/>
          <w:sz w:val="26"/>
          <w:szCs w:val="26"/>
        </w:rPr>
        <w:t xml:space="preserve"> результаты </w:t>
      </w:r>
      <w:r w:rsidRPr="00401E93">
        <w:rPr>
          <w:sz w:val="26"/>
          <w:szCs w:val="26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401E93" w:rsidRPr="00401E93" w:rsidRDefault="00401E93" w:rsidP="00401E93">
      <w:pPr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 xml:space="preserve">-овладение способностью принимать и сохранять цели и задачи учебной деятельности, поиска средств ее осуществления;   </w:t>
      </w:r>
    </w:p>
    <w:p w:rsidR="00401E93" w:rsidRPr="00401E93" w:rsidRDefault="00401E93" w:rsidP="00401E93">
      <w:pPr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-формирование умения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результата;</w:t>
      </w:r>
    </w:p>
    <w:p w:rsidR="00401E93" w:rsidRPr="00401E93" w:rsidRDefault="00401E93" w:rsidP="00401E93">
      <w:pPr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-освоение начальных форм познавательной и личностной рефлексии;</w:t>
      </w:r>
    </w:p>
    <w:p w:rsidR="00401E93" w:rsidRPr="00401E93" w:rsidRDefault="00401E93" w:rsidP="00401E93">
      <w:pPr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 xml:space="preserve">-овладение навыками смыслового чтения «текстов»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</w:t>
      </w:r>
      <w:proofErr w:type="gramStart"/>
      <w:r w:rsidRPr="00401E93">
        <w:rPr>
          <w:sz w:val="26"/>
          <w:szCs w:val="26"/>
        </w:rPr>
        <w:t>тексты  в</w:t>
      </w:r>
      <w:proofErr w:type="gramEnd"/>
      <w:r w:rsidRPr="00401E93">
        <w:rPr>
          <w:sz w:val="26"/>
          <w:szCs w:val="26"/>
        </w:rPr>
        <w:t xml:space="preserve"> устной и письменной формах;</w:t>
      </w:r>
    </w:p>
    <w:p w:rsidR="00401E93" w:rsidRPr="00401E93" w:rsidRDefault="00401E93" w:rsidP="00401E93">
      <w:pPr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-овладение логическими действиями сравнения, анализа, синтеза, обобщения, установления аналогий;</w:t>
      </w:r>
    </w:p>
    <w:p w:rsidR="00401E93" w:rsidRPr="00401E93" w:rsidRDefault="00401E93" w:rsidP="00401E93">
      <w:pPr>
        <w:autoSpaceDE w:val="0"/>
        <w:autoSpaceDN w:val="0"/>
        <w:adjustRightInd w:val="0"/>
        <w:ind w:left="284"/>
        <w:jc w:val="both"/>
        <w:rPr>
          <w:color w:val="FF0000"/>
          <w:sz w:val="26"/>
          <w:szCs w:val="26"/>
        </w:rPr>
      </w:pPr>
      <w:r w:rsidRPr="00401E93">
        <w:rPr>
          <w:sz w:val="26"/>
          <w:szCs w:val="26"/>
        </w:rPr>
        <w:t>-умение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401E93" w:rsidRPr="00401E93" w:rsidRDefault="00401E93" w:rsidP="00401E93">
      <w:pPr>
        <w:autoSpaceDE w:val="0"/>
        <w:autoSpaceDN w:val="0"/>
        <w:adjustRightInd w:val="0"/>
        <w:rPr>
          <w:b/>
          <w:color w:val="FF0000"/>
          <w:sz w:val="26"/>
          <w:szCs w:val="26"/>
        </w:rPr>
      </w:pPr>
      <w:r w:rsidRPr="00401E93">
        <w:rPr>
          <w:color w:val="FF0000"/>
          <w:sz w:val="26"/>
          <w:szCs w:val="26"/>
        </w:rPr>
        <w:t xml:space="preserve">   </w:t>
      </w:r>
      <w:r w:rsidRPr="00401E93">
        <w:rPr>
          <w:sz w:val="26"/>
          <w:szCs w:val="26"/>
        </w:rPr>
        <w:t>-</w:t>
      </w:r>
      <w:r w:rsidRPr="00401E93">
        <w:rPr>
          <w:b/>
          <w:sz w:val="26"/>
          <w:szCs w:val="26"/>
        </w:rPr>
        <w:t>Предметные результаты</w:t>
      </w:r>
      <w:r w:rsidRPr="00401E93">
        <w:rPr>
          <w:b/>
          <w:color w:val="FF0000"/>
          <w:sz w:val="26"/>
          <w:szCs w:val="26"/>
        </w:rPr>
        <w:t xml:space="preserve"> </w:t>
      </w:r>
      <w:r w:rsidRPr="00401E93">
        <w:rPr>
          <w:sz w:val="26"/>
          <w:szCs w:val="26"/>
        </w:rPr>
        <w:t>изучения музыки отражают опыт учащихся в музыкально-творческой деятельности:</w:t>
      </w:r>
    </w:p>
    <w:p w:rsidR="00401E93" w:rsidRPr="00401E93" w:rsidRDefault="00401E93" w:rsidP="00401E93">
      <w:pPr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</w:t>
      </w:r>
      <w:proofErr w:type="spellStart"/>
      <w:r w:rsidRPr="00401E93">
        <w:rPr>
          <w:sz w:val="26"/>
          <w:szCs w:val="26"/>
        </w:rPr>
        <w:t>сформированность</w:t>
      </w:r>
      <w:proofErr w:type="spellEnd"/>
      <w:r w:rsidRPr="00401E93">
        <w:rPr>
          <w:sz w:val="26"/>
          <w:szCs w:val="26"/>
        </w:rPr>
        <w:t xml:space="preserve"> первичных представлений о роли музыки в жизни человека, ее роли в духовно-нравственном развитии человека.</w:t>
      </w:r>
    </w:p>
    <w:p w:rsidR="00401E93" w:rsidRPr="00401E93" w:rsidRDefault="00401E93" w:rsidP="00401E93">
      <w:pPr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</w:t>
      </w:r>
      <w:proofErr w:type="spellStart"/>
      <w:r w:rsidRPr="00401E93">
        <w:rPr>
          <w:sz w:val="26"/>
          <w:szCs w:val="26"/>
        </w:rPr>
        <w:t>сформированность</w:t>
      </w:r>
      <w:proofErr w:type="spellEnd"/>
      <w:r w:rsidRPr="00401E93">
        <w:rPr>
          <w:sz w:val="26"/>
          <w:szCs w:val="26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деятельности.</w:t>
      </w:r>
    </w:p>
    <w:p w:rsidR="00401E93" w:rsidRPr="00401E93" w:rsidRDefault="00401E93" w:rsidP="00401E93">
      <w:pPr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-умение воспринимать музыку и выражать свое отношение к музыкальным произведениям</w:t>
      </w:r>
    </w:p>
    <w:p w:rsidR="00401E93" w:rsidRPr="00401E93" w:rsidRDefault="00401E93" w:rsidP="00401E93">
      <w:pPr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401E93" w:rsidRPr="00401E93" w:rsidRDefault="00401E93" w:rsidP="00401E93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401E93">
        <w:rPr>
          <w:rFonts w:ascii="Times New Roman" w:hAnsi="Times New Roman" w:cs="Times New Roman"/>
          <w:sz w:val="26"/>
          <w:szCs w:val="26"/>
        </w:rPr>
        <w:t xml:space="preserve">  ученик получит возможность:</w:t>
      </w:r>
    </w:p>
    <w:p w:rsidR="00401E93" w:rsidRPr="00401E93" w:rsidRDefault="00401E93" w:rsidP="00401E93">
      <w:pPr>
        <w:pStyle w:val="a3"/>
        <w:ind w:left="0"/>
        <w:rPr>
          <w:rFonts w:ascii="Times New Roman" w:hAnsi="Times New Roman" w:cs="Times New Roman"/>
          <w:b w:val="0"/>
          <w:i/>
          <w:sz w:val="26"/>
          <w:szCs w:val="26"/>
        </w:rPr>
      </w:pPr>
      <w:r w:rsidRPr="00401E93">
        <w:rPr>
          <w:rFonts w:ascii="Times New Roman" w:hAnsi="Times New Roman" w:cs="Times New Roman"/>
          <w:b w:val="0"/>
          <w:sz w:val="26"/>
          <w:szCs w:val="26"/>
        </w:rPr>
        <w:t xml:space="preserve">-  воспринимать музыку различных жанров; 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-размышлять о музыкальных произведениях как способе выражения чувств и мыслей             человека;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lastRenderedPageBreak/>
        <w:t>-ориентироваться в музыкально-поэтическом творчестве, в многообразии фольклора России;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-сопоставлять различные образцы народной и профессиональной музыки;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-ценить отечественные народные музыкальные традиции;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-соотносить выразительные и изобразительные интонации, характерные черты музыкальной речи разных композиторов;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t xml:space="preserve">-определять виды музыки, сопоставлять музыкальные </w:t>
      </w:r>
      <w:proofErr w:type="gramStart"/>
      <w:r w:rsidRPr="00401E93">
        <w:rPr>
          <w:sz w:val="26"/>
          <w:szCs w:val="26"/>
        </w:rPr>
        <w:t>образы  в</w:t>
      </w:r>
      <w:proofErr w:type="gramEnd"/>
      <w:r w:rsidRPr="00401E93">
        <w:rPr>
          <w:sz w:val="26"/>
          <w:szCs w:val="26"/>
        </w:rPr>
        <w:t xml:space="preserve"> звучании различных музыкальных инструментов;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t>-общаться и взаимодействовать в процессе ансамблевого, коллективного воплощения различных художественных образов;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t xml:space="preserve"> -исполнять музыкальные произведения разных </w:t>
      </w:r>
      <w:proofErr w:type="gramStart"/>
      <w:r w:rsidRPr="00401E93">
        <w:rPr>
          <w:sz w:val="26"/>
          <w:szCs w:val="26"/>
        </w:rPr>
        <w:t>форм  и</w:t>
      </w:r>
      <w:proofErr w:type="gramEnd"/>
      <w:r w:rsidRPr="00401E93">
        <w:rPr>
          <w:sz w:val="26"/>
          <w:szCs w:val="26"/>
        </w:rPr>
        <w:t xml:space="preserve"> жанров;</w:t>
      </w:r>
    </w:p>
    <w:p w:rsidR="00401E93" w:rsidRPr="00401E93" w:rsidRDefault="00401E93" w:rsidP="00401E93">
      <w:pPr>
        <w:jc w:val="both"/>
        <w:rPr>
          <w:b/>
          <w:sz w:val="26"/>
          <w:szCs w:val="26"/>
        </w:rPr>
      </w:pPr>
      <w:r w:rsidRPr="00401E93">
        <w:rPr>
          <w:b/>
          <w:sz w:val="26"/>
          <w:szCs w:val="26"/>
        </w:rPr>
        <w:t>ученик научится:</w:t>
      </w:r>
    </w:p>
    <w:p w:rsidR="00401E93" w:rsidRPr="00401E93" w:rsidRDefault="00401E93" w:rsidP="00401E93">
      <w:pPr>
        <w:rPr>
          <w:sz w:val="26"/>
          <w:szCs w:val="26"/>
        </w:rPr>
      </w:pPr>
      <w:r w:rsidRPr="00401E93">
        <w:rPr>
          <w:sz w:val="26"/>
          <w:szCs w:val="26"/>
        </w:rPr>
        <w:t>- развитию эмоционального и осознанного отношения к музыке различных направлений:      фольклору, музыке религиозной традиции, классической и современной;</w:t>
      </w:r>
      <w:r w:rsidRPr="00401E93">
        <w:rPr>
          <w:sz w:val="26"/>
          <w:szCs w:val="26"/>
        </w:rPr>
        <w:br/>
        <w:t xml:space="preserve">-понимание содержания музыки простейших (песня, танец, марш) и более сложных жанров (опера, балет, концерт, симфония) в опоре на ее интонационно-образный смысл; </w:t>
      </w:r>
      <w:r w:rsidRPr="00401E93">
        <w:rPr>
          <w:sz w:val="26"/>
          <w:szCs w:val="26"/>
        </w:rPr>
        <w:br/>
        <w:t>- накапливать  знания о закономерностях музыкального искусства и музыкальном языке;  об интонационной природе музыки, приемах ее развития и формах (на основе повтора, контраста, вариативности);</w:t>
      </w:r>
      <w:r w:rsidRPr="00401E93">
        <w:rPr>
          <w:sz w:val="26"/>
          <w:szCs w:val="26"/>
        </w:rPr>
        <w:tab/>
      </w:r>
      <w:r w:rsidRPr="00401E93">
        <w:rPr>
          <w:sz w:val="26"/>
          <w:szCs w:val="26"/>
        </w:rPr>
        <w:br/>
        <w:t>- развивать  умения и навыки хорового пения ;</w:t>
      </w:r>
      <w:r w:rsidRPr="00401E93">
        <w:rPr>
          <w:sz w:val="26"/>
          <w:szCs w:val="26"/>
        </w:rPr>
        <w:br/>
        <w:t>- расширение умений и навыков пластического интонирования музыки и ее исполнения с помощью музыкально-ритмических движений;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t>-оценивать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401E93" w:rsidRDefault="00401E93" w:rsidP="00401E93">
      <w:pPr>
        <w:pStyle w:val="a3"/>
        <w:numPr>
          <w:ilvl w:val="0"/>
          <w:numId w:val="1"/>
        </w:numPr>
        <w:spacing w:after="13" w:line="259" w:lineRule="auto"/>
        <w:rPr>
          <w:rFonts w:ascii="Times New Roman" w:hAnsi="Times New Roman" w:cs="Times New Roman"/>
          <w:sz w:val="26"/>
          <w:szCs w:val="26"/>
        </w:rPr>
      </w:pPr>
      <w:r w:rsidRPr="00401E93">
        <w:rPr>
          <w:rFonts w:ascii="Times New Roman" w:hAnsi="Times New Roman" w:cs="Times New Roman"/>
          <w:sz w:val="26"/>
          <w:szCs w:val="26"/>
        </w:rPr>
        <w:t xml:space="preserve">Содержание учебного предмета, курса. </w:t>
      </w:r>
    </w:p>
    <w:p w:rsidR="00401E93" w:rsidRDefault="00401E93" w:rsidP="00401E93">
      <w:pPr>
        <w:spacing w:after="13" w:line="259" w:lineRule="auto"/>
        <w:rPr>
          <w:sz w:val="26"/>
          <w:szCs w:val="26"/>
        </w:rPr>
      </w:pPr>
      <w:r w:rsidRPr="00401E93">
        <w:rPr>
          <w:b/>
          <w:sz w:val="26"/>
          <w:szCs w:val="26"/>
        </w:rPr>
        <w:t>Россия-Родина моя (3 ч.)</w:t>
      </w:r>
      <w:r>
        <w:rPr>
          <w:sz w:val="26"/>
          <w:szCs w:val="26"/>
        </w:rPr>
        <w:t xml:space="preserve"> Мелодия. </w:t>
      </w:r>
      <w:r w:rsidRPr="00401E93">
        <w:rPr>
          <w:sz w:val="26"/>
          <w:szCs w:val="26"/>
        </w:rPr>
        <w:t>Здрав</w:t>
      </w:r>
      <w:r>
        <w:rPr>
          <w:sz w:val="26"/>
          <w:szCs w:val="26"/>
        </w:rPr>
        <w:t xml:space="preserve">ствуй, Родина моя! Моя Россия. </w:t>
      </w:r>
      <w:r w:rsidRPr="00401E93">
        <w:rPr>
          <w:sz w:val="26"/>
          <w:szCs w:val="26"/>
        </w:rPr>
        <w:t>Гимн России. Урок- концерт</w:t>
      </w:r>
    </w:p>
    <w:p w:rsidR="00401E93" w:rsidRPr="00401E93" w:rsidRDefault="00401E93" w:rsidP="00401E93">
      <w:pPr>
        <w:spacing w:after="13" w:line="259" w:lineRule="auto"/>
        <w:rPr>
          <w:sz w:val="26"/>
          <w:szCs w:val="26"/>
        </w:rPr>
      </w:pPr>
      <w:r w:rsidRPr="00401E93">
        <w:rPr>
          <w:b/>
          <w:sz w:val="26"/>
          <w:szCs w:val="26"/>
        </w:rPr>
        <w:t>День, полный событий (6ч).</w:t>
      </w:r>
      <w:r>
        <w:rPr>
          <w:b/>
          <w:sz w:val="26"/>
          <w:szCs w:val="26"/>
        </w:rPr>
        <w:t xml:space="preserve"> </w:t>
      </w:r>
      <w:r w:rsidRPr="00401E93">
        <w:rPr>
          <w:sz w:val="26"/>
          <w:szCs w:val="26"/>
        </w:rPr>
        <w:t>Музыкаль</w:t>
      </w:r>
      <w:r>
        <w:rPr>
          <w:sz w:val="26"/>
          <w:szCs w:val="26"/>
        </w:rPr>
        <w:t xml:space="preserve">ные инструменты (фортепиано).  Природа и музыка. Прогулка. </w:t>
      </w:r>
      <w:r w:rsidRPr="00401E93">
        <w:rPr>
          <w:sz w:val="26"/>
          <w:szCs w:val="26"/>
        </w:rPr>
        <w:t xml:space="preserve">Танцы, танцы, танцы…  </w:t>
      </w:r>
    </w:p>
    <w:p w:rsidR="00401E93" w:rsidRDefault="00401E93" w:rsidP="00401E93">
      <w:pPr>
        <w:spacing w:after="13" w:line="259" w:lineRule="auto"/>
        <w:rPr>
          <w:sz w:val="26"/>
          <w:szCs w:val="26"/>
        </w:rPr>
      </w:pPr>
      <w:r w:rsidRPr="00401E93">
        <w:rPr>
          <w:sz w:val="26"/>
          <w:szCs w:val="26"/>
        </w:rPr>
        <w:t>Эти р</w:t>
      </w:r>
      <w:r>
        <w:rPr>
          <w:sz w:val="26"/>
          <w:szCs w:val="26"/>
        </w:rPr>
        <w:t xml:space="preserve">азные марши. Звучащие картины. </w:t>
      </w:r>
      <w:r w:rsidRPr="00401E93">
        <w:rPr>
          <w:sz w:val="26"/>
          <w:szCs w:val="26"/>
        </w:rPr>
        <w:t>Расска</w:t>
      </w:r>
      <w:r>
        <w:rPr>
          <w:sz w:val="26"/>
          <w:szCs w:val="26"/>
        </w:rPr>
        <w:t xml:space="preserve">жи сказку. Колыбельные. Мама.  Обобщающий </w:t>
      </w:r>
      <w:r w:rsidR="00B92F4D">
        <w:rPr>
          <w:sz w:val="26"/>
          <w:szCs w:val="26"/>
        </w:rPr>
        <w:t xml:space="preserve">урок </w:t>
      </w:r>
      <w:r w:rsidRPr="00401E93">
        <w:rPr>
          <w:sz w:val="26"/>
          <w:szCs w:val="26"/>
        </w:rPr>
        <w:t xml:space="preserve">1 четверти.  </w:t>
      </w:r>
    </w:p>
    <w:p w:rsidR="00401E93" w:rsidRPr="00401E93" w:rsidRDefault="00401E93" w:rsidP="00401E93">
      <w:pPr>
        <w:spacing w:after="13" w:line="259" w:lineRule="auto"/>
        <w:rPr>
          <w:sz w:val="26"/>
          <w:szCs w:val="26"/>
        </w:rPr>
      </w:pPr>
      <w:r w:rsidRPr="00401E93">
        <w:rPr>
          <w:b/>
          <w:sz w:val="26"/>
          <w:szCs w:val="26"/>
        </w:rPr>
        <w:t>О России петь - что стремиться в храм (7ч).</w:t>
      </w:r>
      <w:r w:rsidRPr="00401E93">
        <w:t xml:space="preserve"> </w:t>
      </w:r>
      <w:r w:rsidRPr="00401E93">
        <w:rPr>
          <w:sz w:val="26"/>
          <w:szCs w:val="26"/>
        </w:rPr>
        <w:t>Великий колок</w:t>
      </w:r>
      <w:r>
        <w:rPr>
          <w:sz w:val="26"/>
          <w:szCs w:val="26"/>
        </w:rPr>
        <w:t xml:space="preserve">ольный звон. Звучащие картины. </w:t>
      </w:r>
      <w:r w:rsidRPr="00401E93">
        <w:rPr>
          <w:sz w:val="26"/>
          <w:szCs w:val="26"/>
        </w:rPr>
        <w:t xml:space="preserve">Русские народные инструменты. </w:t>
      </w:r>
    </w:p>
    <w:p w:rsidR="00401E93" w:rsidRDefault="00401E93" w:rsidP="00401E93">
      <w:pPr>
        <w:spacing w:after="13" w:line="259" w:lineRule="auto"/>
        <w:rPr>
          <w:sz w:val="26"/>
          <w:szCs w:val="26"/>
        </w:rPr>
      </w:pPr>
      <w:r w:rsidRPr="00401E93">
        <w:rPr>
          <w:sz w:val="26"/>
          <w:szCs w:val="26"/>
        </w:rPr>
        <w:t>Святые земли русской. Князь Александ</w:t>
      </w:r>
      <w:r>
        <w:rPr>
          <w:sz w:val="26"/>
          <w:szCs w:val="26"/>
        </w:rPr>
        <w:t xml:space="preserve">р Невский. Сергий Радонежский. Молитва. С Рождеством Христовым! </w:t>
      </w:r>
      <w:r w:rsidRPr="00401E93">
        <w:rPr>
          <w:sz w:val="26"/>
          <w:szCs w:val="26"/>
        </w:rPr>
        <w:t>М</w:t>
      </w:r>
      <w:r>
        <w:rPr>
          <w:sz w:val="26"/>
          <w:szCs w:val="26"/>
        </w:rPr>
        <w:t xml:space="preserve">узыка на Новогоднем празднике. </w:t>
      </w:r>
      <w:r w:rsidRPr="00401E93">
        <w:rPr>
          <w:sz w:val="26"/>
          <w:szCs w:val="26"/>
        </w:rPr>
        <w:t xml:space="preserve">Обобщающий урок 2 четверти.  </w:t>
      </w:r>
    </w:p>
    <w:p w:rsidR="00401E93" w:rsidRDefault="00401E93" w:rsidP="00401E93">
      <w:pPr>
        <w:spacing w:after="13" w:line="259" w:lineRule="auto"/>
        <w:rPr>
          <w:sz w:val="26"/>
          <w:szCs w:val="26"/>
        </w:rPr>
      </w:pPr>
      <w:r w:rsidRPr="00401E93">
        <w:rPr>
          <w:b/>
          <w:sz w:val="26"/>
          <w:szCs w:val="26"/>
        </w:rPr>
        <w:t>Гори, гори ясно, чтобы не погасло (</w:t>
      </w:r>
      <w:r>
        <w:rPr>
          <w:b/>
          <w:sz w:val="26"/>
          <w:szCs w:val="26"/>
        </w:rPr>
        <w:t>3</w:t>
      </w:r>
      <w:r w:rsidRPr="00401E93">
        <w:rPr>
          <w:b/>
          <w:sz w:val="26"/>
          <w:szCs w:val="26"/>
        </w:rPr>
        <w:t>ч.)</w:t>
      </w:r>
      <w:r>
        <w:rPr>
          <w:b/>
          <w:sz w:val="26"/>
          <w:szCs w:val="26"/>
        </w:rPr>
        <w:t xml:space="preserve"> </w:t>
      </w:r>
      <w:r w:rsidRPr="00401E93">
        <w:rPr>
          <w:sz w:val="26"/>
          <w:szCs w:val="26"/>
        </w:rPr>
        <w:t>Пляс</w:t>
      </w:r>
      <w:r>
        <w:rPr>
          <w:sz w:val="26"/>
          <w:szCs w:val="26"/>
        </w:rPr>
        <w:t xml:space="preserve">овые наигрыши. Разыграй песню. </w:t>
      </w:r>
      <w:r w:rsidRPr="00401E93">
        <w:rPr>
          <w:sz w:val="26"/>
          <w:szCs w:val="26"/>
        </w:rPr>
        <w:t>Музыка в на</w:t>
      </w:r>
      <w:r>
        <w:rPr>
          <w:sz w:val="26"/>
          <w:szCs w:val="26"/>
        </w:rPr>
        <w:t xml:space="preserve">родном стиле.  Сочини песенку. </w:t>
      </w:r>
      <w:r w:rsidRPr="00401E93">
        <w:rPr>
          <w:sz w:val="26"/>
          <w:szCs w:val="26"/>
        </w:rPr>
        <w:t xml:space="preserve">Проводы зимы. Встреча весны.  </w:t>
      </w:r>
    </w:p>
    <w:p w:rsidR="0036346E" w:rsidRPr="0036346E" w:rsidRDefault="0036346E" w:rsidP="0036346E">
      <w:pPr>
        <w:spacing w:after="13" w:line="259" w:lineRule="auto"/>
        <w:rPr>
          <w:sz w:val="26"/>
          <w:szCs w:val="26"/>
        </w:rPr>
      </w:pPr>
      <w:r w:rsidRPr="0036346E">
        <w:rPr>
          <w:b/>
          <w:sz w:val="26"/>
          <w:szCs w:val="26"/>
        </w:rPr>
        <w:t>В музыкальном театре. (</w:t>
      </w:r>
      <w:r>
        <w:rPr>
          <w:b/>
          <w:sz w:val="26"/>
          <w:szCs w:val="26"/>
        </w:rPr>
        <w:t>7</w:t>
      </w:r>
      <w:r w:rsidRPr="0036346E">
        <w:rPr>
          <w:b/>
          <w:sz w:val="26"/>
          <w:szCs w:val="26"/>
        </w:rPr>
        <w:t>ч).</w:t>
      </w:r>
      <w:r>
        <w:rPr>
          <w:b/>
          <w:sz w:val="26"/>
          <w:szCs w:val="26"/>
        </w:rPr>
        <w:t xml:space="preserve"> </w:t>
      </w:r>
      <w:r w:rsidRPr="0036346E">
        <w:rPr>
          <w:sz w:val="26"/>
          <w:szCs w:val="26"/>
        </w:rPr>
        <w:t>Детск</w:t>
      </w:r>
      <w:r>
        <w:rPr>
          <w:sz w:val="26"/>
          <w:szCs w:val="26"/>
        </w:rPr>
        <w:t xml:space="preserve">ий музыкальный театр. Опера. Балет. </w:t>
      </w:r>
      <w:r w:rsidRPr="0036346E">
        <w:rPr>
          <w:sz w:val="26"/>
          <w:szCs w:val="26"/>
        </w:rPr>
        <w:t xml:space="preserve">Театр оперы и балета. Волшебная палочка дирижера. </w:t>
      </w:r>
    </w:p>
    <w:p w:rsidR="0036346E" w:rsidRPr="0036346E" w:rsidRDefault="0036346E" w:rsidP="0036346E">
      <w:pPr>
        <w:spacing w:after="13" w:line="259" w:lineRule="auto"/>
        <w:rPr>
          <w:sz w:val="26"/>
          <w:szCs w:val="26"/>
        </w:rPr>
      </w:pPr>
      <w:r w:rsidRPr="0036346E">
        <w:rPr>
          <w:sz w:val="26"/>
          <w:szCs w:val="26"/>
        </w:rPr>
        <w:t>Опера «Русла</w:t>
      </w:r>
      <w:r>
        <w:rPr>
          <w:sz w:val="26"/>
          <w:szCs w:val="26"/>
        </w:rPr>
        <w:t xml:space="preserve">н и Людмила».  Сцены из оперы. Увертюра.   Финал. </w:t>
      </w:r>
      <w:r w:rsidRPr="0036346E">
        <w:rPr>
          <w:sz w:val="26"/>
          <w:szCs w:val="26"/>
        </w:rPr>
        <w:t xml:space="preserve">Симфоническая сказка (С. Прокофьев «Петя и волк»).  </w:t>
      </w:r>
    </w:p>
    <w:p w:rsidR="00401E93" w:rsidRDefault="0036346E" w:rsidP="0036346E">
      <w:pPr>
        <w:spacing w:after="13" w:line="259" w:lineRule="auto"/>
        <w:rPr>
          <w:sz w:val="26"/>
          <w:szCs w:val="26"/>
        </w:rPr>
      </w:pPr>
      <w:r w:rsidRPr="0036346E">
        <w:rPr>
          <w:sz w:val="26"/>
          <w:szCs w:val="26"/>
        </w:rPr>
        <w:t>Симфоническая сказка (С. Прокоф</w:t>
      </w:r>
      <w:r>
        <w:rPr>
          <w:sz w:val="26"/>
          <w:szCs w:val="26"/>
        </w:rPr>
        <w:t xml:space="preserve">ьев «Петя и волк»). Обобщающий </w:t>
      </w:r>
      <w:r w:rsidRPr="0036346E">
        <w:rPr>
          <w:sz w:val="26"/>
          <w:szCs w:val="26"/>
        </w:rPr>
        <w:t xml:space="preserve">урок 3 четверти.  </w:t>
      </w:r>
    </w:p>
    <w:p w:rsidR="0036346E" w:rsidRDefault="0036346E" w:rsidP="0036346E">
      <w:pPr>
        <w:spacing w:after="13" w:line="259" w:lineRule="auto"/>
        <w:rPr>
          <w:sz w:val="26"/>
          <w:szCs w:val="26"/>
        </w:rPr>
      </w:pPr>
      <w:r w:rsidRPr="0036346E">
        <w:rPr>
          <w:b/>
          <w:sz w:val="26"/>
          <w:szCs w:val="26"/>
        </w:rPr>
        <w:t>В концертном зале (3ч).</w:t>
      </w:r>
      <w:r>
        <w:rPr>
          <w:b/>
          <w:sz w:val="26"/>
          <w:szCs w:val="26"/>
        </w:rPr>
        <w:t xml:space="preserve"> </w:t>
      </w:r>
      <w:r w:rsidRPr="0036346E">
        <w:rPr>
          <w:sz w:val="26"/>
          <w:szCs w:val="26"/>
        </w:rPr>
        <w:t>Картинки   с выст</w:t>
      </w:r>
      <w:r>
        <w:rPr>
          <w:sz w:val="26"/>
          <w:szCs w:val="26"/>
        </w:rPr>
        <w:t xml:space="preserve">авки. Музыкальное впечатление. «Звучит нестареющий Моцарт». Симфония </w:t>
      </w:r>
      <w:r w:rsidRPr="0036346E">
        <w:rPr>
          <w:sz w:val="26"/>
          <w:szCs w:val="26"/>
        </w:rPr>
        <w:t xml:space="preserve">№ 40. </w:t>
      </w:r>
    </w:p>
    <w:p w:rsidR="0036346E" w:rsidRPr="0036346E" w:rsidRDefault="0036346E" w:rsidP="0036346E">
      <w:pPr>
        <w:spacing w:after="13" w:line="259" w:lineRule="auto"/>
        <w:rPr>
          <w:sz w:val="26"/>
          <w:szCs w:val="26"/>
        </w:rPr>
      </w:pPr>
      <w:r w:rsidRPr="0036346E">
        <w:rPr>
          <w:sz w:val="26"/>
          <w:szCs w:val="26"/>
        </w:rPr>
        <w:t xml:space="preserve">Увертюра.  </w:t>
      </w:r>
    </w:p>
    <w:p w:rsidR="0036346E" w:rsidRPr="0036346E" w:rsidRDefault="0036346E" w:rsidP="0036346E">
      <w:pPr>
        <w:jc w:val="both"/>
        <w:rPr>
          <w:sz w:val="26"/>
          <w:szCs w:val="26"/>
        </w:rPr>
      </w:pPr>
      <w:r w:rsidRPr="0036346E">
        <w:rPr>
          <w:b/>
          <w:sz w:val="26"/>
          <w:szCs w:val="26"/>
        </w:rPr>
        <w:lastRenderedPageBreak/>
        <w:t>Чтоб музыкантом быть, так надобно уменье…(5ч).</w:t>
      </w:r>
      <w:r>
        <w:rPr>
          <w:b/>
          <w:sz w:val="26"/>
          <w:szCs w:val="26"/>
        </w:rPr>
        <w:t xml:space="preserve"> </w:t>
      </w:r>
      <w:r w:rsidRPr="0036346E">
        <w:rPr>
          <w:sz w:val="26"/>
          <w:szCs w:val="26"/>
        </w:rPr>
        <w:t xml:space="preserve">Волшебный цветик - </w:t>
      </w:r>
      <w:proofErr w:type="spellStart"/>
      <w:r w:rsidRPr="0036346E">
        <w:rPr>
          <w:sz w:val="26"/>
          <w:szCs w:val="26"/>
        </w:rPr>
        <w:t>семицветик</w:t>
      </w:r>
      <w:proofErr w:type="spellEnd"/>
      <w:r w:rsidRPr="0036346E">
        <w:rPr>
          <w:sz w:val="26"/>
          <w:szCs w:val="26"/>
        </w:rPr>
        <w:t>. Музыкальные инструменты (орган).  И все это Бах! Все в движении. Попутная песня. Два лада.  Легенда. Природа и музыка. Печаль моя светла. Мир композитора</w:t>
      </w:r>
      <w:r>
        <w:rPr>
          <w:sz w:val="26"/>
          <w:szCs w:val="26"/>
        </w:rPr>
        <w:t>. (</w:t>
      </w:r>
      <w:proofErr w:type="spellStart"/>
      <w:r>
        <w:rPr>
          <w:sz w:val="26"/>
          <w:szCs w:val="26"/>
        </w:rPr>
        <w:t>П.Чайковский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С.Прокофьев</w:t>
      </w:r>
      <w:proofErr w:type="spellEnd"/>
      <w:r>
        <w:rPr>
          <w:sz w:val="26"/>
          <w:szCs w:val="26"/>
        </w:rPr>
        <w:t xml:space="preserve">). </w:t>
      </w:r>
      <w:r w:rsidRPr="0036346E">
        <w:rPr>
          <w:sz w:val="26"/>
          <w:szCs w:val="26"/>
        </w:rPr>
        <w:t>Могут ли иссякнуть мелодии?</w:t>
      </w:r>
    </w:p>
    <w:p w:rsidR="00401E93" w:rsidRPr="0036346E" w:rsidRDefault="0036346E" w:rsidP="003634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6"/>
          <w:szCs w:val="26"/>
        </w:rPr>
      </w:pPr>
      <w:r w:rsidRPr="0036346E">
        <w:rPr>
          <w:rFonts w:ascii="Times New Roman" w:hAnsi="Times New Roman" w:cs="Times New Roman"/>
          <w:sz w:val="26"/>
          <w:szCs w:val="26"/>
        </w:rPr>
        <w:t>Тематическое планирование с указанием количества часов, отводимых на освоение каждой темы.</w:t>
      </w:r>
    </w:p>
    <w:tbl>
      <w:tblPr>
        <w:tblStyle w:val="TableGrid"/>
        <w:tblW w:w="14505" w:type="dxa"/>
        <w:tblInd w:w="-108" w:type="dxa"/>
        <w:tblCellMar>
          <w:top w:w="12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3084"/>
        <w:gridCol w:w="7374"/>
        <w:gridCol w:w="4047"/>
      </w:tblGrid>
      <w:tr w:rsidR="0036346E" w:rsidRPr="0036346E" w:rsidTr="0036346E">
        <w:trPr>
          <w:trHeight w:val="57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6346E">
              <w:rPr>
                <w:b/>
                <w:color w:val="000000"/>
                <w:sz w:val="26"/>
                <w:szCs w:val="26"/>
              </w:rPr>
              <w:t>Название блока/раздела/модуля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right="10"/>
              <w:jc w:val="center"/>
              <w:rPr>
                <w:b/>
                <w:color w:val="000000"/>
                <w:sz w:val="26"/>
                <w:szCs w:val="26"/>
              </w:rPr>
            </w:pPr>
            <w:r w:rsidRPr="0036346E">
              <w:rPr>
                <w:b/>
                <w:color w:val="000000"/>
                <w:sz w:val="26"/>
                <w:szCs w:val="26"/>
              </w:rPr>
              <w:t>Название темы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6346E">
              <w:rPr>
                <w:b/>
                <w:color w:val="000000"/>
                <w:sz w:val="26"/>
                <w:szCs w:val="26"/>
              </w:rPr>
              <w:t>Количество часов, отводимых на освоение темы</w:t>
            </w:r>
          </w:p>
        </w:tc>
      </w:tr>
      <w:tr w:rsidR="0036346E" w:rsidRPr="0036346E" w:rsidTr="0036346E">
        <w:trPr>
          <w:trHeight w:val="286"/>
        </w:trPr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>“</w:t>
            </w:r>
            <w:r w:rsidRPr="0036346E">
              <w:rPr>
                <w:b/>
                <w:color w:val="000000"/>
                <w:sz w:val="26"/>
                <w:szCs w:val="26"/>
              </w:rPr>
              <w:t>Россия – Родина моя”</w:t>
            </w: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36346E" w:rsidP="00B92F4D">
            <w:pPr>
              <w:spacing w:line="259" w:lineRule="auto"/>
              <w:ind w:right="13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3 ч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Мелодия.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Здравствуй, Родина моя! Моя Россия.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Гимн России. Урок- концерт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8"/>
        </w:trPr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b/>
                <w:color w:val="000000"/>
                <w:sz w:val="26"/>
                <w:szCs w:val="26"/>
              </w:rPr>
            </w:pPr>
            <w:r w:rsidRPr="0036346E">
              <w:rPr>
                <w:b/>
                <w:color w:val="000000"/>
                <w:sz w:val="26"/>
                <w:szCs w:val="26"/>
              </w:rPr>
              <w:t xml:space="preserve">“День, полный событий”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36346E" w:rsidP="00B92F4D">
            <w:pPr>
              <w:spacing w:line="259" w:lineRule="auto"/>
              <w:ind w:right="13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6 ч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>Музыкальные инструменты (фортепиано</w:t>
            </w:r>
            <w:proofErr w:type="gramStart"/>
            <w:r w:rsidRPr="0036346E">
              <w:rPr>
                <w:color w:val="000000"/>
                <w:sz w:val="26"/>
                <w:szCs w:val="26"/>
              </w:rPr>
              <w:t xml:space="preserve">).  </w:t>
            </w:r>
            <w:proofErr w:type="gramEnd"/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Природа и музыка. Прогулка.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Танцы, танцы, танцы… 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Эти разные марши. Звучащие картины.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Расскажи сказку. Колыбельные. </w:t>
            </w:r>
            <w:proofErr w:type="gramStart"/>
            <w:r w:rsidRPr="0036346E">
              <w:rPr>
                <w:color w:val="000000"/>
                <w:sz w:val="26"/>
                <w:szCs w:val="26"/>
              </w:rPr>
              <w:t xml:space="preserve">Мама.  </w:t>
            </w:r>
            <w:proofErr w:type="gramEnd"/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proofErr w:type="gramStart"/>
            <w:r w:rsidRPr="0036346E">
              <w:rPr>
                <w:color w:val="000000"/>
                <w:sz w:val="26"/>
                <w:szCs w:val="26"/>
              </w:rPr>
              <w:t>Обобщающий  урок</w:t>
            </w:r>
            <w:proofErr w:type="gramEnd"/>
            <w:r w:rsidRPr="0036346E">
              <w:rPr>
                <w:color w:val="000000"/>
                <w:sz w:val="26"/>
                <w:szCs w:val="26"/>
              </w:rPr>
              <w:t xml:space="preserve">  1 четверти. 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b/>
                <w:color w:val="000000"/>
                <w:sz w:val="26"/>
                <w:szCs w:val="26"/>
              </w:rPr>
            </w:pPr>
            <w:r w:rsidRPr="0036346E">
              <w:rPr>
                <w:b/>
                <w:color w:val="000000"/>
                <w:sz w:val="26"/>
                <w:szCs w:val="26"/>
              </w:rPr>
              <w:t xml:space="preserve">“О России петь – что стремиться в храм”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36346E" w:rsidP="00B92F4D">
            <w:pPr>
              <w:spacing w:line="259" w:lineRule="auto"/>
              <w:ind w:right="13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7 ч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Великий колокольный звон. Звучащие картины.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Русские народные инструменты.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56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Святые земли русской. Князь Александр Невский. Сергий Радонежский.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Молитва.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С Рождеством </w:t>
            </w:r>
            <w:proofErr w:type="gramStart"/>
            <w:r w:rsidRPr="0036346E">
              <w:rPr>
                <w:color w:val="000000"/>
                <w:sz w:val="26"/>
                <w:szCs w:val="26"/>
              </w:rPr>
              <w:t xml:space="preserve">Христовым!  </w:t>
            </w:r>
            <w:proofErr w:type="gramEnd"/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Музыка на Новогоднем празднике.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proofErr w:type="gramStart"/>
            <w:r w:rsidRPr="0036346E">
              <w:rPr>
                <w:color w:val="000000"/>
                <w:sz w:val="26"/>
                <w:szCs w:val="26"/>
              </w:rPr>
              <w:t>Обобщающий  урок</w:t>
            </w:r>
            <w:proofErr w:type="gramEnd"/>
            <w:r w:rsidRPr="0036346E">
              <w:rPr>
                <w:color w:val="000000"/>
                <w:sz w:val="26"/>
                <w:szCs w:val="26"/>
              </w:rPr>
              <w:t xml:space="preserve"> 2 четверти.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8"/>
        </w:trPr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b/>
                <w:color w:val="000000"/>
                <w:sz w:val="26"/>
                <w:szCs w:val="26"/>
              </w:rPr>
            </w:pPr>
            <w:r w:rsidRPr="0036346E">
              <w:rPr>
                <w:b/>
                <w:color w:val="000000"/>
                <w:sz w:val="26"/>
                <w:szCs w:val="26"/>
              </w:rPr>
              <w:t xml:space="preserve">“Гори, гори ясно, чтобы не погасло!”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36346E" w:rsidP="00B92F4D">
            <w:pPr>
              <w:spacing w:line="259" w:lineRule="auto"/>
              <w:ind w:right="46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3 ч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Плясовые наигрыши. Разыграй песню.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Музыка в народном стиле.  Сочини песенку.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Проводы зимы. Встреча </w:t>
            </w:r>
            <w:proofErr w:type="gramStart"/>
            <w:r w:rsidRPr="0036346E">
              <w:rPr>
                <w:color w:val="000000"/>
                <w:sz w:val="26"/>
                <w:szCs w:val="26"/>
              </w:rPr>
              <w:t xml:space="preserve">весны.  </w:t>
            </w:r>
            <w:proofErr w:type="gramEnd"/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b/>
                <w:color w:val="000000"/>
                <w:sz w:val="26"/>
                <w:szCs w:val="26"/>
              </w:rPr>
            </w:pPr>
            <w:r w:rsidRPr="0036346E">
              <w:rPr>
                <w:b/>
                <w:color w:val="000000"/>
                <w:sz w:val="26"/>
                <w:szCs w:val="26"/>
              </w:rPr>
              <w:t xml:space="preserve">“В музыкальном театре”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36346E" w:rsidP="00B92F4D">
            <w:pPr>
              <w:spacing w:line="259" w:lineRule="auto"/>
              <w:ind w:right="46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7 ч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Детский музыкальный театр.   Опера.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Балет.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Театр оперы и балета. Волшебная палочка дирижера.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Опера «Руслан и Людмила».  Сцены из оперы.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Увертюра.   Финал.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>Симфоническая сказка (С. Прокофьев «Петя и волк»</w:t>
            </w:r>
            <w:proofErr w:type="gramStart"/>
            <w:r w:rsidRPr="0036346E">
              <w:rPr>
                <w:color w:val="000000"/>
                <w:sz w:val="26"/>
                <w:szCs w:val="26"/>
              </w:rPr>
              <w:t xml:space="preserve">).  </w:t>
            </w:r>
            <w:proofErr w:type="gramEnd"/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56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Симфоническая сказка (С. Прокофьев «Петя и волк»). </w:t>
            </w:r>
            <w:proofErr w:type="gramStart"/>
            <w:r w:rsidRPr="0036346E">
              <w:rPr>
                <w:color w:val="000000"/>
                <w:sz w:val="26"/>
                <w:szCs w:val="26"/>
              </w:rPr>
              <w:t>Обобщающий  урок</w:t>
            </w:r>
            <w:proofErr w:type="gramEnd"/>
            <w:r w:rsidRPr="0036346E">
              <w:rPr>
                <w:color w:val="000000"/>
                <w:sz w:val="26"/>
                <w:szCs w:val="26"/>
              </w:rPr>
              <w:t xml:space="preserve"> 3 четверти. 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8"/>
        </w:trPr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b/>
                <w:color w:val="000000"/>
                <w:sz w:val="26"/>
                <w:szCs w:val="26"/>
              </w:rPr>
            </w:pPr>
            <w:r w:rsidRPr="0036346E">
              <w:rPr>
                <w:b/>
                <w:color w:val="000000"/>
                <w:sz w:val="26"/>
                <w:szCs w:val="26"/>
              </w:rPr>
              <w:t xml:space="preserve">“В концертном зале”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36346E" w:rsidP="00B92F4D">
            <w:pPr>
              <w:spacing w:line="259" w:lineRule="auto"/>
              <w:ind w:right="46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3 ч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Картинки   с выставки. Музыкальное впечатление.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«Звучит нестареющий Моцарт».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proofErr w:type="gramStart"/>
            <w:r w:rsidRPr="0036346E">
              <w:rPr>
                <w:color w:val="000000"/>
                <w:sz w:val="26"/>
                <w:szCs w:val="26"/>
              </w:rPr>
              <w:t>Симфония  №</w:t>
            </w:r>
            <w:proofErr w:type="gramEnd"/>
            <w:r w:rsidRPr="0036346E">
              <w:rPr>
                <w:color w:val="000000"/>
                <w:sz w:val="26"/>
                <w:szCs w:val="26"/>
              </w:rPr>
              <w:t xml:space="preserve"> 40. Увертюра.</w:t>
            </w:r>
            <w:r w:rsidRPr="0036346E">
              <w:rPr>
                <w:color w:val="FF0000"/>
                <w:sz w:val="26"/>
                <w:szCs w:val="26"/>
              </w:rPr>
              <w:t xml:space="preserve"> </w:t>
            </w: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b/>
                <w:color w:val="000000"/>
                <w:sz w:val="26"/>
                <w:szCs w:val="26"/>
              </w:rPr>
            </w:pPr>
            <w:r w:rsidRPr="0036346E">
              <w:rPr>
                <w:b/>
                <w:color w:val="000000"/>
                <w:sz w:val="26"/>
                <w:szCs w:val="26"/>
              </w:rPr>
              <w:t xml:space="preserve">“Чтоб музыкантом быть, так надобно уменье”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36346E" w:rsidP="00B92F4D">
            <w:pPr>
              <w:spacing w:line="259" w:lineRule="auto"/>
              <w:ind w:right="46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5 ч</w:t>
            </w:r>
          </w:p>
        </w:tc>
      </w:tr>
      <w:tr w:rsidR="0036346E" w:rsidRPr="0036346E" w:rsidTr="0036346E">
        <w:trPr>
          <w:trHeight w:val="56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Волшебный цветик - </w:t>
            </w:r>
            <w:proofErr w:type="spellStart"/>
            <w:r w:rsidRPr="0036346E">
              <w:rPr>
                <w:color w:val="000000"/>
                <w:sz w:val="26"/>
                <w:szCs w:val="26"/>
              </w:rPr>
              <w:t>семицветик</w:t>
            </w:r>
            <w:proofErr w:type="spellEnd"/>
            <w:r w:rsidRPr="0036346E">
              <w:rPr>
                <w:color w:val="000000"/>
                <w:sz w:val="26"/>
                <w:szCs w:val="26"/>
              </w:rPr>
              <w:t xml:space="preserve">. Музыкальные инструменты (орган).  И все это Бах!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Все в движении. Попутная песня.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Два лада.  Легенда. Природа и музыка. Печаль моя светла.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>Мир композитора. (</w:t>
            </w:r>
            <w:proofErr w:type="spellStart"/>
            <w:r w:rsidRPr="0036346E">
              <w:rPr>
                <w:color w:val="000000"/>
                <w:sz w:val="26"/>
                <w:szCs w:val="26"/>
              </w:rPr>
              <w:t>П.Чайковский</w:t>
            </w:r>
            <w:proofErr w:type="spellEnd"/>
            <w:r w:rsidRPr="0036346E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6346E">
              <w:rPr>
                <w:color w:val="000000"/>
                <w:sz w:val="26"/>
                <w:szCs w:val="26"/>
              </w:rPr>
              <w:t>С.Прокофьев</w:t>
            </w:r>
            <w:proofErr w:type="spellEnd"/>
            <w:r w:rsidRPr="0036346E">
              <w:rPr>
                <w:color w:val="000000"/>
                <w:sz w:val="26"/>
                <w:szCs w:val="26"/>
              </w:rPr>
              <w:t xml:space="preserve">).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36346E" w:rsidRPr="0036346E" w:rsidTr="0036346E">
        <w:trPr>
          <w:trHeight w:val="2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36346E" w:rsidRDefault="0036346E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Могут ли иссякнуть мелодии?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6E" w:rsidRPr="00B92F4D" w:rsidRDefault="00B92F4D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</w:tbl>
    <w:p w:rsidR="0036346E" w:rsidRPr="0036346E" w:rsidRDefault="0036346E">
      <w:pPr>
        <w:rPr>
          <w:sz w:val="26"/>
          <w:szCs w:val="26"/>
        </w:rPr>
      </w:pPr>
    </w:p>
    <w:sectPr w:rsidR="0036346E" w:rsidRPr="0036346E" w:rsidSect="00401E93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226"/>
    <w:multiLevelType w:val="hybridMultilevel"/>
    <w:tmpl w:val="00401108"/>
    <w:lvl w:ilvl="0" w:tplc="C7B6496C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03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AE5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8F3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EF1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25B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FAAA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430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8AF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006676"/>
    <w:multiLevelType w:val="hybridMultilevel"/>
    <w:tmpl w:val="8BC0B4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66D5D"/>
    <w:multiLevelType w:val="hybridMultilevel"/>
    <w:tmpl w:val="00401108"/>
    <w:lvl w:ilvl="0" w:tplc="C7B6496C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03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AE5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8F3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EF1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25B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FAAA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430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8AF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D4"/>
    <w:rsid w:val="00091883"/>
    <w:rsid w:val="001E068D"/>
    <w:rsid w:val="0036346E"/>
    <w:rsid w:val="00401E93"/>
    <w:rsid w:val="006738C4"/>
    <w:rsid w:val="007C2A86"/>
    <w:rsid w:val="00933953"/>
    <w:rsid w:val="00B877D4"/>
    <w:rsid w:val="00B92F4D"/>
    <w:rsid w:val="00D2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E33E9-AE5F-483D-9D70-C5E12797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401E9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qFormat/>
    <w:rsid w:val="00401E93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table" w:customStyle="1" w:styleId="TableGrid">
    <w:name w:val="TableGrid"/>
    <w:rsid w:val="003634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2019-08-24T16:57:00Z</dcterms:created>
  <dcterms:modified xsi:type="dcterms:W3CDTF">2020-12-09T07:11:00Z</dcterms:modified>
</cp:coreProperties>
</file>