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C7C" w:rsidRDefault="00C12893" w:rsidP="00E32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2" name="Рисунок 2" descr="C:\Users\КЦ\Desktop\сканы\2020-10-16\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\Desktop\сканы\2020-10-16\0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32526" w:rsidRPr="00E32526" w:rsidRDefault="00E32526" w:rsidP="00E32526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1.Планируемые результаты </w:t>
      </w:r>
      <w:r w:rsidR="009114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освоения учебного предмета</w:t>
      </w:r>
    </w:p>
    <w:p w:rsidR="00E32526" w:rsidRPr="00E32526" w:rsidRDefault="00E32526" w:rsidP="00E325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Общие биологические закономерности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научится: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выделять существенные признаки биологических объектов (вида, экосистемы, биосферы) и процессов, характерных для сообществ живых организмов;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необходимости защиты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аргументировать, приводить доказательства зависимости здоровья человека от состояния окружающей среды;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классификацию биологических объектов на основе определения их принадлежности к определенной систематической группе;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раскрывать роль биологии в практической деятельности людей; роль биологических объектов в природе и жизни человека; значение биологического разнообразия для сохранения биосферы;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общность происхождения и эволюции организмов на основе сопоставления особенностей их строения и функционирования;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объяснять механизмы наследственности и изменчивости, возникновения приспособленности, процесс видообразования;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различать по внешнему виду, схемам и описаниям реальные биологические объекты или их изображения, выявляя отличительные признаки биологических объектов;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сравнивать биологические объекты, процессы; делать выводы и умозаключения на основе сравнения;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устанавливать взаимосвязи между особенностями строения и функциями органов и систем органов;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методы биологической науки: наблюдать и описывать биологические объекты и процессы; ставить биологические эксперименты и объяснять их результаты;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знать и аргументировать основные правила поведения в природе; анализировать и оценивать последствия деятельности человека в природе; 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описывать и использовать приемы выращивания и размножения культурных растений и домашних животных, ухода за ними в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агроценозах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находить в учебной, научно-популярной литературе, Интернет-ресурсах информацию о живой природе, оформлять ее в виде письменных сообщений, докладов, рефератов;</w:t>
      </w:r>
    </w:p>
    <w:p w:rsidR="00E32526" w:rsidRPr="00E32526" w:rsidRDefault="00E32526" w:rsidP="00E32526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знать и соблюдать правила работы в кабинете биологии.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Выпускник получит возможность научиться: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lastRenderedPageBreak/>
        <w:t>понимать экологические проблемы, возникающие в условиях нерационального природопользования, и пути решения этих проблем</w:t>
      </w: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анализировать и оценивать целевые и смысловые установки в своих действиях и поступках по отношению к здоровью своему и окружающих, последствия влияния факторов риска на здоровье человека;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находить информацию по вопросам общей биологии в научно-популярной литературе, специализированных биологических словарях, справочниках, Интернет ресурсах, анализировать и оценивать ее, переводить из одной формы в другую;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ориентироваться в системе моральных норм и ценностей по отношению к объектам живой природы, собственному здоровью и здоровью других людей (признание высокой ценности жизни во всех ее проявлениях, экологическое сознание, эмоционально-ценностное отношение к объектам живой природы);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информации, сопровождать выступление презентацией, учитывая особенности аудитории сверстников;</w:t>
      </w:r>
    </w:p>
    <w:p w:rsidR="00E32526" w:rsidRPr="00E32526" w:rsidRDefault="00E32526" w:rsidP="00E3252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работать в группе сверстников при решении познавательных задач связанных с теоретическими и практическими проблемами в области молекулярной биологии, генетики, экологии, биотехнологии, медицины и охраны окружающей среды, планировать совместную деятельность, учитывать мнение окружающих и адекватно оценивать собственный вклад в деятельность группы. </w:t>
      </w: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Изучение биологии в основной школе обусловливает достижение следующих 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личностных результатов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знание языка, культуры своего народа, своего края, основ культурного наследия народов России и человечества; усвоения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ориентации в мире профессий и профессиональных предпочтений, с учётом устойчивых познавательных интересов;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Освоение социальных норм, правил поведения, ролей и форм социальной жизни в группах и сообществах;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понимания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семьи;</w:t>
      </w:r>
    </w:p>
    <w:p w:rsidR="00E32526" w:rsidRPr="00E32526" w:rsidRDefault="00E32526" w:rsidP="00E32526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Развитие эстетического сознания через освоение художественного на, творческой деятельности эстетического характера.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Метапредметные результаты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биологии в основной школе должны отражать: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right="14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соотносить свои действия с планируемыми результатами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оценивать правильность выполнения учебной задачи, собственные возможности её решения;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и делать выводы;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Смысловое чтение;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аргументировать и отстаивать своё мнение;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деятельности; владение устной и письменной речью, монологической контекстной речью;</w:t>
      </w:r>
    </w:p>
    <w:p w:rsidR="00E32526" w:rsidRPr="00E32526" w:rsidRDefault="00E32526" w:rsidP="00E3252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Предметными результатами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освоения выпускниками основной школы программы по биологии являются: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естественно-научной картины мира;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экосистемной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организации жизни, о взаимосвязи живого и неживого в биосфере, наследственности и изменчивости организмов, овладение понятийном аппаратом биологии;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биоразнообразия и природных местообитаний видов растений и животных;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</w:t>
      </w:r>
    </w:p>
    <w:p w:rsidR="00E32526" w:rsidRPr="00E32526" w:rsidRDefault="00E32526" w:rsidP="00E3252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Освоение приёмов оказания первой помощи, рациональной организации охраны труда и отдыха, выращивания и размножения культурных растений и домашних животных, ухода за ними.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</w:t>
      </w:r>
      <w:r w:rsid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</w:t>
      </w:r>
      <w:r w:rsidR="00E32526"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одержание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учебного предмета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lang w:eastAsia="ru-RU"/>
        </w:rPr>
        <w:t>Биология. 9 класс</w:t>
      </w:r>
    </w:p>
    <w:p w:rsidR="00E32526" w:rsidRPr="009114F8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lang w:eastAsia="ru-RU"/>
        </w:rPr>
      </w:pPr>
    </w:p>
    <w:p w:rsidR="00E32526" w:rsidRPr="009114F8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68 ч/год (2 ч/</w:t>
      </w:r>
      <w:proofErr w:type="spellStart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нед</w:t>
      </w:r>
      <w:proofErr w:type="spellEnd"/>
      <w:r w:rsidRPr="009114F8">
        <w:rPr>
          <w:rFonts w:ascii="Times New Roman" w:eastAsia="Times New Roman" w:hAnsi="Times New Roman" w:cs="Times New Roman"/>
          <w:color w:val="000000"/>
          <w:lang w:eastAsia="ru-RU"/>
        </w:rPr>
        <w:t>.)</w:t>
      </w:r>
    </w:p>
    <w:p w:rsidR="00E32526" w:rsidRPr="009114F8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Введение. Биология в системе наук (2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Научные методы изучения, применяемые в биологии: наблюдение, описание, эксперимент. Гипотеза, модель, теория, их значение и использование в повседневной жизни. Биологические науки. Роль биологии в формировании естественно-научной картины мира. Основные признаки живого. Уровни организации живой природы.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Живые природные объекты как система. Классификация живых природных объектов.</w:t>
      </w:r>
    </w:p>
    <w:p w:rsidR="009114F8" w:rsidRPr="009114F8" w:rsidRDefault="009114F8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1. Основы цитологии - науки о клетке (10 ч.)</w:t>
      </w:r>
    </w:p>
    <w:p w:rsidR="009114F8" w:rsidRPr="009114F8" w:rsidRDefault="009114F8" w:rsidP="009114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Клеточная теория. Клеточное строение организмов как доказательство их родства, единства живой природы. Строение клетки: клеточная оболочка, плазматическая мембрана, цитоплазма, ядро, органоиды. Многообразие клеток. Обмен веществ и превращение энергии в клетке. Хромосомы и гены. </w:t>
      </w:r>
      <w:r w:rsidRPr="009114F8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lang w:eastAsia="ru-RU"/>
        </w:rPr>
        <w:t>Нарушения в строении и функционировании клеток – одна из причин заболевания организма.</w:t>
      </w:r>
      <w:r w:rsidRPr="009114F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Деление клетки – основа размножения, роста и развития организмов. 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Строение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эукариотических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растений, животных, грибов и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прокариотических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клеток у бактерий.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2. Размножение и индивидуальное развитие (онтогенез) организмов (5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Самовоспроизведение - всеобщее свойство живого. Формы размножения организмов. Бесполое размножение и его типы. Митоз как основа бесполого размножения и роста многоклеточных организмов, его биологическое значение.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Половое размножение. Мейоз, его биологическое значение. Биологическое значение оплодотворения.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индивидуального развития (онтогенеза) у растительных и животных организмов. Деление, рост, дифференциация клеток, органогенез, размножение, старение, смерть особей. Влияние факторов внешней среды на развитие зародыша. Уровни приспособления организма к изменяющимся условиям.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Демонстрации: 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таблицы, иллюстрирующие виды бесполого и полового размножения, эмбрионального и постэмбрионального развития высших растений, сходство зародышей позвоночных животных; схемы митоза и мейоза.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3. Основы генетики (10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Генетика как отрасль биологической науки. История развития генетики. Закономерности наследования признаков живых организмов. Работы Г. Менделя. Методы исследования наследственности. Гибридологический метод изучения наследственности. Моногибридное скрещивание. Закон доминирования. Закон расщепления. Полное и неполное доминирование. Закон чистоты гамет и его цитологическое обоснование. Фенотип и генотип. Генетическое определение пола. Генетическая структура половых хромосом. Наследование признаков, сцепленных с полом. Хромосомная теория наследственности. Генотип как целостная система.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Основные формы изменчивости. Генотипическая изменчивость. Мутации. Причины и частота мутаций, мутагенные факторы. Эволюционная роль мутаций. Комбинативная изменчивость. Возникновение различных комбинаций генов и их роль в создании генетического разнообразия в пределах вида. Эволюционное значение комбинативной изменчивости. Фенотипическая, или модификационная, изменчивость. Роль условий внешней среды в развитии и проявлении признаков и свойств.</w:t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изменчивости у растений и животных.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фенотипов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Практическая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генетических задач.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4. Генетика человека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Методы изучения наследственности человека. Генетическое разнообразие человека. Генетические основы здоровья. Влияние среды на генетическое здоровье человека. Генетические болезни. Генотип и здоровье человека.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 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хромосомные аномалии человека и их фенотипические проявления.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родословных.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5. Эволюционное учение (15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Учение об эволюции органического мира. Ч. Дарвин - основоположник учения об эволюции. Движущие силы и результаты эволюции. Усложнение растений и животных в процессе эволюции. Биологическое разнообразие как основа устойчивости биосферы, результат эволюции. Сущность эволюционного подхода к изучению живых организмов.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Вид. Критерии вида. Видообразование. Понятие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Популяционная структура вида. Популяция как элементарная эволюционная единица. Факторы эволюции и их характеристика.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Движущие силы и результаты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Естественный отбор - движущая и направляющая сила эволюции. Борьба за существование как основа естественного отбора. Роль естественного отбора в формировании новых свойств, признаков и новых видов.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Возникновение адаптаций и их относительный характер.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Взаимоприспособленность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видов как результат действия естественного отбора.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Значение знаний о </w:t>
      </w:r>
      <w:proofErr w:type="spell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микроэволюции</w:t>
      </w:r>
      <w:proofErr w:type="spellEnd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для управления природными популяциями, решения проблем охраны природы и рационального природопользования.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Понятие о макроэволюции. Соотнесение микро- и макроэволюции. Усложнение растений и животных в процессе эволюции. Биологическое разнообразие как основа устойчивости биосферы, результат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живые растения и животные; гербарные экземпляры и коллекции животных, показывающие индивидуальную изменчивость и разнообразие сортов культурных растений и пород домашних животных, а также результаты приспособленности организмов к среде обитания и результаты видообразования; схемы, иллюстрирующие процессы видообразования и соотношение путей прогрессивной биологической эволюции.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Лабораторная работа: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Изучение приспособленности организмов к среде обитания.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6. Основы селекции и биотехнологии (3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Задачи и методы селекции. Генетика как научная основа селекции организмов. Достижения мировой и отечественной селекции.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Демонстрации: растения, гербарные экземпляры, муляжи, таблицы, фотографии, иллюстрирующие результаты селекционной работы; портреты селекционеров.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7. Возникновение и развитие жизни на Земле (4 ч.)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Взгляды, гипотезы и теории о происхождении жизни. Органический мир как результат эволюции. История развития органического мира.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окаменелости, отпечатки растений и животных в древних породах; репродукции картин, отражающих флору и фауну различных эр и периодов.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Глава 8. Взаимосвязи организмов и окружающей среды (16 ч.)</w:t>
      </w:r>
    </w:p>
    <w:p w:rsidR="00E32526" w:rsidRPr="00E32526" w:rsidRDefault="00AD717F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Экология, экологические факторы, их влияние на организмы. </w:t>
      </w:r>
      <w:proofErr w:type="spellStart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Экосистемная</w:t>
      </w:r>
      <w:proofErr w:type="spellEnd"/>
      <w:r w:rsidRPr="00AD717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организация живой природы. Экосистема, ее основные компоненты. Структура экосистемы. Пищевые связи в экосистеме. Взаимодействие популяций разных видов в экосистеме. Естественная экосистема (б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иогеоценоз). 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Агроэкосистема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агроценоз</w:t>
      </w:r>
      <w:proofErr w:type="spellEnd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как искусственное сообщество организмов. 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Круговорот веществ и поток энергии в биогеоценозах. 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Биосфера – глобальная экосистема. В. И.  Вернадский – основоположник учения о биосфере. Структура</w:t>
      </w:r>
      <w:bookmarkStart w:id="1" w:name="page23"/>
      <w:bookmarkEnd w:id="1"/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биосферы. Распространение и роль живого вещества в биосфере.</w:t>
      </w:r>
      <w:r w:rsidRPr="00AD717F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 Ноосфера. Краткая история эволюции биосферы.</w:t>
      </w:r>
      <w:r w:rsidRPr="00AD71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Значение охраны биосферы для сохранения жизни на Земле. Биологическое разнообразие как основа устойчивости биосферы. Современные экологические проблемы, их влияние на собственную жизнь и жизнь окружающих людей. Последствия деятельности человека в экосистемах. Влияние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Демонстрации:</w:t>
      </w: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таблицы, иллюстрирующие структуру биосферы; схема круговорота веществ и превращения энергии в биосфере; схема влияния хозяйственной деятельности человека на природу;</w:t>
      </w:r>
      <w:proofErr w:type="gramStart"/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.</w:t>
      </w:r>
      <w:proofErr w:type="gramEnd"/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Лабораторные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Строение растений в связи с условиями жизни.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Подсчет индексов плотности для определенных видов растений.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Выделение пищевых цепей в искусственной экосистеме (на примере аквариума).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Практические работы: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Наблюдения за сезонными изменениями в живой природе.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Составление схем передачи веществ и энергии (цепей питания).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Выявление приспособлений организмов к среде обитания (на конкретных примерах), типов взаимодействия популяций разных видов в конкретной экосистеме.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Анализ и оценка влияния факторов окружающей среды, факторов риска на здоровье, последствий деятельности человека в экосистемах, собственных поступков на живые организмы и экосистемы.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Экскурсия:</w:t>
      </w: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252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Среда жизни и ее обитатели.</w:t>
      </w: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CF3694" w:rsidRPr="00CF3694" w:rsidRDefault="00CF3694" w:rsidP="00CF369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F369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3.Тематическое планирование с указанием количество часов отводимых на освоение каждой темы</w:t>
      </w:r>
    </w:p>
    <w:p w:rsid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AF66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Y="74"/>
        <w:tblW w:w="1503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4293"/>
        <w:gridCol w:w="992"/>
        <w:gridCol w:w="9214"/>
      </w:tblGrid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п/п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32526" w:rsidRPr="00E32526" w:rsidRDefault="00E32526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Темы уроков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8D3B90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1-2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Введение. Биология в системе наук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- 2часа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Биология как наука.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биологических исследований. Значение биологии.</w:t>
            </w:r>
          </w:p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8D3B90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3-12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цитологии-науке о клетке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-10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Цитология – наука о клетке.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Клеточная теория.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Химический состав клетки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Строение клетки.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Особенности клеточного строения организмов. Вирусы.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Лабораторная работа № 1 «Строение клеток».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Обмен веществ и превращения энергии в клетке. Фотосинтез.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Биосинтез белков.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Регуляция процессов жизнедеятельности в клетке.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«Основы цитологии – наука о клетке».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13-17.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Размножение и индивидуальное развитие организмов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-5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E32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размножения организмов. Бесполое размножение. Митоз.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Половое размножение. Мейоз.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Индивидуальное развитие организма (онтогенез).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факторов внешней среды на онтогенез.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«Размножение и индивидуальное развитие (онтогенез).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18-27.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генетики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-10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как отрасль биологической науки.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исследования наследственности. Фенотип и генотип.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Закономерности наследования.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Решение генетических задач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1 «Решение генетических задач на моногибридное скрещивание».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Хромосомная теория наследственности. Генетика пола.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Основные формы изменчивости. Генотипическая изменчивость.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Комбинативная изменчивость.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Фенотипическая изменчивость. Лабораторная работа № 2 «Изучение фенотипов растений. Изучение модификационной изменчивости и построение вариационной кривой».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«Основы генетики».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28-30.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Генетика человека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- 3час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Методы изучения наследственности человека. Практическая работа № 2 «Составление родословных».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Генотип и здоровье человека.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Обобщающий урок по главе «Генетика человека».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31-</w:t>
            </w: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33.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Основы селекции и биотехнологии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-3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Основы селекции.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Достижения мировой и отечественной селекции.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Биотехнология: достижения и перспективы развития.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34-48.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Эволюционное учение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Учение об эволюции органического мира.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Эволюционная теория Ч. Дарвина.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Вид. Критерии вида.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Популяционная структура вида.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Видообразование.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Формы видообразования.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Обобщение материала по темам «Учение об эволюции органического мира.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Вид. Критерии вида. Видообразование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Борьба за существование и естественный отбор – движущиеся силы эволюции.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Естественный отбор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Адаптация как результат естественного отбора.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Взаимоприспособленность видов как результат действия естественного отбора.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Лабораторная работа № 3 «Изучение приспособленности организмов к среде </w:t>
            </w:r>
            <w:proofErr w:type="spellStart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обитания»</w:t>
            </w:r>
            <w:proofErr w:type="gramStart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.«</w:t>
            </w:r>
            <w:proofErr w:type="gramEnd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Современные</w:t>
            </w:r>
            <w:proofErr w:type="spellEnd"/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проблемы теории эволюции».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Эволюционная теория Ж.Б. Ламарка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по главе «Эволюционное учение».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49-52.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Возникновение и развитие жизни на Земле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-4 часа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Взгляды, гипотезы и теории о происхождении жизни.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Органический мир как результат эволюции.</w:t>
            </w:r>
          </w:p>
          <w:p w:rsidR="00E32526" w:rsidRPr="00E32526" w:rsidRDefault="00CF3694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развития органического мира.</w:t>
            </w:r>
          </w:p>
          <w:p w:rsidR="00E32526" w:rsidRPr="00E32526" w:rsidRDefault="00CF3694" w:rsidP="00C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Происхож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дение и развитие жизни на Земле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53-68.</w:t>
            </w: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Взаимосвязи организмов и окружающей среды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-16 часов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  <w:p w:rsidR="00CF3694" w:rsidRPr="00E32526" w:rsidRDefault="00CF3694" w:rsidP="00CF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Экология как наука.  Лабораторная работа № 4 «Изучение приспособлений организмов к определённой среде обитания (на конкретных примерах)».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Влияние экологических факторов на организмы. Лабораторная работа № 5 «Строение растений в связи с условиями жизни».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Экологическая ниша. Лабораторная работа № 6 «Описание экологической ниши организма».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Структура популяций.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Типы взаимодействия популяций разных видов. Практическая работа № 3 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«Выявление типов взаимодействия популяций разных видов в конкретной экосистеме».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Экосистемная организация природы. Компоненты экосистем.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Структура экосистем.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Поток энергии и пищевые цепи. 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Практическая работа № 4 «Составление схем передачи веществ и энергии (цепей питания)».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Искусственные экосистемы. Лабораторная работа № 7 «Выявление пищевых цепей в искусственной экосистеме на примере аквариума».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Экологические проблемы современности</w:t>
            </w:r>
          </w:p>
          <w:p w:rsidR="00E32526" w:rsidRPr="00E32526" w:rsidRDefault="00E32526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12.</w:t>
            </w: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Взаимосвязи </w:t>
            </w:r>
            <w:r w:rsidR="00CF369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организмов и окружающей среды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Экскурсия «Сезонные изменения в живой природе».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Обобщение материала за курс 9 класса.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Итоговая контрольная работа за курс 9 класса</w:t>
            </w:r>
          </w:p>
          <w:p w:rsidR="00E32526" w:rsidRPr="00E32526" w:rsidRDefault="00CF3694" w:rsidP="00E325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16.</w:t>
            </w:r>
            <w:r w:rsidR="00E32526"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контрольной работы</w:t>
            </w:r>
          </w:p>
        </w:tc>
      </w:tr>
      <w:tr w:rsidR="00E32526" w:rsidRPr="00E32526" w:rsidTr="00DB23F4">
        <w:tc>
          <w:tcPr>
            <w:tcW w:w="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3252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9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32526" w:rsidRPr="00E32526" w:rsidRDefault="00E32526" w:rsidP="00E325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Pr="00E32526" w:rsidRDefault="00E32526" w:rsidP="00E325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ru-RU"/>
        </w:rPr>
      </w:pPr>
    </w:p>
    <w:p w:rsidR="00E32526" w:rsidRDefault="00E32526"/>
    <w:p w:rsidR="00E32526" w:rsidRDefault="00E32526"/>
    <w:p w:rsidR="00E32526" w:rsidRDefault="00E32526"/>
    <w:p w:rsidR="00E32526" w:rsidRDefault="00E32526"/>
    <w:sectPr w:rsidR="00E32526" w:rsidSect="00E325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111E1"/>
    <w:multiLevelType w:val="hybridMultilevel"/>
    <w:tmpl w:val="2DE2B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37A9F"/>
    <w:multiLevelType w:val="hybridMultilevel"/>
    <w:tmpl w:val="93EE88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EF2329"/>
    <w:multiLevelType w:val="hybridMultilevel"/>
    <w:tmpl w:val="4B823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574DBE"/>
    <w:multiLevelType w:val="hybridMultilevel"/>
    <w:tmpl w:val="894EF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AF7A27"/>
    <w:multiLevelType w:val="hybridMultilevel"/>
    <w:tmpl w:val="DACC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6119"/>
    <w:multiLevelType w:val="hybridMultilevel"/>
    <w:tmpl w:val="914C7B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0F2"/>
    <w:rsid w:val="001120F2"/>
    <w:rsid w:val="008D3B90"/>
    <w:rsid w:val="009114F8"/>
    <w:rsid w:val="00A60942"/>
    <w:rsid w:val="00AD717F"/>
    <w:rsid w:val="00AF6619"/>
    <w:rsid w:val="00C12893"/>
    <w:rsid w:val="00CF3694"/>
    <w:rsid w:val="00D86C7C"/>
    <w:rsid w:val="00E3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3267</Words>
  <Characters>18626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Кабинет методиста</cp:lastModifiedBy>
  <cp:revision>9</cp:revision>
  <dcterms:created xsi:type="dcterms:W3CDTF">2019-09-09T02:17:00Z</dcterms:created>
  <dcterms:modified xsi:type="dcterms:W3CDTF">2020-10-16T12:04:00Z</dcterms:modified>
</cp:coreProperties>
</file>