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A7" w:rsidRDefault="002B69A7" w:rsidP="002B69A7">
      <w:pPr>
        <w:pStyle w:val="a7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4B45C37B" wp14:editId="4E6916FB">
            <wp:extent cx="3872072" cy="8819836"/>
            <wp:effectExtent l="2476500" t="0" r="2453005" b="0"/>
            <wp:docPr id="2" name="Рисунок 2" descr="C:\Users\кц\Desktop\ПРОГРАММЫ 2020\Сканы программ по информатике 2020\9 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ц\Desktop\ПРОГРАММЫ 2020\Сканы программ по информатике 2020\9 кл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1565" cy="884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7766" w:rsidRDefault="00FA7766">
      <w:pPr>
        <w:suppressAutoHyphens w:val="0"/>
        <w:spacing w:after="160" w:line="259" w:lineRule="auto"/>
        <w:rPr>
          <w:b/>
          <w:noProof/>
          <w:lang w:eastAsia="ru-RU"/>
        </w:rPr>
      </w:pPr>
    </w:p>
    <w:p w:rsidR="00F94C22" w:rsidRDefault="00F94C22" w:rsidP="00F94C22">
      <w:pPr>
        <w:jc w:val="center"/>
        <w:rPr>
          <w:b/>
        </w:rPr>
      </w:pPr>
    </w:p>
    <w:p w:rsidR="00500386" w:rsidRPr="009F4533" w:rsidRDefault="00500386" w:rsidP="009F4533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r w:rsidRPr="009F4533">
        <w:rPr>
          <w:b/>
          <w:sz w:val="28"/>
        </w:rPr>
        <w:t>Планируемые результаты освоения учебного предмета</w:t>
      </w:r>
    </w:p>
    <w:p w:rsidR="00500386" w:rsidRDefault="00500386" w:rsidP="00500386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виды информации по способам ее восприятия человеком и по способам еепредставления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>раскрывать общие закономерности протекания информационных процессов всистемах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>приводить примеры информационных процессов – процессов, связанные с хранением,преобразованием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назначении основных компонентов компьютера (процессора, оперативнойпамяти,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>ода-вывода), характеристиках этихустройств;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об истории и тенденциях развития компьютеров; о </w:t>
      </w:r>
      <w:proofErr w:type="gramStart"/>
      <w:r w:rsidRPr="00EE2F70">
        <w:t>том</w:t>
      </w:r>
      <w:proofErr w:type="gramEnd"/>
      <w:r w:rsidRPr="00EE2F70">
        <w:t xml:space="preserve"> как можно улучшитьхарактеристики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производныеот них; 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термины, описывающие скорость передачи данных, оценивать времяпередачи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>оперировать понятиями, связанными с передачей данных (источник и приемникданных: канал связи, скорость передачи данных по каналу связи, пропускная способностьканала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определять минимальную длину кодового слова по заданным алфавиту кодируемоготекста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определять длину кодовой последовательности по длине исходного текста и кодовойтаблице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lastRenderedPageBreak/>
        <w:t xml:space="preserve">переводить заданноенатуральное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r w:rsidRPr="00EE2F70">
        <w:t>сравниватьчисла в двоичной записи; складывать и вычитать числа, записанные в двоичной системесчисления;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логические выражения, составленные с помощью операций «и», «или»,«не» и скобок, определять истинность такого составного высказывания, если известнызначения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базовыхмножеств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 xml:space="preserve">использовать терминологию, связанную с графами (вершина, ребро, путь, длина </w:t>
      </w:r>
      <w:proofErr w:type="spellStart"/>
      <w:r w:rsidRPr="00EE2F70">
        <w:t>ребраи</w:t>
      </w:r>
      <w:proofErr w:type="spellEnd"/>
      <w:r w:rsidRPr="00EE2F70">
        <w:t xml:space="preserve"> пути), деревьями (корень, лист, высота дерева) и списками (первый элемент, последнийэлемент,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(знаниетермина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познакомиться с двоичным кодированием текстов и с наиболее употребительнымисовременными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</w:t>
      </w:r>
      <w:proofErr w:type="gramStart"/>
      <w:r w:rsidRPr="00EE2F70">
        <w:t>,(</w:t>
      </w:r>
      <w:proofErr w:type="gramEnd"/>
      <w:r w:rsidRPr="00EE2F70">
        <w:t>графики, диаграммы).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наиболее оптимальный способ выражения алгоритма для решенияконкретных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 «исполнитель», «алгоритм», «программа», а также пониматьразницу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выполнять без использования компьютера («вручную») несложные алгоритмыуправления исполнителями и анализа числовых и текстовых данных, записанные на</w:t>
      </w:r>
      <w:r>
        <w:t>к</w:t>
      </w:r>
      <w:r w:rsidRPr="00EE2F70">
        <w:t>онкретном язык программирования с использованием основных управляющих конструкцийпоследовательного программирования (линейная программа, ветвление, повторение</w:t>
      </w:r>
      <w:proofErr w:type="gramStart"/>
      <w:r w:rsidRPr="00EE2F70">
        <w:t>,в</w:t>
      </w:r>
      <w:proofErr w:type="gramEnd"/>
      <w:r w:rsidRPr="00EE2F70">
        <w:t>спомогательные алгоритмы);</w:t>
      </w:r>
    </w:p>
    <w:p w:rsidR="00B31F5A" w:rsidRDefault="00B31F5A" w:rsidP="00B31F5A">
      <w:pPr>
        <w:ind w:firstLine="709"/>
        <w:jc w:val="both"/>
      </w:pPr>
      <w:r w:rsidRPr="00EE2F70">
        <w:t>составлять несложные алгоритмы управления исполнителями и анализа числовых итекстовых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на выбранном языкепрограммирования;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величины(массивы), а также выражения, составленные из этих величин; использовать операторприсваивания;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предложенный алгоритм, например, определять какие результатывозможны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на выбранном языке программирования арифметические и логическиевыражения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основные операции с файлами (создавать, сохранять, редактировать</w:t>
      </w:r>
      <w:proofErr w:type="gramStart"/>
      <w:r w:rsidRPr="00EE2F70">
        <w:t>,у</w:t>
      </w:r>
      <w:proofErr w:type="gramEnd"/>
      <w:r w:rsidRPr="00EE2F70">
        <w:t>далять, архивировать, «распаковывать» архивные файлы);</w:t>
      </w:r>
    </w:p>
    <w:p w:rsidR="00B31F5A" w:rsidRPr="00EE2F70" w:rsidRDefault="00B31F5A" w:rsidP="00B31F5A">
      <w:pPr>
        <w:ind w:firstLine="709"/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динамические (электронные) таблицы, в том числе формулы сиспользованием абсолютной, относительной и смешанной адресации, выделение диапазонатаблицы и упорядочивание (сортировку) его элементов; построение диаграмм (круговой истолбчатой);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табличные (реляционные) базы данных, выполнять отбор строктаблицы, удовлетворяющих определенному условию;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31F5A">
      <w:pPr>
        <w:ind w:firstLine="709"/>
        <w:jc w:val="both"/>
      </w:pPr>
      <w:r w:rsidRPr="00EE2F70">
        <w:t>проводить поиск информации в сети Интернет по запросам с использованиемлогических операций.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lastRenderedPageBreak/>
        <w:t xml:space="preserve">Выпускник овладеет (как результат применения программных систем и </w:t>
      </w:r>
      <w:proofErr w:type="gramStart"/>
      <w:r w:rsidRPr="00426E89">
        <w:rPr>
          <w:b/>
          <w:i/>
        </w:rPr>
        <w:t>интернет-сервисов</w:t>
      </w:r>
      <w:proofErr w:type="gramEnd"/>
      <w:r w:rsidRPr="00426E89">
        <w:rPr>
          <w:b/>
          <w:i/>
        </w:rPr>
        <w:t xml:space="preserve"> в данном курсе и во всем образовательном процессе):</w:t>
      </w:r>
    </w:p>
    <w:p w:rsidR="00B31F5A" w:rsidRPr="00EE2F70" w:rsidRDefault="00B31F5A" w:rsidP="00B31F5A">
      <w:pPr>
        <w:ind w:firstLine="709"/>
        <w:jc w:val="both"/>
      </w:pPr>
      <w:r w:rsidRPr="00EE2F70">
        <w:t>навыками работы с компьютером; знаниями, умениями и навыками, достаточными дляработы с различными видами программных систем и интернет-сервисов (файловые</w:t>
      </w:r>
      <w:r w:rsidR="00622208">
        <w:t xml:space="preserve"> </w:t>
      </w:r>
      <w:r w:rsidRPr="00EE2F70">
        <w:t xml:space="preserve">менеджеры, текстовые редакторы, электронные таблицы, браузеры, поисковые </w:t>
      </w:r>
      <w:proofErr w:type="spellStart"/>
      <w:r w:rsidRPr="00EE2F70">
        <w:t>системы</w:t>
      </w:r>
      <w:proofErr w:type="gramStart"/>
      <w:r w:rsidRPr="00EE2F70">
        <w:t>,с</w:t>
      </w:r>
      <w:proofErr w:type="gramEnd"/>
      <w:r w:rsidRPr="00EE2F70">
        <w:t>ловари</w:t>
      </w:r>
      <w:proofErr w:type="spellEnd"/>
      <w:r w:rsidRPr="00EE2F70">
        <w:t>, электронные энциклопедии); умением описывать работу этих систем и сервисов с</w:t>
      </w:r>
      <w:r w:rsidR="00622208">
        <w:t xml:space="preserve"> </w:t>
      </w:r>
      <w:r w:rsidRPr="00EE2F70">
        <w:t>использованием соответствующей терминологии;</w:t>
      </w:r>
    </w:p>
    <w:p w:rsidR="00B31F5A" w:rsidRPr="00EE2F70" w:rsidRDefault="00B31F5A" w:rsidP="00B31F5A">
      <w:pPr>
        <w:ind w:firstLine="709"/>
        <w:jc w:val="both"/>
      </w:pPr>
      <w:r w:rsidRPr="00EE2F70">
        <w:t>различными формами представления данных (таблицы, диаграммы, графики и т. д.);</w:t>
      </w:r>
    </w:p>
    <w:p w:rsidR="00B31F5A" w:rsidRPr="00EE2F70" w:rsidRDefault="00B31F5A" w:rsidP="00B31F5A">
      <w:pPr>
        <w:ind w:firstLine="709"/>
        <w:jc w:val="both"/>
      </w:pPr>
      <w:r w:rsidRPr="00EE2F70">
        <w:t>приемами безопасной организации своего личного пространства данных с</w:t>
      </w:r>
      <w:r w:rsidR="00622208">
        <w:t xml:space="preserve"> </w:t>
      </w:r>
      <w:r w:rsidRPr="00EE2F70">
        <w:t xml:space="preserve">использованием индивидуальных накопителей данных, </w:t>
      </w:r>
      <w:proofErr w:type="gramStart"/>
      <w:r w:rsidRPr="00EE2F70">
        <w:t>интернет-сервисов</w:t>
      </w:r>
      <w:proofErr w:type="gramEnd"/>
      <w:r w:rsidRPr="00EE2F70">
        <w:t xml:space="preserve"> и т. п.;</w:t>
      </w:r>
    </w:p>
    <w:p w:rsidR="00B31F5A" w:rsidRPr="00EE2F70" w:rsidRDefault="00B31F5A" w:rsidP="00B31F5A">
      <w:pPr>
        <w:ind w:firstLine="709"/>
        <w:jc w:val="both"/>
      </w:pPr>
      <w:r w:rsidRPr="00EE2F70">
        <w:t>основами соблюдения норм информационной этики и права;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познакомится с программными средствами для работы с аудиовизуальными данными и</w:t>
      </w:r>
      <w:r w:rsidR="00622208">
        <w:t xml:space="preserve"> </w:t>
      </w:r>
      <w:r w:rsidRPr="00EE2F70">
        <w:t>соответствующим понятийным аппаратом;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дискретном представлен</w:t>
      </w:r>
      <w:proofErr w:type="gramStart"/>
      <w:r w:rsidRPr="00EE2F70">
        <w:t>ии ау</w:t>
      </w:r>
      <w:proofErr w:type="gramEnd"/>
      <w:r w:rsidRPr="00EE2F70">
        <w:t>диовизуальных данных.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данных от датчиков, например, датчиков роботизированных устройств;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математического моделирования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в сфере информатики и ИКТ существуют международные и национальные стандарты;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структуре современных компьютеров и назначении их элементов;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представление об истории и тенденциях развития ИКТ;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ИКТ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31F5A" w:rsidRPr="00F6692B" w:rsidRDefault="00B31F5A" w:rsidP="00B31F5A"/>
    <w:p w:rsidR="00606399" w:rsidRDefault="00B31F5A" w:rsidP="009F4533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bookmarkStart w:id="1" w:name="page9"/>
      <w:bookmarkEnd w:id="1"/>
      <w:r w:rsidRPr="009F4533">
        <w:rPr>
          <w:b/>
          <w:sz w:val="28"/>
        </w:rPr>
        <w:br w:type="page"/>
      </w:r>
      <w:r w:rsidR="00606399" w:rsidRPr="009F4533">
        <w:rPr>
          <w:b/>
          <w:sz w:val="28"/>
        </w:rPr>
        <w:lastRenderedPageBreak/>
        <w:t>Содержание учебного предмета</w:t>
      </w:r>
    </w:p>
    <w:p w:rsidR="00EA334F" w:rsidRPr="006E7BAB" w:rsidRDefault="00EA334F" w:rsidP="00EA334F">
      <w:pPr>
        <w:suppressAutoHyphens w:val="0"/>
        <w:spacing w:after="160" w:line="259" w:lineRule="auto"/>
        <w:rPr>
          <w:b/>
        </w:rPr>
      </w:pP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E26AF0">
        <w:rPr>
          <w:b/>
          <w:sz w:val="26"/>
          <w:szCs w:val="26"/>
        </w:rPr>
        <w:t xml:space="preserve">Раздел </w:t>
      </w:r>
      <w:r w:rsidR="00554165" w:rsidRPr="00E26AF0">
        <w:rPr>
          <w:b/>
          <w:sz w:val="26"/>
          <w:szCs w:val="26"/>
        </w:rPr>
        <w:t>1</w:t>
      </w:r>
      <w:r w:rsidR="00554165" w:rsidRPr="00554165">
        <w:rPr>
          <w:sz w:val="26"/>
          <w:szCs w:val="26"/>
        </w:rPr>
        <w:t xml:space="preserve">. </w:t>
      </w:r>
      <w:r w:rsidR="00554165" w:rsidRPr="001B0DE1">
        <w:rPr>
          <w:b/>
          <w:sz w:val="26"/>
          <w:szCs w:val="26"/>
        </w:rPr>
        <w:t>Основы алгоритмизации и объектно-ориентированного программирования – 16 часов.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 xml:space="preserve"> 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</w:t>
      </w:r>
      <w:proofErr w:type="spellStart"/>
      <w:r w:rsidRPr="00554165">
        <w:rPr>
          <w:sz w:val="26"/>
          <w:szCs w:val="26"/>
        </w:rPr>
        <w:t>VisualBasic</w:t>
      </w:r>
      <w:proofErr w:type="spellEnd"/>
      <w:r w:rsidRPr="00554165">
        <w:rPr>
          <w:sz w:val="26"/>
          <w:szCs w:val="26"/>
        </w:rPr>
        <w:t>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Практические работы: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1. Знакомство с системами объектно-ориентированного и алгоритмического программирования.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2. Проект «Переменные»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3. Проект «Калькулятор»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4. Проект «Строковый калькулятор»</w:t>
      </w:r>
      <w:r w:rsidR="00554165"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5. Проект «Даты и время»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</w:t>
      </w:r>
      <w:r w:rsidR="009A7A99">
        <w:rPr>
          <w:sz w:val="26"/>
          <w:szCs w:val="26"/>
        </w:rPr>
        <w:t xml:space="preserve"> работа №</w:t>
      </w:r>
      <w:r w:rsidRPr="00554165">
        <w:rPr>
          <w:sz w:val="26"/>
          <w:szCs w:val="26"/>
        </w:rPr>
        <w:t>6. Проект «Сравнение кодов символов»</w:t>
      </w:r>
      <w:r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7. Проект «Отметка»</w:t>
      </w:r>
      <w:r w:rsidR="00554165"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8. Проект «Коды символов»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9.  Проект «Слово-перевертыш»</w:t>
      </w:r>
      <w:r w:rsidR="00554165"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10. Проект «Графический редактор»</w:t>
      </w:r>
      <w:r w:rsidR="00554165" w:rsidRPr="00554165">
        <w:rPr>
          <w:sz w:val="26"/>
          <w:szCs w:val="26"/>
        </w:rPr>
        <w:tab/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</w:t>
      </w:r>
      <w:r w:rsidR="009A7A99">
        <w:rPr>
          <w:sz w:val="26"/>
          <w:szCs w:val="26"/>
        </w:rPr>
        <w:t>еская работа №</w:t>
      </w:r>
      <w:r w:rsidRPr="00554165">
        <w:rPr>
          <w:sz w:val="26"/>
          <w:szCs w:val="26"/>
        </w:rPr>
        <w:t>11. Проект «Системы координат»</w:t>
      </w:r>
      <w:r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12. Проект «Анимация»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№1 «Основы алгоритмизации».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 xml:space="preserve">Раздел </w:t>
      </w:r>
      <w:r w:rsidR="00554165" w:rsidRPr="001B0DE1">
        <w:rPr>
          <w:b/>
          <w:sz w:val="26"/>
          <w:szCs w:val="26"/>
        </w:rPr>
        <w:t>2. Моделирование и формализация -  9 часов.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 xml:space="preserve"> 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Практические работы: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1. Проект «Бросание мячика в площадку»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>Практическая работа №</w:t>
      </w:r>
      <w:r w:rsidR="00554165" w:rsidRPr="00554165">
        <w:rPr>
          <w:sz w:val="26"/>
          <w:szCs w:val="26"/>
        </w:rPr>
        <w:t>2. Проект «Графическое решение уравнения»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3. Проект «Выполнение геометрических построений в системе компьютерного черчения КОМПАС»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4. Проект «Распознавание удобрений»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5. Проект «Модели систем управления».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№2 «Моделирование и формализация».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 xml:space="preserve">Раздел </w:t>
      </w:r>
      <w:r w:rsidR="00554165" w:rsidRPr="001B0DE1">
        <w:rPr>
          <w:b/>
          <w:sz w:val="26"/>
          <w:szCs w:val="26"/>
        </w:rPr>
        <w:t>3.</w:t>
      </w:r>
      <w:r w:rsidR="00622208">
        <w:rPr>
          <w:b/>
          <w:sz w:val="26"/>
          <w:szCs w:val="26"/>
        </w:rPr>
        <w:t xml:space="preserve"> Защита информации от вредоносных программ</w:t>
      </w:r>
      <w:r w:rsidR="00554165" w:rsidRPr="001B0DE1">
        <w:rPr>
          <w:b/>
          <w:sz w:val="26"/>
          <w:szCs w:val="26"/>
        </w:rPr>
        <w:t xml:space="preserve">  - 7 часов.</w:t>
      </w:r>
    </w:p>
    <w:p w:rsidR="009A7A99" w:rsidRDefault="00622208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Защита информации. </w:t>
      </w:r>
      <w:proofErr w:type="gramStart"/>
      <w:r>
        <w:rPr>
          <w:sz w:val="26"/>
          <w:szCs w:val="26"/>
        </w:rPr>
        <w:t>Вредоносные ПО и антивирусные программы.</w:t>
      </w:r>
      <w:proofErr w:type="gramEnd"/>
      <w:r>
        <w:rPr>
          <w:sz w:val="26"/>
          <w:szCs w:val="26"/>
        </w:rPr>
        <w:t xml:space="preserve"> Компьютерные вирусы и защита от них. Сетевые черви и защита от них. Троянские программы и защита от них. Спам и защита от него. Хакерские утилиты и защита от них.</w:t>
      </w:r>
    </w:p>
    <w:p w:rsidR="00622208" w:rsidRPr="00554165" w:rsidRDefault="00622208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 1. Защита информации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>Раздел</w:t>
      </w:r>
      <w:r w:rsidR="00554165" w:rsidRPr="001B0DE1">
        <w:rPr>
          <w:b/>
          <w:sz w:val="26"/>
          <w:szCs w:val="26"/>
        </w:rPr>
        <w:t xml:space="preserve">  4. Информационное общество и информационная безопасность – 2 часа.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Информационное общество.  Информационная культура.  Перспективы развития информационных и коммуникационных технологий.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Правовая охрана  программ и данных. Защита информации. Правовая охрана информации. Лицензионные, условно бесплатные и свободно распространяемые программы.</w:t>
      </w:r>
    </w:p>
    <w:p w:rsidR="00554165" w:rsidRPr="00554165" w:rsidRDefault="00554165" w:rsidP="00554165">
      <w:pPr>
        <w:suppressAutoHyphens w:val="0"/>
        <w:rPr>
          <w:sz w:val="26"/>
          <w:szCs w:val="26"/>
        </w:rPr>
      </w:pPr>
      <w:r w:rsidRPr="00554165">
        <w:rPr>
          <w:sz w:val="26"/>
          <w:szCs w:val="26"/>
        </w:rPr>
        <w:br w:type="page"/>
      </w:r>
    </w:p>
    <w:p w:rsidR="009F4533" w:rsidRPr="00BE0519" w:rsidRDefault="009F4533" w:rsidP="00BE0519">
      <w:pPr>
        <w:pStyle w:val="a3"/>
        <w:numPr>
          <w:ilvl w:val="0"/>
          <w:numId w:val="13"/>
        </w:num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BE0519">
        <w:rPr>
          <w:b/>
          <w:sz w:val="28"/>
        </w:rPr>
        <w:lastRenderedPageBreak/>
        <w:t>Тематическое планирование</w:t>
      </w:r>
      <w:r w:rsidR="00BE0519">
        <w:rPr>
          <w:b/>
          <w:sz w:val="28"/>
        </w:rPr>
        <w:t xml:space="preserve"> с указанием количества часов, отводимых на освоение каждой темы</w:t>
      </w:r>
    </w:p>
    <w:p w:rsidR="009F4533" w:rsidRDefault="009F4533" w:rsidP="009F4533">
      <w:pPr>
        <w:ind w:firstLine="709"/>
        <w:rPr>
          <w:b/>
          <w:sz w:val="28"/>
        </w:rPr>
      </w:pPr>
    </w:p>
    <w:tbl>
      <w:tblPr>
        <w:tblpPr w:leftFromText="180" w:rightFromText="180" w:vertAnchor="text" w:tblpXSpec="center" w:tblpY="1"/>
        <w:tblOverlap w:val="never"/>
        <w:tblW w:w="14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66"/>
        <w:gridCol w:w="1002"/>
        <w:gridCol w:w="8788"/>
      </w:tblGrid>
      <w:tr w:rsidR="009F4533" w:rsidRPr="00D92764" w:rsidTr="001B0DE1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№</w:t>
            </w:r>
          </w:p>
          <w:p w:rsidR="009F4533" w:rsidRPr="00D92764" w:rsidRDefault="009F4533" w:rsidP="005C34C0"/>
          <w:p w:rsidR="009F4533" w:rsidRPr="00D92764" w:rsidRDefault="009F4533" w:rsidP="005C34C0"/>
        </w:tc>
        <w:tc>
          <w:tcPr>
            <w:tcW w:w="4566" w:type="dxa"/>
            <w:vMerge w:val="restart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Название раздела</w:t>
            </w:r>
          </w:p>
        </w:tc>
        <w:tc>
          <w:tcPr>
            <w:tcW w:w="9790" w:type="dxa"/>
            <w:gridSpan w:val="2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Количество часов</w:t>
            </w:r>
          </w:p>
        </w:tc>
      </w:tr>
      <w:tr w:rsidR="009F4533" w:rsidRPr="00D92764" w:rsidTr="00EB5ED7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9F4533" w:rsidRPr="00D92764" w:rsidRDefault="009F4533" w:rsidP="005C34C0"/>
        </w:tc>
        <w:tc>
          <w:tcPr>
            <w:tcW w:w="4566" w:type="dxa"/>
            <w:vMerge/>
            <w:shd w:val="clear" w:color="auto" w:fill="FFFFFF"/>
            <w:vAlign w:val="center"/>
          </w:tcPr>
          <w:p w:rsidR="009F4533" w:rsidRPr="00D92764" w:rsidRDefault="009F4533" w:rsidP="005C34C0"/>
        </w:tc>
        <w:tc>
          <w:tcPr>
            <w:tcW w:w="1002" w:type="dxa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Общее</w:t>
            </w:r>
          </w:p>
        </w:tc>
        <w:tc>
          <w:tcPr>
            <w:tcW w:w="8788" w:type="dxa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Темы уроков</w:t>
            </w:r>
          </w:p>
        </w:tc>
      </w:tr>
      <w:tr w:rsidR="009F4533" w:rsidRPr="00D92764" w:rsidTr="00EB5ED7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1</w:t>
            </w:r>
          </w:p>
        </w:tc>
        <w:tc>
          <w:tcPr>
            <w:tcW w:w="4566" w:type="dxa"/>
            <w:shd w:val="clear" w:color="auto" w:fill="FFFFFF"/>
          </w:tcPr>
          <w:p w:rsidR="009F4533" w:rsidRPr="00D92764" w:rsidRDefault="00554165" w:rsidP="009F4533">
            <w:pPr>
              <w:jc w:val="both"/>
            </w:pPr>
            <w:r w:rsidRPr="00D92764">
              <w:t>Основы алгоритмизации и объ</w:t>
            </w:r>
            <w:r w:rsidRPr="00D92764">
              <w:softHyphen/>
              <w:t>ектно-ориентированного программирования</w:t>
            </w:r>
          </w:p>
        </w:tc>
        <w:tc>
          <w:tcPr>
            <w:tcW w:w="1002" w:type="dxa"/>
            <w:shd w:val="clear" w:color="auto" w:fill="FFFFFF"/>
          </w:tcPr>
          <w:p w:rsidR="009F4533" w:rsidRPr="000A7774" w:rsidRDefault="006B658C" w:rsidP="006B658C">
            <w:pPr>
              <w:jc w:val="center"/>
            </w:pPr>
            <w:r w:rsidRPr="000A7774">
              <w:t>16ч</w:t>
            </w:r>
          </w:p>
        </w:tc>
        <w:tc>
          <w:tcPr>
            <w:tcW w:w="8788" w:type="dxa"/>
            <w:shd w:val="clear" w:color="auto" w:fill="FFFFFF"/>
          </w:tcPr>
          <w:p w:rsidR="00554165" w:rsidRDefault="00554165" w:rsidP="006B658C">
            <w:pPr>
              <w:pStyle w:val="a3"/>
              <w:numPr>
                <w:ilvl w:val="0"/>
                <w:numId w:val="16"/>
              </w:numPr>
            </w:pPr>
            <w:r w:rsidRPr="00D92764">
              <w:rPr>
                <w:lang w:eastAsia="en-US"/>
              </w:rPr>
              <w:t>Алгоритм и его формаль</w:t>
            </w:r>
            <w:r w:rsidRPr="00D92764">
              <w:rPr>
                <w:lang w:eastAsia="en-US"/>
              </w:rPr>
              <w:softHyphen/>
              <w:t>ное исполнение</w:t>
            </w:r>
            <w:r w:rsidRPr="00D92764">
              <w:t xml:space="preserve"> Свойства алгоритма и его испо</w:t>
            </w:r>
            <w:r>
              <w:t>лнители. Блок-схемы алгоритмов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Вып</w:t>
            </w:r>
            <w:r>
              <w:t>олнение алгоритмов компьютером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Основы объектно-ориентированного визуального п</w:t>
            </w:r>
            <w:r w:rsidR="00607337">
              <w:t>р</w:t>
            </w:r>
            <w:r w:rsidRPr="00C72CE1">
              <w:t>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Кодирование основных типов алгоритмических структур на объектно-ориентированных языках и алгоритмическом языке. Линейный алгоритм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 xml:space="preserve"> Алгоритмическая структура «ветвление». Алгоритмическая структура «выбор». 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Алгоритмическая структура «цикл».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 xml:space="preserve"> Переменные: тип, имя, значение. 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 xml:space="preserve">Программа переменные на языке программирования </w:t>
            </w:r>
            <w:proofErr w:type="spellStart"/>
            <w:r w:rsidRPr="00C72CE1">
              <w:rPr>
                <w:lang w:val="en-US"/>
              </w:rPr>
              <w:t>VisualBasic</w:t>
            </w:r>
            <w:proofErr w:type="spellEnd"/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Программирование диалога с компьютером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Арифметические, строковые и логические выражения.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Функции в языках объективно-ориентированного и алгоритмического программирования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Основы объективно-ориентированного визуального программирования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 xml:space="preserve">Графические возможности языка программирования </w:t>
            </w:r>
            <w:proofErr w:type="spellStart"/>
            <w:r w:rsidRPr="00C72CE1">
              <w:rPr>
                <w:lang w:val="en-US"/>
              </w:rPr>
              <w:t>VisualBasik</w:t>
            </w:r>
            <w:proofErr w:type="spellEnd"/>
            <w:r w:rsidRPr="00C72CE1">
              <w:t>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Контрольная работа по главе</w:t>
            </w:r>
          </w:p>
          <w:p w:rsidR="006B658C" w:rsidRDefault="003A63C2" w:rsidP="006B658C">
            <w:pPr>
              <w:pStyle w:val="a3"/>
              <w:numPr>
                <w:ilvl w:val="0"/>
                <w:numId w:val="16"/>
              </w:numPr>
            </w:pPr>
            <w:r>
              <w:t>Анимация. Практическая работа №</w:t>
            </w:r>
            <w:r w:rsidR="006B658C" w:rsidRPr="006B658C">
              <w:t>12. Проект «Анимация»</w:t>
            </w:r>
          </w:p>
          <w:p w:rsidR="006B658C" w:rsidRDefault="006B658C" w:rsidP="006B658C">
            <w:pPr>
              <w:pStyle w:val="a3"/>
              <w:numPr>
                <w:ilvl w:val="0"/>
                <w:numId w:val="16"/>
              </w:numPr>
            </w:pPr>
            <w:r w:rsidRPr="006B658C">
              <w:t>Контрольная работа №1 «Основы алгоритмизации</w:t>
            </w:r>
          </w:p>
          <w:p w:rsidR="009F4533" w:rsidRPr="00D92764" w:rsidRDefault="009F4533" w:rsidP="0055416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9F4533" w:rsidRPr="00D92764" w:rsidTr="00EB5ED7">
        <w:trPr>
          <w:trHeight w:val="250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2</w:t>
            </w:r>
          </w:p>
        </w:tc>
        <w:tc>
          <w:tcPr>
            <w:tcW w:w="4566" w:type="dxa"/>
            <w:shd w:val="clear" w:color="auto" w:fill="FFFFFF"/>
          </w:tcPr>
          <w:p w:rsidR="009F4533" w:rsidRPr="00D92764" w:rsidRDefault="006B658C" w:rsidP="009F4533">
            <w:pPr>
              <w:autoSpaceDE w:val="0"/>
              <w:autoSpaceDN w:val="0"/>
              <w:adjustRightInd w:val="0"/>
            </w:pPr>
            <w:r w:rsidRPr="00D92764">
              <w:t>Моделирование и формализация</w:t>
            </w:r>
          </w:p>
        </w:tc>
        <w:tc>
          <w:tcPr>
            <w:tcW w:w="1002" w:type="dxa"/>
            <w:shd w:val="clear" w:color="auto" w:fill="FFFFFF"/>
          </w:tcPr>
          <w:p w:rsidR="009F4533" w:rsidRPr="00EB5ED7" w:rsidRDefault="006B658C" w:rsidP="006B658C">
            <w:pPr>
              <w:jc w:val="center"/>
            </w:pPr>
            <w:r w:rsidRPr="00EB5ED7">
              <w:t>9ч</w:t>
            </w:r>
          </w:p>
        </w:tc>
        <w:tc>
          <w:tcPr>
            <w:tcW w:w="8788" w:type="dxa"/>
            <w:shd w:val="clear" w:color="auto" w:fill="FFFFFF"/>
          </w:tcPr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Окружающий мир как иерархическая система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Моделирование, формализация, визуализация. Моделирование как метод познания.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Материальные и информационные модели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Формализация и визуализация моделей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Основные этапы разработки и исследования моделей на компьютере.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lastRenderedPageBreak/>
              <w:t xml:space="preserve">Построение и исследование физических моделей.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Приближенное решение уравнений.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Экспертные системы распознавания химических веществ.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Информационные модели управления объектами.</w:t>
            </w:r>
          </w:p>
          <w:p w:rsidR="00800EF6" w:rsidRPr="00D92764" w:rsidRDefault="00800EF6" w:rsidP="006B658C">
            <w:pPr>
              <w:pStyle w:val="a6"/>
              <w:shd w:val="clear" w:color="auto" w:fill="FFFFFF"/>
              <w:spacing w:before="0" w:beforeAutospacing="0" w:after="0" w:afterAutospacing="0"/>
              <w:ind w:left="360"/>
              <w:jc w:val="both"/>
            </w:pPr>
          </w:p>
        </w:tc>
      </w:tr>
      <w:tr w:rsidR="009F4533" w:rsidRPr="00D92764" w:rsidTr="00EB5ED7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622208" w:rsidP="005C34C0">
            <w:r>
              <w:lastRenderedPageBreak/>
              <w:t>3</w:t>
            </w:r>
          </w:p>
        </w:tc>
        <w:tc>
          <w:tcPr>
            <w:tcW w:w="4566" w:type="dxa"/>
            <w:shd w:val="clear" w:color="auto" w:fill="FFFFFF"/>
          </w:tcPr>
          <w:p w:rsidR="009F4533" w:rsidRPr="00622208" w:rsidRDefault="00622208" w:rsidP="000A7774">
            <w:pPr>
              <w:autoSpaceDE w:val="0"/>
              <w:autoSpaceDN w:val="0"/>
              <w:adjustRightInd w:val="0"/>
            </w:pPr>
            <w:r w:rsidRPr="00622208">
              <w:t xml:space="preserve">Защита информации от вредоносных программ  </w:t>
            </w:r>
          </w:p>
        </w:tc>
        <w:tc>
          <w:tcPr>
            <w:tcW w:w="1002" w:type="dxa"/>
            <w:shd w:val="clear" w:color="auto" w:fill="FFFFFF"/>
          </w:tcPr>
          <w:p w:rsidR="009F4533" w:rsidRPr="00D92764" w:rsidRDefault="00622208" w:rsidP="00EB5ED7">
            <w:pPr>
              <w:jc w:val="center"/>
            </w:pPr>
            <w:r>
              <w:t>7</w:t>
            </w:r>
            <w:r w:rsidR="00EB5ED7">
              <w:t>ч</w:t>
            </w:r>
          </w:p>
        </w:tc>
        <w:tc>
          <w:tcPr>
            <w:tcW w:w="8788" w:type="dxa"/>
            <w:shd w:val="clear" w:color="auto" w:fill="FFFFFF"/>
          </w:tcPr>
          <w:p w:rsidR="006B658C" w:rsidRDefault="000A7774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6"/>
                <w:szCs w:val="26"/>
              </w:rPr>
              <w:t>Защита информации.</w:t>
            </w:r>
          </w:p>
          <w:p w:rsidR="009F4533" w:rsidRPr="000A7774" w:rsidRDefault="000A7774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0A7774">
              <w:t>Вредоносные ПО и антивирусные программы</w:t>
            </w:r>
            <w:proofErr w:type="gramEnd"/>
          </w:p>
          <w:p w:rsidR="00F15AA5" w:rsidRPr="000A7774" w:rsidRDefault="000A7774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A7774">
              <w:t>Компьютерные вирусы и защита от них</w:t>
            </w:r>
          </w:p>
          <w:p w:rsidR="00F15AA5" w:rsidRPr="000A7774" w:rsidRDefault="000A7774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A7774">
              <w:t>Сетевые черви и защита от них</w:t>
            </w:r>
          </w:p>
          <w:p w:rsidR="00F15AA5" w:rsidRPr="000A7774" w:rsidRDefault="000A7774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A7774">
              <w:t>Троянские программы и защита от них</w:t>
            </w:r>
          </w:p>
          <w:p w:rsidR="00F15AA5" w:rsidRPr="000A7774" w:rsidRDefault="000A7774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A7774">
              <w:t>Спам и защита от него</w:t>
            </w:r>
          </w:p>
          <w:p w:rsidR="00F15AA5" w:rsidRPr="000A7774" w:rsidRDefault="000A7774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0A7774">
              <w:t>Хакерские утилиты и защита от них</w:t>
            </w:r>
          </w:p>
          <w:p w:rsidR="00F15AA5" w:rsidRPr="00D92764" w:rsidRDefault="00F15AA5" w:rsidP="00622208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jc w:val="both"/>
            </w:pPr>
          </w:p>
        </w:tc>
      </w:tr>
      <w:tr w:rsidR="009F4533" w:rsidRPr="00D92764" w:rsidTr="00EB5ED7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4</w:t>
            </w:r>
          </w:p>
        </w:tc>
        <w:tc>
          <w:tcPr>
            <w:tcW w:w="4566" w:type="dxa"/>
            <w:shd w:val="clear" w:color="auto" w:fill="FFFFFF"/>
          </w:tcPr>
          <w:p w:rsidR="009F4533" w:rsidRPr="006B658C" w:rsidRDefault="006B658C" w:rsidP="000A7774">
            <w:pPr>
              <w:autoSpaceDE w:val="0"/>
              <w:autoSpaceDN w:val="0"/>
              <w:adjustRightInd w:val="0"/>
            </w:pPr>
            <w:r w:rsidRPr="006B658C">
              <w:t xml:space="preserve">Информационное </w:t>
            </w:r>
            <w:r w:rsidR="000A7774">
              <w:t xml:space="preserve"> </w:t>
            </w:r>
            <w:r w:rsidRPr="006B658C">
              <w:t xml:space="preserve">общество </w:t>
            </w:r>
            <w:r w:rsidR="000A7774">
              <w:t xml:space="preserve"> и</w:t>
            </w:r>
            <w:r w:rsidRPr="006B658C">
              <w:t xml:space="preserve"> информационная безопасность</w:t>
            </w:r>
          </w:p>
        </w:tc>
        <w:tc>
          <w:tcPr>
            <w:tcW w:w="1002" w:type="dxa"/>
            <w:shd w:val="clear" w:color="auto" w:fill="FFFFFF"/>
          </w:tcPr>
          <w:p w:rsidR="009F4533" w:rsidRPr="00D92764" w:rsidRDefault="000A7774" w:rsidP="000A7774">
            <w:pPr>
              <w:jc w:val="center"/>
            </w:pPr>
            <w:r>
              <w:t>2ч</w:t>
            </w:r>
          </w:p>
        </w:tc>
        <w:tc>
          <w:tcPr>
            <w:tcW w:w="8788" w:type="dxa"/>
            <w:shd w:val="clear" w:color="auto" w:fill="FFFFFF"/>
          </w:tcPr>
          <w:p w:rsidR="009F4533" w:rsidRDefault="00F15AA5" w:rsidP="00EB5ED7">
            <w:pPr>
              <w:pStyle w:val="a6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Информационное общество.</w:t>
            </w:r>
          </w:p>
          <w:p w:rsidR="00F15AA5" w:rsidRPr="00D92764" w:rsidRDefault="00F15AA5" w:rsidP="00EB5ED7">
            <w:pPr>
              <w:pStyle w:val="a6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Информационная культура. Перспективы развития ИКТ</w:t>
            </w:r>
          </w:p>
        </w:tc>
      </w:tr>
      <w:tr w:rsidR="009F4533" w:rsidRPr="00D92764" w:rsidTr="00EB5ED7">
        <w:trPr>
          <w:trHeight w:val="230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/>
        </w:tc>
        <w:tc>
          <w:tcPr>
            <w:tcW w:w="4566" w:type="dxa"/>
            <w:shd w:val="clear" w:color="auto" w:fill="FFFFFF"/>
          </w:tcPr>
          <w:p w:rsidR="009F4533" w:rsidRPr="00D92764" w:rsidRDefault="009F4533" w:rsidP="005C34C0">
            <w:r w:rsidRPr="00D92764">
              <w:t>Итого:</w:t>
            </w:r>
          </w:p>
        </w:tc>
        <w:tc>
          <w:tcPr>
            <w:tcW w:w="1002" w:type="dxa"/>
            <w:shd w:val="clear" w:color="auto" w:fill="FFFFFF"/>
          </w:tcPr>
          <w:p w:rsidR="009F4533" w:rsidRPr="00D92764" w:rsidRDefault="00F15AA5" w:rsidP="00E26AF0">
            <w:pPr>
              <w:jc w:val="center"/>
            </w:pPr>
            <w:r>
              <w:t>34</w:t>
            </w:r>
            <w:r w:rsidR="00E26AF0">
              <w:t xml:space="preserve"> ч</w:t>
            </w:r>
          </w:p>
        </w:tc>
        <w:tc>
          <w:tcPr>
            <w:tcW w:w="8788" w:type="dxa"/>
            <w:shd w:val="clear" w:color="auto" w:fill="FFFFFF"/>
          </w:tcPr>
          <w:p w:rsidR="009F4533" w:rsidRPr="00D92764" w:rsidRDefault="009F4533" w:rsidP="005C34C0"/>
        </w:tc>
      </w:tr>
    </w:tbl>
    <w:p w:rsidR="00606399" w:rsidRDefault="00606399">
      <w:pPr>
        <w:suppressAutoHyphens w:val="0"/>
        <w:spacing w:after="160" w:line="259" w:lineRule="auto"/>
        <w:rPr>
          <w:b/>
          <w:sz w:val="28"/>
        </w:rPr>
      </w:pPr>
    </w:p>
    <w:p w:rsidR="009F4533" w:rsidRDefault="009F4533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862DB" w:rsidRDefault="00606399" w:rsidP="000A777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 – тематическое планирование</w:t>
      </w:r>
      <w:r w:rsidR="00FD72E6">
        <w:rPr>
          <w:b/>
          <w:sz w:val="28"/>
        </w:rPr>
        <w:t>, 9 класс</w:t>
      </w:r>
    </w:p>
    <w:p w:rsidR="00FD72E6" w:rsidRDefault="000A7774" w:rsidP="000A7774">
      <w:pPr>
        <w:ind w:firstLine="709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</w:t>
      </w:r>
      <w:r w:rsidR="00FD72E6">
        <w:rPr>
          <w:b/>
          <w:sz w:val="28"/>
        </w:rPr>
        <w:t>(34ч, 1чв неделю)</w:t>
      </w:r>
    </w:p>
    <w:p w:rsidR="00606399" w:rsidRDefault="00606399" w:rsidP="00606399">
      <w:pPr>
        <w:ind w:firstLine="709"/>
        <w:rPr>
          <w:b/>
          <w:sz w:val="28"/>
        </w:rPr>
      </w:pPr>
    </w:p>
    <w:p w:rsidR="00606399" w:rsidRDefault="00606399" w:rsidP="00606399">
      <w:pPr>
        <w:ind w:firstLine="709"/>
        <w:rPr>
          <w:b/>
          <w:sz w:val="28"/>
        </w:rPr>
      </w:pPr>
    </w:p>
    <w:tbl>
      <w:tblPr>
        <w:tblW w:w="14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6"/>
        <w:gridCol w:w="13"/>
        <w:gridCol w:w="9"/>
        <w:gridCol w:w="979"/>
        <w:gridCol w:w="13"/>
        <w:gridCol w:w="21"/>
        <w:gridCol w:w="2204"/>
        <w:gridCol w:w="11"/>
        <w:gridCol w:w="31"/>
        <w:gridCol w:w="2297"/>
        <w:gridCol w:w="25"/>
        <w:gridCol w:w="25"/>
        <w:gridCol w:w="2410"/>
        <w:gridCol w:w="16"/>
        <w:gridCol w:w="3389"/>
        <w:gridCol w:w="15"/>
        <w:gridCol w:w="2657"/>
      </w:tblGrid>
      <w:tr w:rsidR="000A7774" w:rsidRPr="000A7774" w:rsidTr="000A7774">
        <w:trPr>
          <w:trHeight w:val="312"/>
          <w:jc w:val="center"/>
        </w:trPr>
        <w:tc>
          <w:tcPr>
            <w:tcW w:w="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№ урока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Дата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Тема урока</w:t>
            </w:r>
          </w:p>
          <w:p w:rsidR="000A7774" w:rsidRPr="000A7774" w:rsidRDefault="000A7774" w:rsidP="000A7774">
            <w:pPr>
              <w:jc w:val="center"/>
            </w:pPr>
          </w:p>
          <w:p w:rsidR="000A7774" w:rsidRPr="000A7774" w:rsidRDefault="000A7774" w:rsidP="000A7774">
            <w:pPr>
              <w:jc w:val="center"/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Стандарты  содержания</w:t>
            </w:r>
          </w:p>
          <w:p w:rsidR="000A7774" w:rsidRPr="000A7774" w:rsidRDefault="000A7774" w:rsidP="000A7774">
            <w:pPr>
              <w:jc w:val="center"/>
            </w:pPr>
          </w:p>
        </w:tc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bCs/>
                <w:sz w:val="22"/>
                <w:szCs w:val="22"/>
              </w:rPr>
              <w:t>Планируемые результаты.</w:t>
            </w:r>
          </w:p>
        </w:tc>
      </w:tr>
      <w:tr w:rsidR="000A7774" w:rsidRPr="000A7774" w:rsidTr="000A7774">
        <w:trPr>
          <w:trHeight w:val="299"/>
          <w:jc w:val="center"/>
        </w:trPr>
        <w:tc>
          <w:tcPr>
            <w:tcW w:w="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74" w:rsidRPr="000A7774" w:rsidRDefault="000A7774" w:rsidP="000A7774"/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74" w:rsidRPr="000A7774" w:rsidRDefault="000A7774" w:rsidP="000A7774"/>
        </w:tc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74" w:rsidRPr="000A7774" w:rsidRDefault="000A7774" w:rsidP="000A7774"/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74" w:rsidRPr="000A7774" w:rsidRDefault="000A7774" w:rsidP="000A7774"/>
        </w:tc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74" w:rsidRPr="000A7774" w:rsidRDefault="000A7774" w:rsidP="000A7774"/>
        </w:tc>
      </w:tr>
      <w:tr w:rsidR="000A7774" w:rsidRPr="000A7774" w:rsidTr="000A7774">
        <w:trPr>
          <w:trHeight w:val="146"/>
          <w:jc w:val="center"/>
        </w:trPr>
        <w:tc>
          <w:tcPr>
            <w:tcW w:w="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74" w:rsidRPr="000A7774" w:rsidRDefault="000A7774" w:rsidP="000A7774"/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74" w:rsidRPr="000A7774" w:rsidRDefault="000A7774" w:rsidP="000A7774"/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74" w:rsidRPr="000A7774" w:rsidRDefault="000A7774" w:rsidP="000A7774"/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ind w:left="12"/>
              <w:jc w:val="center"/>
              <w:rPr>
                <w:bCs/>
              </w:rPr>
            </w:pPr>
            <w:r w:rsidRPr="000A7774">
              <w:rPr>
                <w:bCs/>
                <w:sz w:val="22"/>
                <w:szCs w:val="22"/>
              </w:rPr>
              <w:t>предметные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</w:rPr>
            </w:pPr>
            <w:proofErr w:type="spellStart"/>
            <w:r w:rsidRPr="000A7774">
              <w:rPr>
                <w:bCs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bCs/>
                <w:sz w:val="22"/>
                <w:szCs w:val="22"/>
              </w:rPr>
              <w:t>личностные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ind w:left="360"/>
            </w:pPr>
          </w:p>
        </w:tc>
        <w:tc>
          <w:tcPr>
            <w:tcW w:w="140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bCs/>
                <w:sz w:val="22"/>
                <w:szCs w:val="22"/>
                <w:lang w:eastAsia="ru-RU"/>
              </w:rPr>
              <w:t xml:space="preserve">Основы алгоритмизации и объектно-ориентированного программирования </w:t>
            </w:r>
            <w:r w:rsidRPr="000A7774">
              <w:rPr>
                <w:sz w:val="22"/>
                <w:szCs w:val="22"/>
              </w:rPr>
              <w:t>– 16 часов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Алгоритм. Свойства алгоритма и его исполнители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Алгоритм. Свойства алгоритма. Возможность автоматизации деятельности человека. Исполнители алгоритмов (назначение, среда, режим работы, система команд).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Ученик научится: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Приводить примеры из жизни. Описывать режим работы и систему команд исполнителя.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Ученик получит возможность: познакомиться с понятием алгоритма и его свойствами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Регулятивные: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proofErr w:type="gramStart"/>
            <w:r w:rsidRPr="000A7774">
              <w:rPr>
                <w:bCs/>
                <w:sz w:val="22"/>
                <w:szCs w:val="22"/>
                <w:lang w:eastAsia="ru-RU"/>
              </w:rPr>
              <w:t xml:space="preserve">Познавательные: </w:t>
            </w:r>
            <w:proofErr w:type="spellStart"/>
            <w:r w:rsidRPr="000A7774">
              <w:rPr>
                <w:b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0A7774">
              <w:rPr>
                <w:bCs/>
                <w:sz w:val="22"/>
                <w:szCs w:val="22"/>
                <w:lang w:eastAsia="ru-RU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Коммуникативные: планирование учебного сотрудничества – слушать собеседника, задавать вопросы;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Выполнение алгоритмов компьютером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spacing w:line="276" w:lineRule="auto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 xml:space="preserve">Машинный язык. </w:t>
            </w:r>
          </w:p>
          <w:p w:rsidR="000A7774" w:rsidRPr="000A7774" w:rsidRDefault="000A7774" w:rsidP="000A7774">
            <w:pPr>
              <w:suppressAutoHyphens w:val="0"/>
              <w:spacing w:line="276" w:lineRule="auto"/>
              <w:rPr>
                <w:rFonts w:ascii="Calibri" w:eastAsia="Calibri" w:hAnsi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Язык программирования,  их классификация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Ученик научится: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Находить различие между языками. Приводить примеры языков программирования.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 xml:space="preserve">Ученик получит возможность: Классифицировать языки </w:t>
            </w: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программирования.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Регулятивные: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Познавательные: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proofErr w:type="spellStart"/>
            <w:r w:rsidRPr="000A7774">
              <w:rPr>
                <w:b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0A7774">
              <w:rPr>
                <w:bCs/>
                <w:sz w:val="22"/>
                <w:szCs w:val="22"/>
                <w:lang w:eastAsia="ru-RU"/>
              </w:rPr>
              <w:t xml:space="preserve"> – ориентироваться в разнообразии программного обеспечения.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Коммуникативные: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Формирование понятия связи развития вычислительной техники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Основы объектно-ориентированного визуального программирования. Практическая работа 1. Знакомство с системами объектно-ориентированного и алгоритмического программирования.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Проект.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Объектно – ориентированное</w:t>
            </w:r>
            <w:proofErr w:type="gramEnd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программирование. Графический интерфейс проект. Свойства объекта.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A77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Ученик научится: </w:t>
            </w:r>
            <w:r w:rsidRPr="000A7774">
              <w:rPr>
                <w:rFonts w:eastAsia="Calibri"/>
                <w:bCs/>
                <w:sz w:val="22"/>
                <w:szCs w:val="22"/>
                <w:lang w:eastAsia="en-US"/>
              </w:rPr>
              <w:t>использовать программные объекты.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A77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Ученик получит возможность:</w:t>
            </w:r>
            <w:r w:rsidRPr="000A777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применять на практике полученные знания.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Регулятивные:</w:t>
            </w: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A777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Познавательные: </w:t>
            </w:r>
            <w:proofErr w:type="spellStart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общеучебные</w:t>
            </w:r>
            <w:proofErr w:type="spellEnd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Коммуникативные:</w:t>
            </w: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Формирование понятия связи различных явлений, процессов, объектов с </w:t>
            </w:r>
            <w:r w:rsidRPr="000A7774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информационной деятельностью человека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актуализация сведений из личного жизненного опыта информационной деятельности.</w:t>
            </w:r>
          </w:p>
        </w:tc>
      </w:tr>
      <w:tr w:rsidR="000A7774" w:rsidRPr="000A7774" w:rsidTr="000A7774">
        <w:trPr>
          <w:trHeight w:val="2257"/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Линейный алгоритм.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Линейный алгоритм. Блок-схема линейного алгоритма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Ученик научится: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Применять линейный алгоритм при решении задач.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 xml:space="preserve">Ученик получит возможность: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>создавать линейные алгоритмы.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Регулятивные:</w:t>
            </w: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A777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Познавательные: </w:t>
            </w:r>
            <w:proofErr w:type="spellStart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общеучебные</w:t>
            </w:r>
            <w:proofErr w:type="spellEnd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widowControl w:val="0"/>
              <w:suppressAutoHyphens w:val="0"/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Коммуникативные:</w:t>
            </w: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Формирование интереса к изучению вопросов, связанных </w:t>
            </w:r>
            <w:proofErr w:type="gramStart"/>
            <w:r w:rsidRPr="000A7774"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End"/>
          </w:p>
          <w:p w:rsidR="000A7774" w:rsidRPr="000A7774" w:rsidRDefault="000A7774" w:rsidP="000A7774">
            <w:pPr>
              <w:suppressAutoHyphens w:val="0"/>
              <w:rPr>
                <w:rFonts w:eastAsia="Calibri"/>
                <w:highlight w:val="lightGray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программированием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color w:val="000000"/>
                <w:sz w:val="22"/>
                <w:szCs w:val="22"/>
              </w:rPr>
              <w:t xml:space="preserve">Алгоритмическая структура «ветвление».  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sz w:val="22"/>
                <w:szCs w:val="22"/>
              </w:rPr>
              <w:t>Алгоритмы ветвления. Способ реализации разветвляющегося алгоритма.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Ученик научится: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Решать задачи, применяя ветвление.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/>
                <w:sz w:val="22"/>
                <w:szCs w:val="22"/>
              </w:rPr>
              <w:t xml:space="preserve">Ученик получит возможность: </w:t>
            </w:r>
            <w:r w:rsidRPr="000A7774">
              <w:rPr>
                <w:sz w:val="22"/>
                <w:szCs w:val="22"/>
              </w:rPr>
              <w:t>использовать условный оператор в неполной форме.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A7774">
              <w:rPr>
                <w:b/>
                <w:color w:val="000000"/>
                <w:sz w:val="22"/>
                <w:szCs w:val="22"/>
              </w:rPr>
              <w:t>Регулятивные:</w:t>
            </w:r>
            <w:r w:rsidRPr="000A7774">
              <w:rPr>
                <w:color w:val="000000"/>
                <w:sz w:val="22"/>
                <w:szCs w:val="22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0A7774">
              <w:rPr>
                <w:b/>
                <w:color w:val="000000"/>
                <w:sz w:val="22"/>
                <w:szCs w:val="22"/>
              </w:rPr>
              <w:t xml:space="preserve">Познавательные: </w:t>
            </w:r>
            <w:proofErr w:type="spellStart"/>
            <w:r w:rsidRPr="000A7774">
              <w:rPr>
                <w:color w:val="000000"/>
                <w:sz w:val="22"/>
                <w:szCs w:val="22"/>
              </w:rPr>
              <w:t>общеучебные</w:t>
            </w:r>
            <w:proofErr w:type="spellEnd"/>
            <w:r w:rsidRPr="000A7774">
              <w:rPr>
                <w:color w:val="000000"/>
                <w:sz w:val="22"/>
                <w:szCs w:val="22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/>
                <w:color w:val="000000"/>
                <w:sz w:val="22"/>
                <w:szCs w:val="22"/>
              </w:rPr>
              <w:t>Коммуникативные:</w:t>
            </w:r>
            <w:r w:rsidRPr="000A7774">
              <w:rPr>
                <w:color w:val="000000"/>
                <w:sz w:val="22"/>
                <w:szCs w:val="22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r w:rsidRPr="000A7774">
              <w:rPr>
                <w:sz w:val="22"/>
                <w:szCs w:val="22"/>
              </w:rPr>
              <w:t>Формирование интереса к изучению вопросов, связанных с программированием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Алгоритмическая структура «выбор»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sz w:val="22"/>
                <w:szCs w:val="22"/>
              </w:rPr>
              <w:t>Алгоритмическая структура «выбор» и способ ее реализации на языке программирования.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Ученик научится: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Решать задачи, применяя сложные условия.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Ученик получит возможность: использовать сложные условия с  операциями «и», «или», «не».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Регулятивные: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proofErr w:type="gramStart"/>
            <w:r w:rsidRPr="000A7774">
              <w:rPr>
                <w:bCs/>
                <w:sz w:val="22"/>
                <w:szCs w:val="22"/>
                <w:lang w:eastAsia="ru-RU"/>
              </w:rPr>
              <w:t xml:space="preserve">Познавательные:  </w:t>
            </w:r>
            <w:proofErr w:type="spellStart"/>
            <w:r w:rsidRPr="000A7774">
              <w:rPr>
                <w:b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0A7774">
              <w:rPr>
                <w:bCs/>
                <w:sz w:val="22"/>
                <w:szCs w:val="22"/>
                <w:lang w:eastAsia="ru-RU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Коммуникативные: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 xml:space="preserve">Формирование интереса к изучению вопросов, связанных </w:t>
            </w:r>
            <w:proofErr w:type="gramStart"/>
            <w:r w:rsidRPr="000A7774">
              <w:rPr>
                <w:rFonts w:eastAsia="Calibri"/>
                <w:sz w:val="22"/>
                <w:szCs w:val="22"/>
                <w:lang w:eastAsia="ru-RU"/>
              </w:rPr>
              <w:t>с</w:t>
            </w:r>
            <w:proofErr w:type="gramEnd"/>
          </w:p>
          <w:p w:rsidR="000A7774" w:rsidRPr="000A7774" w:rsidRDefault="000A7774" w:rsidP="000A7774">
            <w:pPr>
              <w:suppressAutoHyphens w:val="0"/>
              <w:rPr>
                <w:rFonts w:ascii="Calibri" w:eastAsia="Calibri" w:hAnsi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программированием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Алгоритмическая структура  «цикл».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 xml:space="preserve">Алгоритмическая структура «цикл» и способ ее реализации на языке программирования. Виды: «цикл со счетчиком» и «цикл с </w:t>
            </w: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условием»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Ученик научится: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Применять циклический алгоритм по переменной при решении задач.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 xml:space="preserve">Ученик получит возможность: </w:t>
            </w: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 xml:space="preserve">применять полученные </w:t>
            </w:r>
            <w:proofErr w:type="gramStart"/>
            <w:r w:rsidRPr="000A7774">
              <w:rPr>
                <w:bCs/>
                <w:sz w:val="22"/>
                <w:szCs w:val="22"/>
                <w:lang w:eastAsia="ru-RU"/>
              </w:rPr>
              <w:t>знания</w:t>
            </w:r>
            <w:proofErr w:type="gramEnd"/>
            <w:r w:rsidRPr="000A7774">
              <w:rPr>
                <w:bCs/>
                <w:sz w:val="22"/>
                <w:szCs w:val="22"/>
                <w:lang w:eastAsia="ru-RU"/>
              </w:rPr>
              <w:t xml:space="preserve"> для решения циклических алгоритмов используя блок-схему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Регулятивные: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Познавательные: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proofErr w:type="spellStart"/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общеучебные</w:t>
            </w:r>
            <w:proofErr w:type="spellEnd"/>
            <w:r w:rsidRPr="000A7774">
              <w:rPr>
                <w:bCs/>
                <w:sz w:val="22"/>
                <w:szCs w:val="22"/>
                <w:lang w:eastAsia="ru-RU"/>
              </w:rPr>
              <w:t xml:space="preserve"> – ориентироваться в разнообразии программного обеспечения.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Коммуникативные: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lastRenderedPageBreak/>
              <w:t xml:space="preserve">Формирование интереса к изучению вопросов, связанных </w:t>
            </w:r>
            <w:proofErr w:type="gramStart"/>
            <w:r w:rsidRPr="000A7774">
              <w:rPr>
                <w:rFonts w:eastAsia="Calibri"/>
                <w:sz w:val="22"/>
                <w:szCs w:val="22"/>
                <w:lang w:eastAsia="ru-RU"/>
              </w:rPr>
              <w:t>с</w:t>
            </w:r>
            <w:proofErr w:type="gramEnd"/>
          </w:p>
          <w:p w:rsidR="000A7774" w:rsidRPr="000A7774" w:rsidRDefault="000A7774" w:rsidP="000A7774">
            <w:pPr>
              <w:suppressAutoHyphens w:val="0"/>
              <w:jc w:val="both"/>
              <w:rPr>
                <w:rFonts w:ascii="Calibri" w:eastAsia="Calibri" w:hAnsi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программированием.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Переменные: тип, имя, значение. Практическая работа 2. Проект «Переменные». Практическая работа 3. Проект «Калькулятор».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Переменные: типы, имя, значение. Объявление переменным значений. Присваивание переменным значений. Значение переменных в оперативной памяти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Ученик научится: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Определять количество ячеек в оперативной памяти.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 xml:space="preserve">Ученик получит возможность: </w:t>
            </w:r>
            <w:proofErr w:type="gramStart"/>
            <w:r w:rsidRPr="000A7774">
              <w:rPr>
                <w:bCs/>
                <w:sz w:val="22"/>
                <w:szCs w:val="22"/>
                <w:lang w:eastAsia="ru-RU"/>
              </w:rPr>
              <w:t>различать</w:t>
            </w:r>
            <w:proofErr w:type="gramEnd"/>
            <w:r w:rsidRPr="000A7774">
              <w:rPr>
                <w:bCs/>
                <w:sz w:val="22"/>
                <w:szCs w:val="22"/>
                <w:lang w:eastAsia="ru-RU"/>
              </w:rPr>
              <w:t xml:space="preserve"> в чем разница между типом, именем и значением переменной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Регулятивные: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proofErr w:type="gramStart"/>
            <w:r w:rsidRPr="000A7774">
              <w:rPr>
                <w:bCs/>
                <w:sz w:val="22"/>
                <w:szCs w:val="22"/>
                <w:lang w:eastAsia="ru-RU"/>
              </w:rPr>
              <w:t xml:space="preserve">Познавательные: </w:t>
            </w:r>
            <w:proofErr w:type="spellStart"/>
            <w:r w:rsidRPr="000A7774">
              <w:rPr>
                <w:b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0A7774">
              <w:rPr>
                <w:bCs/>
                <w:sz w:val="22"/>
                <w:szCs w:val="22"/>
                <w:lang w:eastAsia="ru-RU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Коммуникативные: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Формирование навыков работы по алгоритму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Арифметические, строковые и логические выражения. Практическая работа 4. Проект «Строковый калькулятор»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Арифметические, строковые и логические выражения. Операция конкатенации.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/>
                <w:bCs/>
                <w:lang w:eastAsia="ru-RU"/>
              </w:rPr>
            </w:pPr>
            <w:r w:rsidRPr="000A7774">
              <w:rPr>
                <w:b/>
                <w:bCs/>
                <w:sz w:val="22"/>
                <w:szCs w:val="22"/>
                <w:lang w:eastAsia="ru-RU"/>
              </w:rPr>
              <w:t>Ученик научится: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Составлять программу для линейного алгоритма в среде программирования. Записывать операторы согласно правилам записи.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/>
                <w:bCs/>
                <w:sz w:val="22"/>
                <w:szCs w:val="22"/>
                <w:lang w:eastAsia="ru-RU"/>
              </w:rPr>
              <w:t>Ученик получит</w:t>
            </w:r>
            <w:r w:rsidRPr="000A7774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A7774">
              <w:rPr>
                <w:bCs/>
                <w:sz w:val="22"/>
                <w:szCs w:val="22"/>
                <w:lang w:eastAsia="ru-RU"/>
              </w:rPr>
              <w:t>возможность</w:t>
            </w:r>
            <w:proofErr w:type="gramEnd"/>
            <w:r w:rsidRPr="000A7774">
              <w:rPr>
                <w:bCs/>
                <w:sz w:val="22"/>
                <w:szCs w:val="22"/>
                <w:lang w:eastAsia="ru-RU"/>
              </w:rPr>
              <w:t xml:space="preserve">: различать </w:t>
            </w:r>
            <w:proofErr w:type="gramStart"/>
            <w:r w:rsidRPr="000A7774">
              <w:rPr>
                <w:bCs/>
                <w:sz w:val="22"/>
                <w:szCs w:val="22"/>
                <w:lang w:eastAsia="ru-RU"/>
              </w:rPr>
              <w:t>какие</w:t>
            </w:r>
            <w:proofErr w:type="gramEnd"/>
            <w:r w:rsidRPr="000A7774">
              <w:rPr>
                <w:bCs/>
                <w:sz w:val="22"/>
                <w:szCs w:val="22"/>
                <w:lang w:eastAsia="ru-RU"/>
              </w:rPr>
              <w:t xml:space="preserve"> элементы входят в состав арифметических, </w:t>
            </w: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логических и строковых выражений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/>
                <w:bCs/>
                <w:sz w:val="22"/>
                <w:szCs w:val="22"/>
                <w:lang w:eastAsia="ru-RU"/>
              </w:rPr>
              <w:lastRenderedPageBreak/>
              <w:t>Регулятивные</w:t>
            </w:r>
            <w:r w:rsidRPr="000A7774">
              <w:rPr>
                <w:bCs/>
                <w:sz w:val="22"/>
                <w:szCs w:val="22"/>
                <w:lang w:eastAsia="ru-RU"/>
              </w:rPr>
              <w:t>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proofErr w:type="gramStart"/>
            <w:r w:rsidRPr="000A7774">
              <w:rPr>
                <w:b/>
                <w:bCs/>
                <w:sz w:val="22"/>
                <w:szCs w:val="22"/>
                <w:lang w:eastAsia="ru-RU"/>
              </w:rPr>
              <w:t>Познавательные</w:t>
            </w:r>
            <w:r w:rsidRPr="000A7774">
              <w:rPr>
                <w:bCs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0A7774">
              <w:rPr>
                <w:b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0A7774">
              <w:rPr>
                <w:bCs/>
                <w:sz w:val="22"/>
                <w:szCs w:val="22"/>
                <w:lang w:eastAsia="ru-RU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/>
                <w:bCs/>
                <w:sz w:val="22"/>
                <w:szCs w:val="22"/>
                <w:lang w:eastAsia="ru-RU"/>
              </w:rPr>
              <w:t>Коммуникативные:</w:t>
            </w:r>
            <w:r w:rsidRPr="000A7774">
              <w:rPr>
                <w:bCs/>
                <w:sz w:val="22"/>
                <w:szCs w:val="22"/>
                <w:lang w:eastAsia="ru-RU"/>
              </w:rPr>
              <w:t xml:space="preserve"> планирование учебного сотрудничества – слушать собеседника, задавать вопросы; </w:t>
            </w: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Формирование навыков и умений безопасного и целесообразного поведения при работе с компьютерными программами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Функции в языках объектно-ориентированного и процедурного программирования. Практическая работа 5. Проект «Даты и время»  Практическая работа 6. Проект «Сравнение кодов символов».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Понятие функции. Математические, строковые и функции ввода/вывода данных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/>
                <w:bCs/>
                <w:sz w:val="22"/>
                <w:szCs w:val="22"/>
                <w:lang w:eastAsia="ru-RU"/>
              </w:rPr>
              <w:t>Ученик научится</w:t>
            </w:r>
            <w:r w:rsidRPr="000A7774">
              <w:rPr>
                <w:bCs/>
                <w:sz w:val="22"/>
                <w:szCs w:val="22"/>
                <w:lang w:eastAsia="ru-RU"/>
              </w:rPr>
              <w:t>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Составлять программы в среде программирования с использованием изученных функций.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/>
                <w:bCs/>
                <w:sz w:val="22"/>
                <w:szCs w:val="22"/>
                <w:lang w:eastAsia="ru-RU"/>
              </w:rPr>
              <w:t>Ученик получит возможность</w:t>
            </w:r>
            <w:r w:rsidRPr="000A7774">
              <w:rPr>
                <w:bCs/>
                <w:sz w:val="22"/>
                <w:szCs w:val="22"/>
                <w:lang w:eastAsia="ru-RU"/>
              </w:rPr>
              <w:t>: познакомиться с понятием функции. Математические, строковые и функции ввода/вывода данных. Типы данных аргументов, возвращаемых функциями.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/>
                <w:bCs/>
                <w:sz w:val="22"/>
                <w:szCs w:val="22"/>
                <w:lang w:eastAsia="ru-RU"/>
              </w:rPr>
              <w:t>Регулятивные</w:t>
            </w:r>
            <w:r w:rsidRPr="000A7774">
              <w:rPr>
                <w:bCs/>
                <w:sz w:val="22"/>
                <w:szCs w:val="22"/>
                <w:lang w:eastAsia="ru-RU"/>
              </w:rPr>
              <w:t>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rPr>
                <w:b/>
                <w:bCs/>
                <w:lang w:eastAsia="ru-RU"/>
              </w:rPr>
            </w:pPr>
            <w:r w:rsidRPr="000A7774">
              <w:rPr>
                <w:b/>
                <w:bCs/>
                <w:sz w:val="22"/>
                <w:szCs w:val="22"/>
                <w:lang w:eastAsia="ru-RU"/>
              </w:rPr>
              <w:t>Познавательные: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proofErr w:type="spellStart"/>
            <w:r w:rsidRPr="000A7774">
              <w:rPr>
                <w:b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0A7774">
              <w:rPr>
                <w:bCs/>
                <w:sz w:val="22"/>
                <w:szCs w:val="22"/>
                <w:lang w:eastAsia="ru-RU"/>
              </w:rPr>
              <w:t xml:space="preserve"> – ориентироваться в разнообразии программного обеспечения.</w:t>
            </w:r>
          </w:p>
          <w:p w:rsidR="000A7774" w:rsidRPr="000A7774" w:rsidRDefault="000A7774" w:rsidP="000A7774">
            <w:pPr>
              <w:rPr>
                <w:b/>
                <w:bCs/>
                <w:lang w:eastAsia="ru-RU"/>
              </w:rPr>
            </w:pPr>
            <w:r w:rsidRPr="000A7774">
              <w:rPr>
                <w:b/>
                <w:bCs/>
                <w:sz w:val="22"/>
                <w:szCs w:val="22"/>
                <w:lang w:eastAsia="ru-RU"/>
              </w:rPr>
              <w:t>Коммуникативные: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планирование учебного сотрудничества – слушать собеседника, задавать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Формирование познавательного интереса к изучению нового, мотивации к самостоятельной и коллективной исследовательской деятельности</w:t>
            </w: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Способы применения оператора выбора.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Практическая работа 7. Проект «Отметка».</w:t>
            </w:r>
            <w:r w:rsidRPr="000A7774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</w:p>
          <w:p w:rsidR="000A7774" w:rsidRPr="000A7774" w:rsidRDefault="000A7774" w:rsidP="000A777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lang w:eastAsia="en-US"/>
              </w:rPr>
            </w:pPr>
            <w:r w:rsidRPr="000A777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</w:p>
          <w:p w:rsidR="000A7774" w:rsidRPr="000A7774" w:rsidRDefault="000A7774" w:rsidP="000A7774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Способы применения оператора выбора в программной среде.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A77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Ученик научится: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Создать проект выставления отметок.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A77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Ученик получит </w:t>
            </w:r>
            <w:proofErr w:type="gramStart"/>
            <w:r w:rsidRPr="000A77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возможность</w:t>
            </w:r>
            <w:proofErr w:type="gramEnd"/>
            <w:r w:rsidRPr="000A77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:</w:t>
            </w:r>
            <w:r w:rsidRPr="000A777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узнать на </w:t>
            </w:r>
            <w:proofErr w:type="gramStart"/>
            <w:r w:rsidRPr="000A7774">
              <w:rPr>
                <w:rFonts w:eastAsia="Calibri"/>
                <w:bCs/>
                <w:sz w:val="22"/>
                <w:szCs w:val="22"/>
                <w:lang w:eastAsia="en-US"/>
              </w:rPr>
              <w:t>какие</w:t>
            </w:r>
            <w:proofErr w:type="gramEnd"/>
            <w:r w:rsidRPr="000A777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события реагирует кнопка. Способы применения оператора выбора.</w:t>
            </w:r>
          </w:p>
          <w:p w:rsidR="000A7774" w:rsidRPr="000A7774" w:rsidRDefault="000A7774" w:rsidP="000A7774">
            <w:pPr>
              <w:suppressAutoHyphens w:val="0"/>
              <w:spacing w:after="200" w:line="276" w:lineRule="auto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Регулятивные:</w:t>
            </w: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A777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Познавательные: </w:t>
            </w:r>
            <w:proofErr w:type="spellStart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общеучебные</w:t>
            </w:r>
            <w:proofErr w:type="spellEnd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-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lang w:eastAsia="en-US"/>
              </w:rPr>
            </w:pPr>
            <w:r w:rsidRPr="000A777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Коммуникативные:</w:t>
            </w: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 xml:space="preserve">Способы применения оператора цикла с </w:t>
            </w: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предусловием. Практическая работа 8. Проект «Коды символов»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Практическая работа 9.  Проект «Слово-перевертыш»</w:t>
            </w:r>
            <w:r w:rsidRPr="000A7774">
              <w:rPr>
                <w:bCs/>
                <w:sz w:val="22"/>
                <w:szCs w:val="22"/>
                <w:lang w:eastAsia="ru-RU"/>
              </w:rPr>
              <w:tab/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 xml:space="preserve">Способы применения оператора цикла с </w:t>
            </w: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предусловием в программной среде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Ученик научится: Создать проект слово-</w:t>
            </w:r>
            <w:r w:rsidRPr="000A7774">
              <w:rPr>
                <w:bCs/>
                <w:sz w:val="22"/>
                <w:szCs w:val="22"/>
                <w:lang w:eastAsia="ru-RU"/>
              </w:rPr>
              <w:lastRenderedPageBreak/>
              <w:t>перевертыш.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Ученик получит возможность: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узнать на какие события реагирует кнопка. Способы применения оператора цикла с предусловием.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lastRenderedPageBreak/>
              <w:t xml:space="preserve">Регулятивные: целеполагание – формулировать и удерживать </w:t>
            </w:r>
            <w:r w:rsidRPr="000A7774">
              <w:rPr>
                <w:rFonts w:eastAsia="Calibri"/>
                <w:sz w:val="22"/>
                <w:szCs w:val="22"/>
                <w:lang w:eastAsia="ru-RU"/>
              </w:rPr>
              <w:lastRenderedPageBreak/>
              <w:t>учебную задачу; планирование – применять установленные правила в планировании способа решения.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 xml:space="preserve">Графические возможности объектно-ориентированного языка программирования </w:t>
            </w:r>
            <w:proofErr w:type="spellStart"/>
            <w:r w:rsidRPr="000A7774">
              <w:rPr>
                <w:bCs/>
                <w:sz w:val="22"/>
                <w:szCs w:val="22"/>
                <w:lang w:eastAsia="ru-RU"/>
              </w:rPr>
              <w:t>VisialBasic</w:t>
            </w:r>
            <w:proofErr w:type="spellEnd"/>
            <w:r w:rsidRPr="000A7774">
              <w:rPr>
                <w:bCs/>
                <w:sz w:val="22"/>
                <w:szCs w:val="22"/>
                <w:lang w:eastAsia="ru-RU"/>
              </w:rPr>
              <w:t>. Практическая работа 10. Проект «Графический редактор»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Область рисования. Перо. Кисть. Графические методы. Цвет. Рисование текста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Ученик научится: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Составлять программу «Графический редактор».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Ученик получит возможность: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Методы рисования графических фигур  и их аргументы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Регулятивные: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proofErr w:type="gramStart"/>
            <w:r w:rsidRPr="000A7774">
              <w:rPr>
                <w:bCs/>
                <w:sz w:val="22"/>
                <w:szCs w:val="22"/>
                <w:lang w:eastAsia="ru-RU"/>
              </w:rPr>
              <w:t xml:space="preserve">Познавательные: </w:t>
            </w:r>
            <w:proofErr w:type="spellStart"/>
            <w:r w:rsidRPr="000A7774">
              <w:rPr>
                <w:bCs/>
                <w:sz w:val="22"/>
                <w:szCs w:val="22"/>
                <w:lang w:eastAsia="ru-RU"/>
              </w:rPr>
              <w:t>общеучебные</w:t>
            </w:r>
            <w:proofErr w:type="spellEnd"/>
            <w:r w:rsidRPr="000A7774">
              <w:rPr>
                <w:bCs/>
                <w:sz w:val="22"/>
                <w:szCs w:val="22"/>
                <w:lang w:eastAsia="ru-RU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Коммуникативные: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Системы координат в компьютерной системе. Практическая работа 11. Проект «Системы координат»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Системы координат в компьютерной системе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Ученик научится: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Составлять программу анимации объекта.</w:t>
            </w:r>
          </w:p>
          <w:p w:rsidR="000A7774" w:rsidRPr="000A7774" w:rsidRDefault="000A7774" w:rsidP="000A7774">
            <w:pPr>
              <w:suppressAutoHyphens w:val="0"/>
              <w:rPr>
                <w:rFonts w:ascii="Calibri" w:eastAsia="Calibri" w:hAnsi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Ученик получит возможность: познакомиться с основными этапами создания анимации движения объекта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Регулятивные: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proofErr w:type="spellStart"/>
            <w:r w:rsidRPr="000A7774">
              <w:rPr>
                <w:rFonts w:eastAsia="Calibri"/>
                <w:sz w:val="22"/>
                <w:szCs w:val="22"/>
                <w:lang w:eastAsia="ru-RU"/>
              </w:rPr>
              <w:t>Познавательные</w:t>
            </w:r>
            <w:proofErr w:type="gramStart"/>
            <w:r w:rsidRPr="000A7774">
              <w:rPr>
                <w:rFonts w:eastAsia="Calibri"/>
                <w:sz w:val="22"/>
                <w:szCs w:val="22"/>
                <w:lang w:eastAsia="ru-RU"/>
              </w:rPr>
              <w:t>:о</w:t>
            </w:r>
            <w:proofErr w:type="gramEnd"/>
            <w:r w:rsidRPr="000A7774">
              <w:rPr>
                <w:rFonts w:eastAsia="Calibri"/>
                <w:sz w:val="22"/>
                <w:szCs w:val="22"/>
                <w:lang w:eastAsia="ru-RU"/>
              </w:rPr>
              <w:t>бщеучебные</w:t>
            </w:r>
            <w:proofErr w:type="spellEnd"/>
            <w:r w:rsidRPr="000A7774">
              <w:rPr>
                <w:rFonts w:eastAsia="Calibri"/>
                <w:sz w:val="22"/>
                <w:szCs w:val="22"/>
                <w:lang w:eastAsia="ru-RU"/>
              </w:rPr>
              <w:t xml:space="preserve"> – ориентироваться в разнообразии программного обеспечения.</w:t>
            </w:r>
          </w:p>
          <w:p w:rsidR="000A7774" w:rsidRPr="000A7774" w:rsidRDefault="000A7774" w:rsidP="000A7774">
            <w:pPr>
              <w:suppressAutoHyphens w:val="0"/>
              <w:rPr>
                <w:rFonts w:ascii="Calibri" w:eastAsia="Calibri" w:hAnsi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Коммуникативные: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Анимация. Практическая работа 12. Проект «Анимация»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rPr>
                <w:bCs/>
                <w:lang w:eastAsia="ru-RU"/>
              </w:rPr>
            </w:pPr>
            <w:r w:rsidRPr="000A7774">
              <w:rPr>
                <w:bCs/>
                <w:sz w:val="22"/>
                <w:szCs w:val="22"/>
                <w:lang w:eastAsia="ru-RU"/>
              </w:rPr>
              <w:t>Этапы создания анимации движения объекта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ru-RU"/>
              </w:rPr>
              <w:t>Ученик научится: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Составлять программу анимации объекта.</w:t>
            </w:r>
          </w:p>
          <w:p w:rsidR="000A7774" w:rsidRPr="000A7774" w:rsidRDefault="000A7774" w:rsidP="000A7774">
            <w:pPr>
              <w:suppressAutoHyphens w:val="0"/>
              <w:rPr>
                <w:rFonts w:ascii="Calibri" w:eastAsia="Calibri" w:hAnsi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Ученик получит возможность: познакомиться с основными этапами создания анимации движения объекта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Регулятивные: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ru-RU"/>
              </w:rPr>
            </w:pPr>
            <w:proofErr w:type="spellStart"/>
            <w:r w:rsidRPr="000A7774">
              <w:rPr>
                <w:rFonts w:eastAsia="Calibri"/>
                <w:sz w:val="22"/>
                <w:szCs w:val="22"/>
                <w:lang w:eastAsia="ru-RU"/>
              </w:rPr>
              <w:t>Познавательные</w:t>
            </w:r>
            <w:proofErr w:type="gramStart"/>
            <w:r w:rsidRPr="000A7774">
              <w:rPr>
                <w:rFonts w:eastAsia="Calibri"/>
                <w:sz w:val="22"/>
                <w:szCs w:val="22"/>
                <w:lang w:eastAsia="ru-RU"/>
              </w:rPr>
              <w:t>:о</w:t>
            </w:r>
            <w:proofErr w:type="gramEnd"/>
            <w:r w:rsidRPr="000A7774">
              <w:rPr>
                <w:rFonts w:eastAsia="Calibri"/>
                <w:sz w:val="22"/>
                <w:szCs w:val="22"/>
                <w:lang w:eastAsia="ru-RU"/>
              </w:rPr>
              <w:t>бщеучебные</w:t>
            </w:r>
            <w:proofErr w:type="spellEnd"/>
            <w:r w:rsidRPr="000A7774">
              <w:rPr>
                <w:rFonts w:eastAsia="Calibri"/>
                <w:sz w:val="22"/>
                <w:szCs w:val="22"/>
                <w:lang w:eastAsia="ru-RU"/>
              </w:rPr>
              <w:t xml:space="preserve"> – ориентироваться в разнообразии программного обеспечения.</w:t>
            </w:r>
          </w:p>
          <w:p w:rsidR="000A7774" w:rsidRPr="000A7774" w:rsidRDefault="000A7774" w:rsidP="000A7774">
            <w:pPr>
              <w:suppressAutoHyphens w:val="0"/>
              <w:rPr>
                <w:rFonts w:ascii="Calibri" w:eastAsia="Calibri" w:hAnsi="Calibri"/>
                <w:lang w:eastAsia="ru-RU"/>
              </w:rPr>
            </w:pPr>
            <w:r w:rsidRPr="000A7774">
              <w:rPr>
                <w:rFonts w:eastAsia="Calibri"/>
                <w:sz w:val="22"/>
                <w:szCs w:val="22"/>
                <w:lang w:eastAsia="ru-RU"/>
              </w:rPr>
              <w:t>Коммуникативные: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</w:tr>
      <w:tr w:rsidR="000A7774" w:rsidRPr="000A7774" w:rsidTr="000A7774">
        <w:trPr>
          <w:jc w:val="center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</w:pPr>
            <w:r w:rsidRPr="000A7774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Контрольная работа №1 «Основы алгоритмизации».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Свойства алгоритма. Анимация. Объект.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bCs/>
                <w:lang w:eastAsia="en-US"/>
              </w:rPr>
              <w:t xml:space="preserve">Ученик научится: </w:t>
            </w:r>
            <w:r w:rsidRPr="000A7774">
              <w:rPr>
                <w:rFonts w:eastAsia="Calibri"/>
                <w:bCs/>
                <w:lang w:eastAsia="en-US"/>
              </w:rPr>
              <w:t xml:space="preserve">проверять уровень </w:t>
            </w:r>
            <w:proofErr w:type="spellStart"/>
            <w:r w:rsidRPr="000A7774">
              <w:rPr>
                <w:rFonts w:eastAsia="Calibri"/>
                <w:bCs/>
                <w:lang w:eastAsia="en-US"/>
              </w:rPr>
              <w:t>сформированности</w:t>
            </w:r>
            <w:proofErr w:type="spellEnd"/>
            <w:r w:rsidRPr="000A7774">
              <w:rPr>
                <w:rFonts w:eastAsia="Calibri"/>
                <w:bCs/>
                <w:lang w:eastAsia="en-US"/>
              </w:rPr>
              <w:t xml:space="preserve"> умений и навыков по теме:</w:t>
            </w:r>
            <w:r w:rsidRPr="000A7774">
              <w:rPr>
                <w:rFonts w:ascii="Calibri" w:eastAsia="Calibri" w:hAnsi="Calibri"/>
                <w:b/>
                <w:lang w:eastAsia="en-US"/>
              </w:rPr>
              <w:t xml:space="preserve"> «</w:t>
            </w:r>
            <w:r w:rsidRPr="000A7774">
              <w:rPr>
                <w:rFonts w:eastAsia="Calibri"/>
                <w:b/>
                <w:bCs/>
                <w:color w:val="000000"/>
                <w:lang w:eastAsia="en-US"/>
              </w:rPr>
              <w:t>Основы алгоритмизации».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Регулятивные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Познавательные: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rPr>
                <w:rFonts w:ascii="Calibri" w:eastAsia="Calibri" w:hAnsi="Calibri"/>
                <w:bCs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Коммуникативные: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Развивать способы взаимодействия с учителем, одноклассниками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Форми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рование навыков самоана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лиза и са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мокон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троля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4911" w:type="dxa"/>
            <w:gridSpan w:val="17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Моделирование и формализация – 9 часов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18" w:type="dxa"/>
            <w:gridSpan w:val="3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7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sz w:val="22"/>
                <w:szCs w:val="22"/>
              </w:rPr>
              <w:t xml:space="preserve">Окружающий мир как иерархическая система. Моделирование как метод познания. Практическая работа 1. Проект «Бросание </w:t>
            </w:r>
            <w:r w:rsidRPr="000A7774">
              <w:rPr>
                <w:rFonts w:eastAsia="Calibri"/>
                <w:sz w:val="22"/>
                <w:szCs w:val="22"/>
              </w:rPr>
              <w:lastRenderedPageBreak/>
              <w:t>мячика в площадку»</w:t>
            </w:r>
          </w:p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32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sz w:val="22"/>
                <w:szCs w:val="22"/>
              </w:rPr>
              <w:lastRenderedPageBreak/>
              <w:t xml:space="preserve">Микро, макро, </w:t>
            </w:r>
            <w:proofErr w:type="spellStart"/>
            <w:r w:rsidRPr="000A7774">
              <w:rPr>
                <w:rFonts w:eastAsia="Calibri"/>
                <w:sz w:val="22"/>
                <w:szCs w:val="22"/>
              </w:rPr>
              <w:t>мегамир</w:t>
            </w:r>
            <w:proofErr w:type="spellEnd"/>
            <w:r w:rsidRPr="000A7774">
              <w:rPr>
                <w:rFonts w:eastAsia="Calibri"/>
                <w:sz w:val="22"/>
                <w:szCs w:val="22"/>
              </w:rPr>
              <w:t xml:space="preserve">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</w:rPr>
              <w:t xml:space="preserve">Вещество и энергия. Системы и элементы. Целостность и свойства системы. Моделирование. </w:t>
            </w:r>
            <w:r w:rsidRPr="000A7774">
              <w:rPr>
                <w:rFonts w:eastAsia="Calibri"/>
                <w:sz w:val="22"/>
                <w:szCs w:val="22"/>
              </w:rPr>
              <w:lastRenderedPageBreak/>
              <w:t>Модель. Формализация описания реальных объектов и процессов, примеры моделирования объектов и процессов, в том числе компьютерного. Модели, управляемые компьютером</w:t>
            </w:r>
          </w:p>
        </w:tc>
        <w:tc>
          <w:tcPr>
            <w:tcW w:w="2451" w:type="dxa"/>
            <w:gridSpan w:val="3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Cs/>
              </w:rPr>
            </w:pPr>
            <w:r w:rsidRPr="000A7774">
              <w:rPr>
                <w:rFonts w:eastAsia="Calibri"/>
                <w:b/>
                <w:bCs/>
                <w:sz w:val="22"/>
                <w:szCs w:val="22"/>
              </w:rPr>
              <w:lastRenderedPageBreak/>
              <w:t>Ученик научится:</w:t>
            </w:r>
            <w:r w:rsidRPr="000A7774">
              <w:rPr>
                <w:rFonts w:eastAsia="Calibri"/>
                <w:sz w:val="22"/>
                <w:szCs w:val="22"/>
              </w:rPr>
              <w:t xml:space="preserve"> Приводить примеры систем в окружающем мире, моделей для реальных объектов и процессов.</w:t>
            </w:r>
          </w:p>
          <w:p w:rsidR="000A7774" w:rsidRPr="000A7774" w:rsidRDefault="000A7774" w:rsidP="000A7774">
            <w:pPr>
              <w:suppressAutoHyphens w:val="0"/>
              <w:rPr>
                <w:rFonts w:ascii="Calibri" w:eastAsia="Calibri" w:hAnsi="Calibri"/>
                <w:b/>
                <w:lang w:eastAsia="en-US"/>
              </w:rPr>
            </w:pPr>
            <w:r w:rsidRPr="000A7774">
              <w:rPr>
                <w:rFonts w:eastAsia="Calibri"/>
                <w:b/>
                <w:bCs/>
                <w:sz w:val="22"/>
                <w:szCs w:val="22"/>
              </w:rPr>
              <w:t xml:space="preserve">Ученик получит </w:t>
            </w:r>
            <w:r w:rsidRPr="000A7774">
              <w:rPr>
                <w:rFonts w:eastAsia="Calibri"/>
                <w:b/>
                <w:bCs/>
                <w:sz w:val="22"/>
                <w:szCs w:val="22"/>
              </w:rPr>
              <w:lastRenderedPageBreak/>
              <w:t>возможность:</w:t>
            </w:r>
            <w:r w:rsidRPr="000A7774">
              <w:rPr>
                <w:rFonts w:eastAsia="Calibri"/>
                <w:bCs/>
                <w:sz w:val="22"/>
                <w:szCs w:val="22"/>
              </w:rPr>
              <w:t xml:space="preserve"> познакомиться с понятиями </w:t>
            </w:r>
            <w:r w:rsidRPr="000A7774">
              <w:rPr>
                <w:rFonts w:eastAsia="Calibri"/>
                <w:sz w:val="22"/>
                <w:szCs w:val="22"/>
              </w:rPr>
              <w:t>системы, объекта, процесса, модели, моделирования</w:t>
            </w:r>
          </w:p>
        </w:tc>
        <w:tc>
          <w:tcPr>
            <w:tcW w:w="3389" w:type="dxa"/>
          </w:tcPr>
          <w:p w:rsidR="000A7774" w:rsidRPr="000A7774" w:rsidRDefault="000A7774" w:rsidP="000A777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A7774">
              <w:rPr>
                <w:b/>
                <w:color w:val="000000"/>
                <w:sz w:val="22"/>
                <w:szCs w:val="22"/>
              </w:rPr>
              <w:lastRenderedPageBreak/>
              <w:t>Регулятивные:</w:t>
            </w:r>
            <w:r w:rsidRPr="000A7774">
              <w:rPr>
                <w:color w:val="000000"/>
                <w:sz w:val="22"/>
                <w:szCs w:val="22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0A7774">
              <w:rPr>
                <w:b/>
                <w:color w:val="000000"/>
                <w:sz w:val="22"/>
                <w:szCs w:val="22"/>
              </w:rPr>
              <w:t xml:space="preserve">Познавательные: </w:t>
            </w:r>
            <w:proofErr w:type="spellStart"/>
            <w:r w:rsidRPr="000A7774">
              <w:rPr>
                <w:color w:val="000000"/>
                <w:sz w:val="22"/>
                <w:szCs w:val="22"/>
              </w:rPr>
              <w:t>общеучебные</w:t>
            </w:r>
            <w:proofErr w:type="spellEnd"/>
            <w:r w:rsidRPr="000A7774">
              <w:rPr>
                <w:color w:val="000000"/>
                <w:sz w:val="22"/>
                <w:szCs w:val="22"/>
              </w:rPr>
              <w:t xml:space="preserve"> </w:t>
            </w:r>
            <w:r w:rsidRPr="000A7774">
              <w:rPr>
                <w:color w:val="000000"/>
                <w:sz w:val="22"/>
                <w:szCs w:val="22"/>
              </w:rPr>
              <w:lastRenderedPageBreak/>
              <w:t>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after="200"/>
              <w:rPr>
                <w:rFonts w:eastAsia="Calibri"/>
                <w:b/>
                <w:lang w:eastAsia="en-US"/>
              </w:rPr>
            </w:pPr>
            <w:r w:rsidRPr="000A7774">
              <w:rPr>
                <w:b/>
                <w:color w:val="000000"/>
                <w:sz w:val="22"/>
                <w:szCs w:val="22"/>
              </w:rPr>
              <w:t xml:space="preserve">Коммуникативные: </w:t>
            </w:r>
            <w:r w:rsidRPr="000A7774">
              <w:rPr>
                <w:color w:val="000000"/>
                <w:sz w:val="22"/>
                <w:szCs w:val="22"/>
              </w:rPr>
              <w:t>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7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0A7774">
              <w:rPr>
                <w:sz w:val="22"/>
                <w:szCs w:val="22"/>
              </w:rPr>
              <w:lastRenderedPageBreak/>
              <w:t>Форми</w:t>
            </w:r>
            <w:r w:rsidRPr="000A7774">
              <w:rPr>
                <w:sz w:val="22"/>
                <w:szCs w:val="22"/>
              </w:rPr>
              <w:softHyphen/>
              <w:t>рование устойчи</w:t>
            </w:r>
            <w:r w:rsidRPr="000A7774">
              <w:rPr>
                <w:sz w:val="22"/>
                <w:szCs w:val="22"/>
              </w:rPr>
              <w:softHyphen/>
              <w:t>вой мо</w:t>
            </w:r>
            <w:r w:rsidRPr="000A7774">
              <w:rPr>
                <w:sz w:val="22"/>
                <w:szCs w:val="22"/>
              </w:rPr>
              <w:softHyphen/>
              <w:t>тивации к изуче</w:t>
            </w:r>
            <w:r w:rsidRPr="000A7774">
              <w:rPr>
                <w:sz w:val="22"/>
                <w:szCs w:val="22"/>
              </w:rPr>
              <w:softHyphen/>
              <w:t>нию и закреп</w:t>
            </w:r>
            <w:r w:rsidRPr="000A7774">
              <w:rPr>
                <w:sz w:val="22"/>
                <w:szCs w:val="22"/>
              </w:rPr>
              <w:softHyphen/>
              <w:t>лению нового, к само</w:t>
            </w:r>
            <w:r w:rsidRPr="000A7774">
              <w:rPr>
                <w:sz w:val="22"/>
                <w:szCs w:val="22"/>
              </w:rPr>
              <w:softHyphen/>
              <w:t>стоя</w:t>
            </w:r>
            <w:r w:rsidRPr="000A7774">
              <w:rPr>
                <w:sz w:val="22"/>
                <w:szCs w:val="22"/>
              </w:rPr>
              <w:softHyphen/>
              <w:t>тельной и коллек</w:t>
            </w:r>
            <w:r w:rsidRPr="000A7774">
              <w:rPr>
                <w:sz w:val="22"/>
                <w:szCs w:val="22"/>
              </w:rPr>
              <w:softHyphen/>
              <w:t>тивной исследо</w:t>
            </w:r>
            <w:r w:rsidRPr="000A7774">
              <w:rPr>
                <w:sz w:val="22"/>
                <w:szCs w:val="22"/>
              </w:rPr>
              <w:softHyphen/>
              <w:t>ватель</w:t>
            </w:r>
            <w:r w:rsidRPr="000A7774">
              <w:rPr>
                <w:sz w:val="22"/>
                <w:szCs w:val="22"/>
              </w:rPr>
              <w:softHyphen/>
              <w:t>ской дея</w:t>
            </w:r>
            <w:r w:rsidRPr="000A7774">
              <w:rPr>
                <w:sz w:val="22"/>
                <w:szCs w:val="22"/>
              </w:rPr>
              <w:softHyphen/>
            </w:r>
            <w:r w:rsidRPr="000A7774">
              <w:rPr>
                <w:sz w:val="22"/>
                <w:szCs w:val="22"/>
              </w:rPr>
              <w:lastRenderedPageBreak/>
              <w:t>тельности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18" w:type="dxa"/>
            <w:gridSpan w:val="3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99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7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sz w:val="22"/>
                <w:szCs w:val="22"/>
              </w:rPr>
              <w:t>Материальные и информационные модели. Практическая работа 2. Проект «Графическое решение уравнения».</w:t>
            </w:r>
          </w:p>
        </w:tc>
        <w:tc>
          <w:tcPr>
            <w:tcW w:w="232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</w:rPr>
              <w:t>Материальные и информационные модели.</w:t>
            </w:r>
            <w:r w:rsidRPr="000A7774">
              <w:rPr>
                <w:rFonts w:eastAsia="Calibri"/>
                <w:color w:val="000000"/>
                <w:sz w:val="22"/>
                <w:szCs w:val="22"/>
              </w:rPr>
              <w:t xml:space="preserve"> Виды информационных моделей</w:t>
            </w:r>
          </w:p>
        </w:tc>
        <w:tc>
          <w:tcPr>
            <w:tcW w:w="2451" w:type="dxa"/>
            <w:gridSpan w:val="3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Ученик научится: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Приводить примеры материальных и информационных моделей. Строить фрагменты моделей.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Ученик получит возможность: познакомиться с видами моделей. Применение и их назначение.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389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Регулятивные: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Познавательные: </w:t>
            </w:r>
            <w:proofErr w:type="spellStart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общеучебные</w:t>
            </w:r>
            <w:proofErr w:type="spellEnd"/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Коммуникативные: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7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Форми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рование устойчивой мотивации к изучению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и закреп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лению нового; навыков организа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ции своей деятельности в составе группы.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18" w:type="dxa"/>
            <w:gridSpan w:val="3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7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</w:rPr>
              <w:t>Формализация и визуализация информационных моделей.</w:t>
            </w:r>
          </w:p>
        </w:tc>
        <w:tc>
          <w:tcPr>
            <w:tcW w:w="232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color w:val="000000"/>
                <w:sz w:val="22"/>
                <w:szCs w:val="22"/>
              </w:rPr>
              <w:t>Описательные информационные модели. Формализация информационных моделей. Визуализация формальных моделей</w:t>
            </w:r>
          </w:p>
        </w:tc>
        <w:tc>
          <w:tcPr>
            <w:tcW w:w="2451" w:type="dxa"/>
            <w:gridSpan w:val="3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A77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Ученик научится: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Находить в интернете и описывать интерактивные модели.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A77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Ученик получит возможность:</w:t>
            </w:r>
            <w:r w:rsidRPr="000A777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узнать ф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>ормализацию и визуализацию информационных моделей</w:t>
            </w:r>
          </w:p>
        </w:tc>
        <w:tc>
          <w:tcPr>
            <w:tcW w:w="3389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Регулятивные: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proofErr w:type="gramStart"/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Познавательные: </w:t>
            </w:r>
            <w:proofErr w:type="spellStart"/>
            <w:r w:rsidRPr="000A7774">
              <w:rPr>
                <w:rFonts w:eastAsia="Calibri"/>
                <w:sz w:val="22"/>
                <w:szCs w:val="22"/>
                <w:lang w:eastAsia="en-US"/>
              </w:rPr>
              <w:t>общеучебные</w:t>
            </w:r>
            <w:proofErr w:type="spellEnd"/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Коммуникативные: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7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Форми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рование навыков организации анализа своей деятель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ности.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18" w:type="dxa"/>
            <w:gridSpan w:val="3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99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7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sz w:val="22"/>
                <w:szCs w:val="22"/>
              </w:rPr>
              <w:t>Основные этапы разработки и исследования моделей на компьютере. Практическая работа 3.Проект «Выполнение геометрических построений в системе компьютерного черчения КОМПАС»</w:t>
            </w:r>
          </w:p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32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</w:rPr>
              <w:t>Описательная информационная модель. Формализованная модель. Компьютерная модель. Компьютерный эксперимент. Анализ полученных результатов и корректировка моделей</w:t>
            </w:r>
          </w:p>
        </w:tc>
        <w:tc>
          <w:tcPr>
            <w:tcW w:w="2451" w:type="dxa"/>
            <w:gridSpan w:val="3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Ученик научится: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Проводить разработку предложенной модели.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u w:val="single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Ученик получит возможность: познакомиться с основными этапами разработки и исследования моделей.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389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Регулятивные: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Познавательные: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Коммуникативные: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Развивать способы взаимодействия с учителем, одноклассниками.</w:t>
            </w:r>
          </w:p>
        </w:tc>
        <w:tc>
          <w:tcPr>
            <w:tcW w:w="267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Форми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рование целевых установок учебной деятель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ности.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18" w:type="dxa"/>
            <w:gridSpan w:val="3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7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sz w:val="22"/>
                <w:szCs w:val="22"/>
              </w:rPr>
              <w:t>Построение и исследование физических моделей. Практическая работа 4. Проект «Распознавание удобрений»</w:t>
            </w:r>
          </w:p>
        </w:tc>
        <w:tc>
          <w:tcPr>
            <w:tcW w:w="232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sz w:val="22"/>
                <w:szCs w:val="22"/>
              </w:rPr>
              <w:t>Содержательная постановка задачи. Качественная описательная модель. Формальная модель. Компьютерная модель движения тела</w:t>
            </w:r>
          </w:p>
        </w:tc>
        <w:tc>
          <w:tcPr>
            <w:tcW w:w="2451" w:type="dxa"/>
            <w:gridSpan w:val="3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Ученик научится:</w:t>
            </w: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>создавать компьютерные модели на языке программирования, разработать проект траектории движения тела, брошенного под углом к горизонту.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Ученик получит возможность: Отличать компьютерную модель от </w:t>
            </w:r>
            <w:proofErr w:type="gramStart"/>
            <w:r w:rsidRPr="000A7774">
              <w:rPr>
                <w:rFonts w:eastAsia="Calibri"/>
                <w:sz w:val="22"/>
                <w:szCs w:val="22"/>
                <w:lang w:eastAsia="en-US"/>
              </w:rPr>
              <w:t>формальной</w:t>
            </w:r>
            <w:proofErr w:type="gramEnd"/>
          </w:p>
        </w:tc>
        <w:tc>
          <w:tcPr>
            <w:tcW w:w="3389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Регулятивные: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Познавательные: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Коммуникативные: Развивать способы взаимодействия с учителем, одноклассниками</w:t>
            </w:r>
          </w:p>
        </w:tc>
        <w:tc>
          <w:tcPr>
            <w:tcW w:w="2672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Форми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рование навыков самоана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лиза и са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мокон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троля.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18" w:type="dxa"/>
            <w:gridSpan w:val="3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7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sz w:val="22"/>
                <w:szCs w:val="22"/>
              </w:rPr>
              <w:t>Приближенное решение уравнений. Практическая работа 5. Проект «Модели систем управления»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</w:p>
        </w:tc>
        <w:tc>
          <w:tcPr>
            <w:tcW w:w="232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sz w:val="22"/>
                <w:szCs w:val="22"/>
              </w:rPr>
              <w:lastRenderedPageBreak/>
              <w:t>Примеры решения уравнения путем построения компьютерных моделей</w:t>
            </w:r>
          </w:p>
        </w:tc>
        <w:tc>
          <w:tcPr>
            <w:tcW w:w="2451" w:type="dxa"/>
            <w:gridSpan w:val="3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Ученик научится: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Создавать компьютерные модели  решения графического уравнения на языке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программирования, разработать проект приближенного (графического) решения уравнения.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Ученик получит возможность: различать в каких случаях используют приближенны</w:t>
            </w:r>
            <w:proofErr w:type="gramStart"/>
            <w:r w:rsidRPr="000A7774">
              <w:rPr>
                <w:rFonts w:eastAsia="Calibri"/>
                <w:sz w:val="22"/>
                <w:szCs w:val="22"/>
                <w:lang w:eastAsia="en-US"/>
              </w:rPr>
              <w:t>е(</w:t>
            </w:r>
            <w:proofErr w:type="gramEnd"/>
            <w:r w:rsidRPr="000A7774">
              <w:rPr>
                <w:rFonts w:eastAsia="Calibri"/>
                <w:sz w:val="22"/>
                <w:szCs w:val="22"/>
                <w:lang w:eastAsia="en-US"/>
              </w:rPr>
              <w:t>графические) методы решения уравнений.</w:t>
            </w:r>
          </w:p>
        </w:tc>
        <w:tc>
          <w:tcPr>
            <w:tcW w:w="3389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Регулятивные: Уметь самостоятельно контролировать своё время и управлять им. Демонстрировать готовность и способность к выполнению норм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 требований школьной жизни.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Познавательные: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Коммуникативные: Развивать способы взаимодействия с учителем, одноклассниками.</w:t>
            </w:r>
          </w:p>
        </w:tc>
        <w:tc>
          <w:tcPr>
            <w:tcW w:w="2672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Форми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рование познава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тельного интереса к изуче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нию нового, способам обобще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 xml:space="preserve">ния и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система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тизации знаний.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18" w:type="dxa"/>
            <w:gridSpan w:val="3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99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7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sz w:val="22"/>
                <w:szCs w:val="22"/>
              </w:rPr>
              <w:t>Экспертные системы распознавания химических веществ</w:t>
            </w:r>
          </w:p>
        </w:tc>
        <w:tc>
          <w:tcPr>
            <w:tcW w:w="232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sz w:val="22"/>
                <w:szCs w:val="22"/>
              </w:rPr>
              <w:t>Экспертные системы. Формальная модель экспертной системы. Компьютерная модель экспертной системы</w:t>
            </w:r>
          </w:p>
        </w:tc>
        <w:tc>
          <w:tcPr>
            <w:tcW w:w="2451" w:type="dxa"/>
            <w:gridSpan w:val="3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Ученик научится: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Создавать компьютерные модели  экспертных систем на языке программирования, разработать проект экспертной системы распознавания удобрений.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Ученик получит возможность: познакомиться с экспертными системами. </w:t>
            </w:r>
          </w:p>
        </w:tc>
        <w:tc>
          <w:tcPr>
            <w:tcW w:w="3389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Регулятивные: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Познавательные: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Коммуникативные: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Развивать способы взаимодействия с учителем, одноклассниками</w:t>
            </w:r>
          </w:p>
        </w:tc>
        <w:tc>
          <w:tcPr>
            <w:tcW w:w="267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Форми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рование устойчи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вой мо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 xml:space="preserve">тивации </w:t>
            </w:r>
            <w:proofErr w:type="gramStart"/>
            <w:r w:rsidRPr="000A7774">
              <w:rPr>
                <w:rFonts w:eastAsia="Calibri"/>
                <w:sz w:val="22"/>
                <w:szCs w:val="22"/>
                <w:lang w:eastAsia="en-US"/>
              </w:rPr>
              <w:t>к</w:t>
            </w:r>
            <w:proofErr w:type="gramEnd"/>
          </w:p>
          <w:p w:rsidR="000A7774" w:rsidRPr="000A7774" w:rsidRDefault="000A7774" w:rsidP="000A7774">
            <w:pPr>
              <w:suppressAutoHyphens w:val="0"/>
              <w:rPr>
                <w:rFonts w:ascii="Calibri" w:eastAsia="Calibri" w:hAnsi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проблемно - поисковой деятель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ности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18" w:type="dxa"/>
            <w:gridSpan w:val="3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7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sz w:val="22"/>
                <w:szCs w:val="22"/>
              </w:rPr>
              <w:t>Информационные модели систем управления</w:t>
            </w:r>
          </w:p>
        </w:tc>
        <w:tc>
          <w:tcPr>
            <w:tcW w:w="232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sz w:val="22"/>
                <w:szCs w:val="22"/>
              </w:rPr>
              <w:t>Системы управления без обратной связи. Системы управления с обратной связью</w:t>
            </w:r>
          </w:p>
        </w:tc>
        <w:tc>
          <w:tcPr>
            <w:tcW w:w="2451" w:type="dxa"/>
            <w:gridSpan w:val="3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A77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Ученик научится: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>Создавать компьютерные модели  систем управления на языке программирования, разработать проект управляющего и управляемого объекта.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Ученик получит возможность: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>Приводить примеры систем управления без обратной связи и систем управления с обратной связью.</w:t>
            </w:r>
          </w:p>
        </w:tc>
        <w:tc>
          <w:tcPr>
            <w:tcW w:w="3389" w:type="dxa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Регулятивные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Познавательные: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 Пользоваться знаками, моделями, приведенными в учебнике.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bCs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Коммуникативные: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Развивать способы взаимодействия с учителем, одноклассниками.</w:t>
            </w:r>
          </w:p>
        </w:tc>
        <w:tc>
          <w:tcPr>
            <w:tcW w:w="2672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Форми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рование устойчи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вой мотивации к анали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зу, к исследовательской деятель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ности.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18" w:type="dxa"/>
            <w:gridSpan w:val="3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992" w:type="dxa"/>
            <w:gridSpan w:val="2"/>
          </w:tcPr>
          <w:p w:rsidR="000A7774" w:rsidRPr="000A7774" w:rsidRDefault="000A7774" w:rsidP="000A7774">
            <w:pPr>
              <w:tabs>
                <w:tab w:val="right" w:pos="1471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7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bCs/>
                <w:color w:val="000000"/>
                <w:sz w:val="22"/>
                <w:szCs w:val="22"/>
              </w:rPr>
              <w:t>Контрольная работа №2 «Моделирование и формализация».</w:t>
            </w:r>
          </w:p>
        </w:tc>
        <w:tc>
          <w:tcPr>
            <w:tcW w:w="2322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color w:val="000000"/>
              </w:rPr>
              <w:t>Описательная информационная модель. Формализованная модель. Компьютерная модель. Компьютерный эксперимент. Анализ полученных результатов и корректировка моделей</w:t>
            </w:r>
          </w:p>
        </w:tc>
        <w:tc>
          <w:tcPr>
            <w:tcW w:w="2451" w:type="dxa"/>
            <w:gridSpan w:val="3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 xml:space="preserve">Ученик научится: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проверять уровень </w:t>
            </w:r>
            <w:proofErr w:type="spellStart"/>
            <w:r w:rsidRPr="000A7774">
              <w:rPr>
                <w:rFonts w:eastAsia="Calibri"/>
                <w:sz w:val="22"/>
                <w:szCs w:val="22"/>
                <w:lang w:eastAsia="en-US"/>
              </w:rPr>
              <w:t>сформированности</w:t>
            </w:r>
            <w:proofErr w:type="spellEnd"/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умений и навыков по теме:</w:t>
            </w: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 xml:space="preserve"> «</w:t>
            </w:r>
            <w:r w:rsidRPr="000A7774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Моделирование и формализация</w:t>
            </w:r>
            <w:r w:rsidRPr="000A777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3389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Регулятивные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Познавательные: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Коммуникативные: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Развивать способы взаимодействия с учителем, одноклассниками.</w:t>
            </w:r>
          </w:p>
        </w:tc>
        <w:tc>
          <w:tcPr>
            <w:tcW w:w="2672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Форми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рование навыков самоана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лиза и са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мокон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softHyphen/>
              <w:t>троля.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14911" w:type="dxa"/>
            <w:gridSpan w:val="17"/>
          </w:tcPr>
          <w:p w:rsidR="000A7774" w:rsidRPr="000A7774" w:rsidRDefault="000A7774" w:rsidP="000A7774">
            <w:pPr>
              <w:suppressAutoHyphens w:val="0"/>
              <w:spacing w:after="200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b/>
              </w:rPr>
              <w:t>Защита информации от вредоносных программ – 7 часов.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09" w:type="dxa"/>
            <w:gridSpan w:val="2"/>
          </w:tcPr>
          <w:p w:rsidR="000A7774" w:rsidRPr="000A7774" w:rsidRDefault="000A7774" w:rsidP="000A77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88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Защита информации</w:t>
            </w:r>
          </w:p>
        </w:tc>
        <w:tc>
          <w:tcPr>
            <w:tcW w:w="2328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Защита программ от нелегального копирования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Физическая защита данных на дисках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Защита информации в сети интернет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Вредоносные ПО</w:t>
            </w:r>
          </w:p>
        </w:tc>
        <w:tc>
          <w:tcPr>
            <w:tcW w:w="2476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Ученик научится: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Устанавливать программы защиты информации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bCs/>
                <w:sz w:val="22"/>
                <w:szCs w:val="22"/>
              </w:rPr>
              <w:t>Ученик получит возможность: познакомиться с видом и типами  защиты информации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404" w:type="dxa"/>
            <w:gridSpan w:val="2"/>
          </w:tcPr>
          <w:p w:rsidR="000A7774" w:rsidRPr="000A7774" w:rsidRDefault="000A7774" w:rsidP="000A7774">
            <w:pPr>
              <w:suppressAutoHyphens w:val="0"/>
            </w:pPr>
            <w:r w:rsidRPr="000A7774">
              <w:rPr>
                <w:sz w:val="22"/>
                <w:szCs w:val="22"/>
              </w:rPr>
              <w:t>Регулятивные: Уметь самостоятельно контролировать своё время и управлять им</w:t>
            </w:r>
          </w:p>
          <w:p w:rsidR="000A7774" w:rsidRPr="000A7774" w:rsidRDefault="000A7774" w:rsidP="000A7774">
            <w:pPr>
              <w:suppressAutoHyphens w:val="0"/>
            </w:pPr>
            <w:r w:rsidRPr="000A7774">
              <w:rPr>
                <w:sz w:val="22"/>
                <w:szCs w:val="22"/>
              </w:rPr>
              <w:t xml:space="preserve">Познавательные:  Пользоваться знаками, средствами,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sz w:val="22"/>
                <w:szCs w:val="22"/>
              </w:rPr>
              <w:t>Коммуникативные: Развивать способы взаимодействия с учителем, одноклассниками.</w:t>
            </w:r>
          </w:p>
        </w:tc>
        <w:tc>
          <w:tcPr>
            <w:tcW w:w="2657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sz w:val="22"/>
                <w:szCs w:val="22"/>
              </w:rPr>
              <w:t>Форми</w:t>
            </w:r>
            <w:r w:rsidRPr="000A7774">
              <w:rPr>
                <w:sz w:val="22"/>
                <w:szCs w:val="22"/>
              </w:rPr>
              <w:softHyphen/>
              <w:t>рование устойчи</w:t>
            </w:r>
            <w:r w:rsidRPr="000A7774">
              <w:rPr>
                <w:sz w:val="22"/>
                <w:szCs w:val="22"/>
              </w:rPr>
              <w:softHyphen/>
              <w:t>вой мотивации к анали</w:t>
            </w:r>
            <w:r w:rsidRPr="000A7774">
              <w:rPr>
                <w:sz w:val="22"/>
                <w:szCs w:val="22"/>
              </w:rPr>
              <w:softHyphen/>
              <w:t>зу, к исследовательской деятель</w:t>
            </w:r>
            <w:r w:rsidRPr="000A7774">
              <w:rPr>
                <w:sz w:val="22"/>
                <w:szCs w:val="22"/>
              </w:rPr>
              <w:softHyphen/>
              <w:t>ности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09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88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gridSpan w:val="4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Вредоносные программы и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антивирусные программы</w:t>
            </w:r>
          </w:p>
        </w:tc>
        <w:tc>
          <w:tcPr>
            <w:tcW w:w="2328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Типы </w:t>
            </w:r>
            <w:proofErr w:type="gramStart"/>
            <w:r w:rsidRPr="000A7774">
              <w:rPr>
                <w:rFonts w:eastAsia="Calibri"/>
                <w:sz w:val="22"/>
                <w:szCs w:val="22"/>
                <w:lang w:eastAsia="en-US"/>
              </w:rPr>
              <w:t>вредоносных</w:t>
            </w:r>
            <w:proofErr w:type="gramEnd"/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ПО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Принцип действия антивирусных программ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Признаки заражения компьютера</w:t>
            </w:r>
          </w:p>
        </w:tc>
        <w:tc>
          <w:tcPr>
            <w:tcW w:w="2476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bCs/>
              </w:rPr>
            </w:pPr>
            <w:r w:rsidRPr="000A7774">
              <w:rPr>
                <w:bCs/>
                <w:sz w:val="22"/>
                <w:szCs w:val="22"/>
              </w:rPr>
              <w:lastRenderedPageBreak/>
              <w:t xml:space="preserve">Ученик получит возможность: </w:t>
            </w:r>
            <w:r w:rsidRPr="000A7774">
              <w:rPr>
                <w:bCs/>
                <w:sz w:val="22"/>
                <w:szCs w:val="22"/>
              </w:rPr>
              <w:lastRenderedPageBreak/>
              <w:t xml:space="preserve">познакомиться  с типами  </w:t>
            </w:r>
            <w:proofErr w:type="gramStart"/>
            <w:r w:rsidRPr="000A7774">
              <w:rPr>
                <w:bCs/>
                <w:sz w:val="22"/>
                <w:szCs w:val="22"/>
              </w:rPr>
              <w:t>вредоносных</w:t>
            </w:r>
            <w:proofErr w:type="gramEnd"/>
            <w:r w:rsidRPr="000A7774">
              <w:rPr>
                <w:bCs/>
                <w:sz w:val="22"/>
                <w:szCs w:val="22"/>
              </w:rPr>
              <w:t xml:space="preserve"> ПО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bCs/>
                <w:sz w:val="22"/>
                <w:szCs w:val="22"/>
              </w:rPr>
              <w:t xml:space="preserve">Научится действовать в случае заражения компьютера вирусом 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3404" w:type="dxa"/>
            <w:gridSpan w:val="2"/>
          </w:tcPr>
          <w:p w:rsidR="000A7774" w:rsidRPr="000A7774" w:rsidRDefault="000A7774" w:rsidP="000A7774">
            <w:pPr>
              <w:suppressAutoHyphens w:val="0"/>
            </w:pPr>
            <w:r w:rsidRPr="000A7774">
              <w:rPr>
                <w:sz w:val="22"/>
                <w:szCs w:val="22"/>
              </w:rPr>
              <w:lastRenderedPageBreak/>
              <w:t xml:space="preserve">Регулятивные: Уметь самостоятельно контролировать </w:t>
            </w:r>
            <w:r w:rsidRPr="000A7774">
              <w:rPr>
                <w:sz w:val="22"/>
                <w:szCs w:val="22"/>
              </w:rPr>
              <w:lastRenderedPageBreak/>
              <w:t>своё время и управлять им</w:t>
            </w:r>
          </w:p>
          <w:p w:rsidR="000A7774" w:rsidRPr="000A7774" w:rsidRDefault="000A7774" w:rsidP="000A7774">
            <w:pPr>
              <w:suppressAutoHyphens w:val="0"/>
            </w:pPr>
            <w:r w:rsidRPr="000A7774">
              <w:rPr>
                <w:sz w:val="22"/>
                <w:szCs w:val="22"/>
              </w:rPr>
              <w:t xml:space="preserve">Познавательные:  Пользоваться знаками, средствами,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sz w:val="22"/>
                <w:szCs w:val="22"/>
              </w:rPr>
              <w:t>Коммуникативные: Развивать способы взаимодействия с учителем, одноклассниками.</w:t>
            </w:r>
          </w:p>
        </w:tc>
        <w:tc>
          <w:tcPr>
            <w:tcW w:w="2657" w:type="dxa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sz w:val="22"/>
                <w:szCs w:val="22"/>
              </w:rPr>
              <w:lastRenderedPageBreak/>
              <w:t>Форми</w:t>
            </w:r>
            <w:r w:rsidRPr="000A7774">
              <w:rPr>
                <w:sz w:val="22"/>
                <w:szCs w:val="22"/>
              </w:rPr>
              <w:softHyphen/>
              <w:t>рование устойчи</w:t>
            </w:r>
            <w:r w:rsidRPr="000A7774">
              <w:rPr>
                <w:sz w:val="22"/>
                <w:szCs w:val="22"/>
              </w:rPr>
              <w:softHyphen/>
              <w:t>вой мотивации к анали</w:t>
            </w:r>
            <w:r w:rsidRPr="000A7774">
              <w:rPr>
                <w:sz w:val="22"/>
                <w:szCs w:val="22"/>
              </w:rPr>
              <w:softHyphen/>
              <w:t xml:space="preserve">зу, </w:t>
            </w:r>
            <w:r w:rsidRPr="000A7774">
              <w:rPr>
                <w:sz w:val="22"/>
                <w:szCs w:val="22"/>
              </w:rPr>
              <w:lastRenderedPageBreak/>
              <w:t>к исследовательской деятель</w:t>
            </w:r>
            <w:r w:rsidRPr="000A7774">
              <w:rPr>
                <w:sz w:val="22"/>
                <w:szCs w:val="22"/>
              </w:rPr>
              <w:softHyphen/>
              <w:t>ности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09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988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gridSpan w:val="4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Компьютерные вирусы и защита от них</w:t>
            </w:r>
          </w:p>
        </w:tc>
        <w:tc>
          <w:tcPr>
            <w:tcW w:w="2328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Компьютерные вирусы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Загрузочные вирусы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Файловые вирусы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Макро – вирусы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Скрипт - вирусы</w:t>
            </w:r>
          </w:p>
        </w:tc>
        <w:tc>
          <w:tcPr>
            <w:tcW w:w="2476" w:type="dxa"/>
            <w:gridSpan w:val="4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Ученик научится: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Разбираться в чём различия компьютерных вирусов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3404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Познавательные: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Коммуникативные: Развивать способы взаимодействия с учителем, одноклассниками.</w:t>
            </w:r>
          </w:p>
        </w:tc>
        <w:tc>
          <w:tcPr>
            <w:tcW w:w="2657" w:type="dxa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t>Форми</w:t>
            </w:r>
            <w:r w:rsidRPr="000A7774">
              <w:softHyphen/>
              <w:t>рование устойчи</w:t>
            </w:r>
            <w:r w:rsidRPr="000A7774">
              <w:softHyphen/>
              <w:t>вой мотивации к анали</w:t>
            </w:r>
            <w:r w:rsidRPr="000A7774">
              <w:softHyphen/>
              <w:t>зу, к исследовательской деятель</w:t>
            </w:r>
            <w:r w:rsidRPr="000A7774">
              <w:softHyphen/>
              <w:t>ности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09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88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gridSpan w:val="4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Сетевые черви и защита от них</w:t>
            </w:r>
          </w:p>
        </w:tc>
        <w:tc>
          <w:tcPr>
            <w:tcW w:w="2328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Сетевые черви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Почтовые черви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val="en-US" w:eastAsia="en-US"/>
              </w:rPr>
              <w:t>Web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– черви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Черви в системах интерактивного общения</w:t>
            </w:r>
          </w:p>
        </w:tc>
        <w:tc>
          <w:tcPr>
            <w:tcW w:w="2476" w:type="dxa"/>
            <w:gridSpan w:val="4"/>
          </w:tcPr>
          <w:p w:rsidR="000A7774" w:rsidRPr="000A7774" w:rsidRDefault="000A7774" w:rsidP="000A7774">
            <w:pPr>
              <w:rPr>
                <w:color w:val="000000"/>
              </w:rPr>
            </w:pPr>
            <w:r w:rsidRPr="000A7774">
              <w:rPr>
                <w:b/>
                <w:bCs/>
              </w:rPr>
              <w:t>Ученик научится:</w:t>
            </w:r>
          </w:p>
          <w:p w:rsidR="000A7774" w:rsidRPr="000A7774" w:rsidRDefault="000A7774" w:rsidP="000A7774">
            <w:pPr>
              <w:rPr>
                <w:color w:val="000000"/>
              </w:rPr>
            </w:pPr>
            <w:r w:rsidRPr="000A7774">
              <w:rPr>
                <w:color w:val="000000"/>
              </w:rPr>
              <w:t>формировать практические умения и навыки при работе с антивирусными программами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bCs/>
              </w:rPr>
            </w:pPr>
            <w:r w:rsidRPr="000A7774">
              <w:rPr>
                <w:b/>
                <w:bCs/>
              </w:rPr>
              <w:t>Ученик получит возможность:</w:t>
            </w:r>
            <w:r w:rsidRPr="000A7774">
              <w:rPr>
                <w:bCs/>
              </w:rPr>
              <w:t xml:space="preserve">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>получить представление о видах сетевых червей, способах их распространения и последствиях заражения ими компьютеров; познакомить со способами защиты от них</w:t>
            </w:r>
          </w:p>
        </w:tc>
        <w:tc>
          <w:tcPr>
            <w:tcW w:w="3404" w:type="dxa"/>
            <w:gridSpan w:val="2"/>
          </w:tcPr>
          <w:p w:rsidR="000A7774" w:rsidRPr="000A7774" w:rsidRDefault="000A7774" w:rsidP="000A7774">
            <w:r w:rsidRPr="000A7774">
              <w:rPr>
                <w:b/>
              </w:rPr>
              <w:t>Регулятивные</w:t>
            </w:r>
            <w:r w:rsidRPr="000A7774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0A7774" w:rsidRPr="000A7774" w:rsidRDefault="000A7774" w:rsidP="000A7774">
            <w:r w:rsidRPr="000A7774">
              <w:rPr>
                <w:b/>
              </w:rPr>
              <w:t>Познавательные:</w:t>
            </w:r>
            <w:r w:rsidRPr="000A7774">
              <w:t xml:space="preserve">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b/>
              </w:rPr>
              <w:t xml:space="preserve">Коммуникативные: </w:t>
            </w:r>
            <w:r w:rsidRPr="000A7774">
              <w:t>Развивать способы взаимодействия с учителем, одноклассниками.</w:t>
            </w:r>
          </w:p>
        </w:tc>
        <w:tc>
          <w:tcPr>
            <w:tcW w:w="2657" w:type="dxa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t>Форми</w:t>
            </w:r>
            <w:r w:rsidRPr="000A7774">
              <w:softHyphen/>
              <w:t>рование устойчи</w:t>
            </w:r>
            <w:r w:rsidRPr="000A7774">
              <w:softHyphen/>
              <w:t>вой мотивации к анали</w:t>
            </w:r>
            <w:r w:rsidRPr="000A7774">
              <w:softHyphen/>
              <w:t>зу, к исследовательской деятель</w:t>
            </w:r>
            <w:r w:rsidRPr="000A7774">
              <w:softHyphen/>
              <w:t>ности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09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988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gridSpan w:val="4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Троянские программы и защита от них</w:t>
            </w:r>
          </w:p>
        </w:tc>
        <w:tc>
          <w:tcPr>
            <w:tcW w:w="2328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Троянские утилиты удалённого администрирования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Троянские программы, ворующие информацию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Рекламные программы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Шпионские программы</w:t>
            </w:r>
          </w:p>
        </w:tc>
        <w:tc>
          <w:tcPr>
            <w:tcW w:w="2476" w:type="dxa"/>
            <w:gridSpan w:val="4"/>
          </w:tcPr>
          <w:p w:rsidR="000A7774" w:rsidRPr="000A7774" w:rsidRDefault="000A7774" w:rsidP="000A7774">
            <w:pPr>
              <w:rPr>
                <w:color w:val="000000"/>
              </w:rPr>
            </w:pPr>
            <w:r w:rsidRPr="000A7774">
              <w:rPr>
                <w:b/>
                <w:bCs/>
              </w:rPr>
              <w:t>Ученик научится:</w:t>
            </w:r>
          </w:p>
          <w:p w:rsidR="000A7774" w:rsidRPr="000A7774" w:rsidRDefault="000A7774" w:rsidP="000A7774">
            <w:pPr>
              <w:rPr>
                <w:color w:val="000000"/>
              </w:rPr>
            </w:pPr>
            <w:r w:rsidRPr="000A7774">
              <w:rPr>
                <w:color w:val="000000"/>
              </w:rPr>
              <w:t>формировать практические умения и навыки при работе с троянскими программами</w:t>
            </w:r>
          </w:p>
          <w:p w:rsidR="000A7774" w:rsidRPr="000A7774" w:rsidRDefault="000A7774" w:rsidP="000A7774">
            <w:pPr>
              <w:rPr>
                <w:rFonts w:eastAsia="Calibri"/>
                <w:lang w:eastAsia="en-US"/>
              </w:rPr>
            </w:pPr>
            <w:r w:rsidRPr="000A7774">
              <w:rPr>
                <w:b/>
                <w:bCs/>
              </w:rPr>
              <w:t>Ученик получит возможность:</w:t>
            </w:r>
            <w:r w:rsidRPr="000A7774">
              <w:rPr>
                <w:bCs/>
              </w:rPr>
              <w:t xml:space="preserve">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>получить представление о видах троянских программ, познакомить со способами защиты от них</w:t>
            </w:r>
          </w:p>
        </w:tc>
        <w:tc>
          <w:tcPr>
            <w:tcW w:w="3404" w:type="dxa"/>
            <w:gridSpan w:val="2"/>
          </w:tcPr>
          <w:p w:rsidR="000A7774" w:rsidRPr="000A7774" w:rsidRDefault="000A7774" w:rsidP="000A7774">
            <w:r w:rsidRPr="000A7774">
              <w:rPr>
                <w:b/>
              </w:rPr>
              <w:t>Регулятивные</w:t>
            </w:r>
            <w:r w:rsidRPr="000A7774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0A7774" w:rsidRPr="000A7774" w:rsidRDefault="000A7774" w:rsidP="000A7774">
            <w:r w:rsidRPr="000A7774">
              <w:rPr>
                <w:b/>
              </w:rPr>
              <w:t>Познавательные:</w:t>
            </w:r>
            <w:r w:rsidRPr="000A7774">
              <w:t xml:space="preserve">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b/>
              </w:rPr>
              <w:t xml:space="preserve">Коммуникативные: </w:t>
            </w:r>
            <w:r w:rsidRPr="000A7774">
              <w:t>Развивать способы взаимодействия с учителем, одноклассниками.</w:t>
            </w:r>
          </w:p>
        </w:tc>
        <w:tc>
          <w:tcPr>
            <w:tcW w:w="2657" w:type="dxa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t>Форми</w:t>
            </w:r>
            <w:r w:rsidRPr="000A7774">
              <w:softHyphen/>
              <w:t>рование устойчи</w:t>
            </w:r>
            <w:r w:rsidRPr="000A7774">
              <w:softHyphen/>
              <w:t>вой мотивации к анали</w:t>
            </w:r>
            <w:r w:rsidRPr="000A7774">
              <w:softHyphen/>
              <w:t>зу, к исследовательской деятель</w:t>
            </w:r>
            <w:r w:rsidRPr="000A7774">
              <w:softHyphen/>
              <w:t>ности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09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88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gridSpan w:val="4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Спам и защита от него</w:t>
            </w:r>
          </w:p>
        </w:tc>
        <w:tc>
          <w:tcPr>
            <w:tcW w:w="2328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Защита от спама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Рекламный спам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«Нигерийские </w:t>
            </w:r>
            <w:proofErr w:type="spellStart"/>
            <w:r w:rsidRPr="000A7774">
              <w:rPr>
                <w:rFonts w:eastAsia="Calibri"/>
                <w:sz w:val="22"/>
                <w:szCs w:val="22"/>
                <w:lang w:eastAsia="en-US"/>
              </w:rPr>
              <w:t>ппсьма</w:t>
            </w:r>
            <w:proofErr w:type="spellEnd"/>
            <w:r w:rsidRPr="000A7774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476" w:type="dxa"/>
            <w:gridSpan w:val="4"/>
          </w:tcPr>
          <w:p w:rsidR="000A7774" w:rsidRPr="000A7774" w:rsidRDefault="000A7774" w:rsidP="000A7774">
            <w:pPr>
              <w:rPr>
                <w:color w:val="000000"/>
              </w:rPr>
            </w:pPr>
            <w:r w:rsidRPr="000A7774">
              <w:rPr>
                <w:b/>
                <w:bCs/>
              </w:rPr>
              <w:t>Ученик научится:</w:t>
            </w:r>
          </w:p>
          <w:p w:rsidR="000A7774" w:rsidRPr="000A7774" w:rsidRDefault="000A7774" w:rsidP="000A7774">
            <w:pPr>
              <w:rPr>
                <w:color w:val="000000"/>
              </w:rPr>
            </w:pPr>
            <w:r w:rsidRPr="000A7774">
              <w:rPr>
                <w:color w:val="000000"/>
              </w:rPr>
              <w:t>формировать практические умения и навыки при работе с программами защиты от спама</w:t>
            </w:r>
          </w:p>
          <w:p w:rsidR="000A7774" w:rsidRPr="000A7774" w:rsidRDefault="000A7774" w:rsidP="000A7774">
            <w:pPr>
              <w:rPr>
                <w:rFonts w:eastAsia="Calibri"/>
                <w:lang w:eastAsia="en-US"/>
              </w:rPr>
            </w:pPr>
            <w:r w:rsidRPr="000A7774">
              <w:rPr>
                <w:b/>
                <w:bCs/>
              </w:rPr>
              <w:t>Ученик получит возможность:</w:t>
            </w:r>
            <w:r w:rsidRPr="000A7774">
              <w:rPr>
                <w:bCs/>
              </w:rPr>
              <w:t xml:space="preserve">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>получить представление о методах борьбы со спамом</w:t>
            </w:r>
          </w:p>
        </w:tc>
        <w:tc>
          <w:tcPr>
            <w:tcW w:w="3404" w:type="dxa"/>
            <w:gridSpan w:val="2"/>
          </w:tcPr>
          <w:p w:rsidR="000A7774" w:rsidRPr="000A7774" w:rsidRDefault="000A7774" w:rsidP="000A7774">
            <w:r w:rsidRPr="000A7774">
              <w:rPr>
                <w:b/>
              </w:rPr>
              <w:t>Регулятивные</w:t>
            </w:r>
            <w:r w:rsidRPr="000A7774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0A7774" w:rsidRPr="000A7774" w:rsidRDefault="000A7774" w:rsidP="000A7774">
            <w:r w:rsidRPr="000A7774">
              <w:rPr>
                <w:b/>
              </w:rPr>
              <w:t>Познавательные:</w:t>
            </w:r>
            <w:r w:rsidRPr="000A7774">
              <w:t xml:space="preserve">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b/>
              </w:rPr>
              <w:t xml:space="preserve">Коммуникативные: </w:t>
            </w:r>
            <w:r w:rsidRPr="000A7774">
              <w:t xml:space="preserve">Развивать способы взаимодействия с учителем, </w:t>
            </w:r>
            <w:r w:rsidRPr="000A7774">
              <w:lastRenderedPageBreak/>
              <w:t>одноклассниками.</w:t>
            </w:r>
          </w:p>
        </w:tc>
        <w:tc>
          <w:tcPr>
            <w:tcW w:w="2657" w:type="dxa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lastRenderedPageBreak/>
              <w:t>Форми</w:t>
            </w:r>
            <w:r w:rsidRPr="000A7774">
              <w:softHyphen/>
              <w:t>рование устойчи</w:t>
            </w:r>
            <w:r w:rsidRPr="000A7774">
              <w:softHyphen/>
              <w:t>вой мотивации к анали</w:t>
            </w:r>
            <w:r w:rsidRPr="000A7774">
              <w:softHyphen/>
              <w:t>зу, к исследовательской деятель</w:t>
            </w:r>
            <w:r w:rsidRPr="000A7774">
              <w:softHyphen/>
              <w:t>ности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09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jc w:val="center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988" w:type="dxa"/>
            <w:gridSpan w:val="2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49" w:type="dxa"/>
            <w:gridSpan w:val="4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Контрольная работа № 3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Хакерские утилиты и защита от них</w:t>
            </w:r>
          </w:p>
        </w:tc>
        <w:tc>
          <w:tcPr>
            <w:tcW w:w="2328" w:type="dxa"/>
            <w:gridSpan w:val="2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Сетевые атаки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  <w:lang w:eastAsia="en-US"/>
              </w:rPr>
              <w:t>Утилиты взлома удалённых компьютеров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val="en-US" w:eastAsia="en-US"/>
              </w:rPr>
            </w:pPr>
            <w:r w:rsidRPr="000A7774">
              <w:rPr>
                <w:rFonts w:eastAsia="Calibri"/>
                <w:sz w:val="22"/>
                <w:szCs w:val="22"/>
                <w:lang w:val="en-US" w:eastAsia="en-US"/>
              </w:rPr>
              <w:t>MAILBOMBING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val="en-US" w:eastAsia="en-US"/>
              </w:rPr>
            </w:pPr>
            <w:r w:rsidRPr="000A7774">
              <w:rPr>
                <w:rFonts w:eastAsia="Calibri"/>
                <w:sz w:val="22"/>
                <w:szCs w:val="22"/>
                <w:lang w:val="en-US" w:eastAsia="en-US"/>
              </w:rPr>
              <w:t xml:space="preserve">IP – </w:t>
            </w:r>
            <w:proofErr w:type="spellStart"/>
            <w:r w:rsidRPr="000A7774">
              <w:rPr>
                <w:rFonts w:eastAsia="Calibri"/>
                <w:sz w:val="22"/>
                <w:szCs w:val="22"/>
                <w:lang w:eastAsia="en-US"/>
              </w:rPr>
              <w:t>Спуфинг</w:t>
            </w:r>
            <w:proofErr w:type="spellEnd"/>
          </w:p>
          <w:p w:rsidR="000A7774" w:rsidRPr="000A7774" w:rsidRDefault="000A7774" w:rsidP="000A7774">
            <w:pPr>
              <w:suppressAutoHyphens w:val="0"/>
              <w:rPr>
                <w:rFonts w:eastAsia="Calibri"/>
                <w:lang w:val="en-US" w:eastAsia="en-US"/>
              </w:rPr>
            </w:pPr>
            <w:r w:rsidRPr="000A7774">
              <w:rPr>
                <w:rFonts w:eastAsia="Calibri"/>
                <w:sz w:val="22"/>
                <w:szCs w:val="22"/>
                <w:lang w:val="en-US" w:eastAsia="en-US"/>
              </w:rPr>
              <w:t>MAN – IN – THE – MIDDLE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val="en-US" w:eastAsia="en-US"/>
              </w:rPr>
            </w:pP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val="en-US" w:eastAsia="en-US"/>
              </w:rPr>
            </w:pPr>
          </w:p>
        </w:tc>
        <w:tc>
          <w:tcPr>
            <w:tcW w:w="2476" w:type="dxa"/>
            <w:gridSpan w:val="4"/>
          </w:tcPr>
          <w:p w:rsidR="000A7774" w:rsidRPr="000A7774" w:rsidRDefault="000A7774" w:rsidP="000A7774">
            <w:pPr>
              <w:rPr>
                <w:color w:val="000000"/>
              </w:rPr>
            </w:pPr>
            <w:r w:rsidRPr="000A7774">
              <w:rPr>
                <w:b/>
                <w:bCs/>
              </w:rPr>
              <w:t>Ученик научится:</w:t>
            </w:r>
          </w:p>
          <w:p w:rsidR="000A7774" w:rsidRPr="000A7774" w:rsidRDefault="000A7774" w:rsidP="000A7774">
            <w:pPr>
              <w:rPr>
                <w:rFonts w:eastAsia="Calibri"/>
                <w:lang w:eastAsia="en-US"/>
              </w:rPr>
            </w:pPr>
            <w:r w:rsidRPr="000A7774">
              <w:rPr>
                <w:color w:val="000000"/>
              </w:rPr>
              <w:t xml:space="preserve">формировать практические умения и навыки при работе с компьютером от хакерских утилит </w:t>
            </w:r>
            <w:r w:rsidRPr="000A7774">
              <w:rPr>
                <w:b/>
                <w:bCs/>
              </w:rPr>
              <w:t>Ученик получит возможность:</w:t>
            </w:r>
            <w:r w:rsidRPr="000A7774">
              <w:rPr>
                <w:bCs/>
              </w:rPr>
              <w:t xml:space="preserve"> </w:t>
            </w:r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получить представление </w:t>
            </w:r>
            <w:proofErr w:type="gramStart"/>
            <w:r w:rsidRPr="000A7774">
              <w:rPr>
                <w:rFonts w:eastAsia="Calibri"/>
                <w:sz w:val="22"/>
                <w:szCs w:val="22"/>
                <w:lang w:eastAsia="en-US"/>
              </w:rPr>
              <w:t>об</w:t>
            </w:r>
            <w:proofErr w:type="gramEnd"/>
            <w:r w:rsidRPr="000A7774">
              <w:rPr>
                <w:rFonts w:eastAsia="Calibri"/>
                <w:sz w:val="22"/>
                <w:szCs w:val="22"/>
                <w:lang w:eastAsia="en-US"/>
              </w:rPr>
              <w:t xml:space="preserve"> основных хакерских утилит </w:t>
            </w:r>
          </w:p>
        </w:tc>
        <w:tc>
          <w:tcPr>
            <w:tcW w:w="3404" w:type="dxa"/>
            <w:gridSpan w:val="2"/>
          </w:tcPr>
          <w:p w:rsidR="000A7774" w:rsidRPr="000A7774" w:rsidRDefault="000A7774" w:rsidP="000A7774">
            <w:r w:rsidRPr="000A7774">
              <w:rPr>
                <w:b/>
              </w:rPr>
              <w:t>Регулятивные</w:t>
            </w:r>
            <w:r w:rsidRPr="000A7774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0A7774" w:rsidRPr="000A7774" w:rsidRDefault="000A7774" w:rsidP="000A7774">
            <w:r w:rsidRPr="000A7774">
              <w:rPr>
                <w:b/>
              </w:rPr>
              <w:t>Познавательные:</w:t>
            </w:r>
            <w:r w:rsidRPr="000A7774">
              <w:t xml:space="preserve">  Пользоваться знаками, моделями, приведенными в учебнике. Давать определения понятий. 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rPr>
                <w:b/>
              </w:rPr>
              <w:t xml:space="preserve">Коммуникативные: </w:t>
            </w:r>
            <w:r w:rsidRPr="000A7774">
              <w:t>Развивать способы взаимодействия с учителем, одноклассниками.</w:t>
            </w:r>
          </w:p>
        </w:tc>
        <w:tc>
          <w:tcPr>
            <w:tcW w:w="2657" w:type="dxa"/>
          </w:tcPr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0A7774">
              <w:t>Форми</w:t>
            </w:r>
            <w:r w:rsidRPr="000A7774">
              <w:softHyphen/>
              <w:t>рование устойчи</w:t>
            </w:r>
            <w:r w:rsidRPr="000A7774">
              <w:softHyphen/>
              <w:t>вой мотивации к анали</w:t>
            </w:r>
            <w:r w:rsidRPr="000A7774">
              <w:softHyphen/>
              <w:t>зу, к исследовательской деятель</w:t>
            </w:r>
            <w:r w:rsidRPr="000A7774">
              <w:softHyphen/>
              <w:t>ности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14911" w:type="dxa"/>
            <w:gridSpan w:val="17"/>
          </w:tcPr>
          <w:p w:rsidR="000A7774" w:rsidRPr="000A7774" w:rsidRDefault="000A7774" w:rsidP="000A7774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Информационное общество. Развитие информационных и коммуникационных технологий – 2 часа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796" w:type="dxa"/>
          </w:tcPr>
          <w:p w:rsidR="000A7774" w:rsidRPr="000A7774" w:rsidRDefault="000A7774" w:rsidP="000A7774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035" w:type="dxa"/>
            <w:gridSpan w:val="5"/>
          </w:tcPr>
          <w:p w:rsidR="000A7774" w:rsidRPr="000A7774" w:rsidRDefault="000A7774" w:rsidP="000A7774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04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</w:rPr>
              <w:t>Информационное общество</w:t>
            </w:r>
          </w:p>
        </w:tc>
        <w:tc>
          <w:tcPr>
            <w:tcW w:w="2339" w:type="dxa"/>
            <w:gridSpan w:val="3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</w:rPr>
              <w:t>Доиндустриальное общество. Индустриальное общество. Информационное общество. Производство компьютеров. Население, занятое в информационной сфере. Информационное общество.</w:t>
            </w:r>
          </w:p>
        </w:tc>
        <w:tc>
          <w:tcPr>
            <w:tcW w:w="2460" w:type="dxa"/>
            <w:gridSpan w:val="3"/>
          </w:tcPr>
          <w:p w:rsidR="000A7774" w:rsidRPr="000A7774" w:rsidRDefault="000A7774" w:rsidP="000A7774">
            <w:pPr>
              <w:rPr>
                <w:color w:val="000000"/>
              </w:rPr>
            </w:pPr>
            <w:r w:rsidRPr="000A7774">
              <w:rPr>
                <w:b/>
                <w:bCs/>
                <w:sz w:val="22"/>
                <w:szCs w:val="22"/>
              </w:rPr>
              <w:t xml:space="preserve">Ученик научится: </w:t>
            </w:r>
            <w:r w:rsidRPr="000A7774">
              <w:rPr>
                <w:sz w:val="22"/>
                <w:szCs w:val="22"/>
              </w:rPr>
              <w:t>Находить информацию в Интернете по заданной теме.</w:t>
            </w:r>
          </w:p>
          <w:p w:rsidR="000A7774" w:rsidRPr="000A7774" w:rsidRDefault="000A7774" w:rsidP="000A7774">
            <w:pPr>
              <w:suppressAutoHyphens w:val="0"/>
              <w:spacing w:after="200"/>
              <w:rPr>
                <w:rFonts w:eastAsia="Calibri"/>
                <w:b/>
                <w:lang w:eastAsia="en-US"/>
              </w:rPr>
            </w:pPr>
            <w:r w:rsidRPr="000A7774">
              <w:rPr>
                <w:b/>
                <w:bCs/>
                <w:sz w:val="22"/>
                <w:szCs w:val="22"/>
              </w:rPr>
              <w:t xml:space="preserve">Ученик получит возможность: </w:t>
            </w:r>
            <w:r w:rsidRPr="000A7774">
              <w:rPr>
                <w:rFonts w:eastAsia="Calibri"/>
                <w:sz w:val="22"/>
                <w:szCs w:val="22"/>
              </w:rPr>
              <w:t>Приводить примеры о степени развития общества</w:t>
            </w:r>
          </w:p>
        </w:tc>
        <w:tc>
          <w:tcPr>
            <w:tcW w:w="3420" w:type="dxa"/>
            <w:gridSpan w:val="3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b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>Коммуникативные</w:t>
            </w:r>
            <w:r w:rsidRPr="000A7774">
              <w:rPr>
                <w:rFonts w:eastAsia="Calibri"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 xml:space="preserve">: </w:t>
            </w:r>
            <w:r w:rsidRPr="000A7774">
              <w:rPr>
                <w:rFonts w:eastAsia="Calibri"/>
                <w:sz w:val="22"/>
                <w:szCs w:val="22"/>
              </w:rPr>
              <w:t>знакомство с основными правами и обязанностями гражданина информационного общества</w:t>
            </w:r>
            <w:proofErr w:type="gramStart"/>
            <w:r w:rsidRPr="000A7774">
              <w:rPr>
                <w:rFonts w:eastAsia="Calibri"/>
                <w:sz w:val="22"/>
                <w:szCs w:val="22"/>
              </w:rPr>
              <w:t>;.</w:t>
            </w:r>
            <w:proofErr w:type="gramEnd"/>
          </w:p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rFonts w:eastAsia="Calibri"/>
                <w:b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>Регулятивны</w:t>
            </w:r>
            <w:r w:rsidRPr="000A7774">
              <w:rPr>
                <w:rFonts w:eastAsia="Calibri"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>е:</w:t>
            </w:r>
            <w:r w:rsidRPr="000A7774">
              <w:rPr>
                <w:rFonts w:eastAsia="Calibri"/>
                <w:sz w:val="22"/>
                <w:szCs w:val="22"/>
              </w:rPr>
              <w:t xml:space="preserve">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</w:p>
          <w:p w:rsidR="000A7774" w:rsidRPr="000A7774" w:rsidRDefault="000A7774" w:rsidP="000A7774">
            <w:pPr>
              <w:suppressAutoHyphens w:val="0"/>
              <w:rPr>
                <w:rFonts w:ascii="Calibri" w:eastAsia="Calibri" w:hAnsi="Calibri"/>
                <w:b/>
                <w:lang w:eastAsia="en-US"/>
              </w:rPr>
            </w:pPr>
            <w:r w:rsidRPr="000A7774">
              <w:rPr>
                <w:rFonts w:eastAsia="Calibri"/>
                <w:b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>Познавательные</w:t>
            </w:r>
            <w:r w:rsidRPr="000A7774">
              <w:rPr>
                <w:rFonts w:eastAsia="Calibri"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 xml:space="preserve">: </w:t>
            </w:r>
            <w:r w:rsidRPr="000A7774">
              <w:rPr>
                <w:rFonts w:eastAsia="Calibri"/>
                <w:sz w:val="22"/>
                <w:szCs w:val="22"/>
              </w:rPr>
              <w:t xml:space="preserve">выбирать наиболее эффективные способы </w:t>
            </w:r>
            <w:r w:rsidRPr="000A7774">
              <w:rPr>
                <w:rFonts w:eastAsia="Calibri"/>
                <w:sz w:val="22"/>
                <w:szCs w:val="22"/>
              </w:rPr>
              <w:lastRenderedPageBreak/>
              <w:t>решения задачи</w:t>
            </w:r>
          </w:p>
        </w:tc>
        <w:tc>
          <w:tcPr>
            <w:tcW w:w="2657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sz w:val="22"/>
                <w:szCs w:val="22"/>
              </w:rPr>
              <w:lastRenderedPageBreak/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</w:tr>
      <w:tr w:rsidR="000A7774" w:rsidRPr="000A7774" w:rsidTr="000A7774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796" w:type="dxa"/>
            <w:tcBorders>
              <w:bottom w:val="single" w:sz="4" w:space="0" w:color="auto"/>
            </w:tcBorders>
          </w:tcPr>
          <w:p w:rsidR="000A7774" w:rsidRPr="000A7774" w:rsidRDefault="000A7774" w:rsidP="000A7774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A7774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1035" w:type="dxa"/>
            <w:gridSpan w:val="5"/>
          </w:tcPr>
          <w:p w:rsidR="000A7774" w:rsidRPr="000A7774" w:rsidRDefault="000A7774" w:rsidP="000A7774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04" w:type="dxa"/>
          </w:tcPr>
          <w:p w:rsidR="000A7774" w:rsidRPr="000A7774" w:rsidRDefault="000A7774" w:rsidP="000A7774">
            <w:pPr>
              <w:suppressAutoHyphens w:val="0"/>
            </w:pPr>
            <w:r w:rsidRPr="000A7774">
              <w:rPr>
                <w:sz w:val="22"/>
                <w:szCs w:val="22"/>
              </w:rPr>
              <w:t>Повторение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sz w:val="22"/>
                <w:szCs w:val="22"/>
              </w:rPr>
              <w:t>Информационная культура. Перспективы развития ИКТ</w:t>
            </w:r>
          </w:p>
        </w:tc>
        <w:tc>
          <w:tcPr>
            <w:tcW w:w="2339" w:type="dxa"/>
            <w:gridSpan w:val="3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sz w:val="22"/>
                <w:szCs w:val="22"/>
              </w:rPr>
              <w:t>Информационная культура. Образовательные информационные ресурсы. Этика и право при создании и использовании информации. Перспективы развития информационных и коммуникационных технологий (ИКТ).</w:t>
            </w:r>
          </w:p>
        </w:tc>
        <w:tc>
          <w:tcPr>
            <w:tcW w:w="2460" w:type="dxa"/>
            <w:gridSpan w:val="3"/>
          </w:tcPr>
          <w:p w:rsidR="000A7774" w:rsidRPr="000A7774" w:rsidRDefault="000A7774" w:rsidP="000A7774">
            <w:pPr>
              <w:rPr>
                <w:color w:val="000000"/>
              </w:rPr>
            </w:pPr>
            <w:r w:rsidRPr="000A7774">
              <w:rPr>
                <w:b/>
                <w:bCs/>
                <w:sz w:val="22"/>
                <w:szCs w:val="22"/>
              </w:rPr>
              <w:t xml:space="preserve">Ученик научится: </w:t>
            </w:r>
            <w:r w:rsidRPr="000A7774">
              <w:rPr>
                <w:sz w:val="22"/>
                <w:szCs w:val="22"/>
              </w:rPr>
              <w:t>Находить информацию в Интернете по заданной теме.</w:t>
            </w:r>
          </w:p>
          <w:p w:rsidR="000A7774" w:rsidRPr="000A7774" w:rsidRDefault="000A7774" w:rsidP="000A7774">
            <w:pPr>
              <w:rPr>
                <w:rFonts w:eastAsia="Calibri"/>
              </w:rPr>
            </w:pPr>
            <w:r w:rsidRPr="000A7774">
              <w:rPr>
                <w:b/>
                <w:bCs/>
                <w:sz w:val="22"/>
                <w:szCs w:val="22"/>
              </w:rPr>
              <w:t xml:space="preserve">Ученик получит возможность: </w:t>
            </w:r>
            <w:r w:rsidRPr="000A7774">
              <w:rPr>
                <w:rFonts w:eastAsia="Calibri"/>
                <w:sz w:val="22"/>
                <w:szCs w:val="22"/>
              </w:rPr>
              <w:t>Приводить примеры об информационной культуре и  безопасности. Правовая охрана информационных ресурсов. Перспективы развития ИКТ</w:t>
            </w:r>
          </w:p>
          <w:p w:rsidR="000A7774" w:rsidRPr="000A7774" w:rsidRDefault="000A7774" w:rsidP="000A7774">
            <w:pPr>
              <w:rPr>
                <w:b/>
                <w:bCs/>
              </w:rPr>
            </w:pPr>
          </w:p>
        </w:tc>
        <w:tc>
          <w:tcPr>
            <w:tcW w:w="3420" w:type="dxa"/>
            <w:gridSpan w:val="3"/>
          </w:tcPr>
          <w:p w:rsidR="000A7774" w:rsidRPr="000A7774" w:rsidRDefault="000A7774" w:rsidP="000A7774">
            <w:r w:rsidRPr="000A7774">
              <w:rPr>
                <w:rFonts w:eastAsia="Calibri"/>
                <w:b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>Коммуникативные</w:t>
            </w:r>
            <w:r w:rsidRPr="000A7774">
              <w:rPr>
                <w:rFonts w:eastAsia="Calibri"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 xml:space="preserve">: </w:t>
            </w:r>
            <w:r w:rsidRPr="000A7774">
              <w:rPr>
                <w:sz w:val="22"/>
                <w:szCs w:val="22"/>
              </w:rPr>
              <w:t>Формирование умений интерпретировать и представлять информацию.</w:t>
            </w:r>
          </w:p>
          <w:p w:rsidR="000A7774" w:rsidRPr="000A7774" w:rsidRDefault="000A7774" w:rsidP="000A7774">
            <w:pPr>
              <w:rPr>
                <w:rFonts w:eastAsia="Calibri"/>
              </w:rPr>
            </w:pPr>
            <w:r w:rsidRPr="000A7774">
              <w:rPr>
                <w:rFonts w:eastAsia="Calibri"/>
                <w:b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>Регулятивны</w:t>
            </w:r>
            <w:r w:rsidRPr="000A7774">
              <w:rPr>
                <w:rFonts w:eastAsia="Calibri"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>е:</w:t>
            </w:r>
            <w:r w:rsidRPr="000A7774">
              <w:rPr>
                <w:rFonts w:eastAsia="Calibri"/>
                <w:sz w:val="22"/>
                <w:szCs w:val="22"/>
              </w:rPr>
              <w:t xml:space="preserve"> понимать причины своего неуспеха и находить способы выхода из этой ситуации. </w:t>
            </w:r>
          </w:p>
          <w:p w:rsidR="000A7774" w:rsidRPr="000A7774" w:rsidRDefault="000A7774" w:rsidP="000A7774">
            <w:pPr>
              <w:suppressAutoHyphens w:val="0"/>
              <w:rPr>
                <w:rFonts w:eastAsia="Calibri"/>
                <w:b/>
                <w:iCs/>
                <w:color w:val="000000"/>
                <w:spacing w:val="-10"/>
                <w:lang w:eastAsia="ru-RU" w:bidi="ru-RU"/>
              </w:rPr>
            </w:pPr>
            <w:r w:rsidRPr="000A7774">
              <w:rPr>
                <w:rFonts w:eastAsia="Calibri"/>
                <w:b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>Познавательные</w:t>
            </w:r>
            <w:r w:rsidRPr="000A7774">
              <w:rPr>
                <w:rFonts w:eastAsia="Calibri"/>
                <w:i/>
                <w:iCs/>
                <w:color w:val="000000"/>
                <w:spacing w:val="-10"/>
                <w:sz w:val="22"/>
                <w:szCs w:val="22"/>
                <w:lang w:eastAsia="ru-RU" w:bidi="ru-RU"/>
              </w:rPr>
              <w:t xml:space="preserve">: </w:t>
            </w:r>
            <w:r w:rsidRPr="000A7774">
              <w:rPr>
                <w:sz w:val="22"/>
                <w:szCs w:val="22"/>
              </w:rPr>
              <w:t>выбирать наиболее эффективные способы решения задачи.</w:t>
            </w:r>
          </w:p>
        </w:tc>
        <w:tc>
          <w:tcPr>
            <w:tcW w:w="2657" w:type="dxa"/>
          </w:tcPr>
          <w:p w:rsidR="000A7774" w:rsidRPr="000A7774" w:rsidRDefault="000A7774" w:rsidP="000A7774">
            <w:pPr>
              <w:suppressAutoHyphens w:val="0"/>
              <w:rPr>
                <w:rFonts w:eastAsia="Calibri"/>
              </w:rPr>
            </w:pPr>
            <w:r w:rsidRPr="000A7774">
              <w:rPr>
                <w:sz w:val="22"/>
                <w:szCs w:val="22"/>
              </w:rPr>
              <w:t>Форми</w:t>
            </w:r>
            <w:r w:rsidRPr="000A7774">
              <w:rPr>
                <w:sz w:val="22"/>
                <w:szCs w:val="22"/>
              </w:rPr>
              <w:softHyphen/>
              <w:t>рование навыков самоана</w:t>
            </w:r>
            <w:r w:rsidRPr="000A7774">
              <w:rPr>
                <w:sz w:val="22"/>
                <w:szCs w:val="22"/>
              </w:rPr>
              <w:softHyphen/>
              <w:t>лиза и са</w:t>
            </w:r>
            <w:r w:rsidRPr="000A7774">
              <w:rPr>
                <w:sz w:val="22"/>
                <w:szCs w:val="22"/>
              </w:rPr>
              <w:softHyphen/>
              <w:t>мокон</w:t>
            </w:r>
            <w:r w:rsidRPr="000A7774">
              <w:rPr>
                <w:sz w:val="22"/>
                <w:szCs w:val="22"/>
              </w:rPr>
              <w:softHyphen/>
              <w:t>троля</w:t>
            </w:r>
          </w:p>
        </w:tc>
      </w:tr>
    </w:tbl>
    <w:p w:rsidR="00606399" w:rsidRPr="00C862DB" w:rsidRDefault="00606399" w:rsidP="005C34C0">
      <w:pPr>
        <w:ind w:firstLine="709"/>
        <w:rPr>
          <w:b/>
          <w:sz w:val="28"/>
        </w:rPr>
      </w:pPr>
    </w:p>
    <w:sectPr w:rsidR="00606399" w:rsidRPr="00C862DB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CE" w:rsidRDefault="003110CE" w:rsidP="00986188">
      <w:r>
        <w:separator/>
      </w:r>
    </w:p>
  </w:endnote>
  <w:endnote w:type="continuationSeparator" w:id="0">
    <w:p w:rsidR="003110CE" w:rsidRDefault="003110CE" w:rsidP="009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CE" w:rsidRDefault="003110CE" w:rsidP="00986188">
      <w:r>
        <w:separator/>
      </w:r>
    </w:p>
  </w:footnote>
  <w:footnote w:type="continuationSeparator" w:id="0">
    <w:p w:rsidR="003110CE" w:rsidRDefault="003110CE" w:rsidP="009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3657795"/>
    <w:multiLevelType w:val="hybridMultilevel"/>
    <w:tmpl w:val="9EAE0C20"/>
    <w:lvl w:ilvl="0" w:tplc="63A29D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23A2"/>
    <w:multiLevelType w:val="hybridMultilevel"/>
    <w:tmpl w:val="5876F9C0"/>
    <w:lvl w:ilvl="0" w:tplc="E3306C6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EF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E87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29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75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40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C30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AE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D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A30689"/>
    <w:multiLevelType w:val="hybridMultilevel"/>
    <w:tmpl w:val="3FE6AD90"/>
    <w:lvl w:ilvl="0" w:tplc="3D74F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520D70"/>
    <w:multiLevelType w:val="hybridMultilevel"/>
    <w:tmpl w:val="334E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705FD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F0FB4"/>
    <w:multiLevelType w:val="hybridMultilevel"/>
    <w:tmpl w:val="9A3802F6"/>
    <w:lvl w:ilvl="0" w:tplc="83AA9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5B3CBD"/>
    <w:multiLevelType w:val="hybridMultilevel"/>
    <w:tmpl w:val="BB240DDA"/>
    <w:lvl w:ilvl="0" w:tplc="C1B6E04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AA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21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B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A4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3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9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1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85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6C6952"/>
    <w:multiLevelType w:val="hybridMultilevel"/>
    <w:tmpl w:val="94D4191A"/>
    <w:lvl w:ilvl="0" w:tplc="46C08E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F1FDE"/>
    <w:multiLevelType w:val="hybridMultilevel"/>
    <w:tmpl w:val="6F8E14BC"/>
    <w:lvl w:ilvl="0" w:tplc="B88698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9E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2D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6E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63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E5B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8C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4E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AE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0649CF"/>
    <w:multiLevelType w:val="hybridMultilevel"/>
    <w:tmpl w:val="BC60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653E9"/>
    <w:multiLevelType w:val="hybridMultilevel"/>
    <w:tmpl w:val="99B2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E06AF"/>
    <w:multiLevelType w:val="hybridMultilevel"/>
    <w:tmpl w:val="57C47D2E"/>
    <w:lvl w:ilvl="0" w:tplc="05223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97EB1"/>
    <w:multiLevelType w:val="hybridMultilevel"/>
    <w:tmpl w:val="2FBED156"/>
    <w:lvl w:ilvl="0" w:tplc="1C82E72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2853FC"/>
    <w:multiLevelType w:val="hybridMultilevel"/>
    <w:tmpl w:val="538C73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0743610"/>
    <w:multiLevelType w:val="hybridMultilevel"/>
    <w:tmpl w:val="B620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154AA"/>
    <w:multiLevelType w:val="hybridMultilevel"/>
    <w:tmpl w:val="D05E5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6475E"/>
    <w:multiLevelType w:val="multilevel"/>
    <w:tmpl w:val="59D0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D937FE"/>
    <w:multiLevelType w:val="hybridMultilevel"/>
    <w:tmpl w:val="515460F0"/>
    <w:lvl w:ilvl="0" w:tplc="59548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912FE0"/>
    <w:multiLevelType w:val="hybridMultilevel"/>
    <w:tmpl w:val="972847B0"/>
    <w:lvl w:ilvl="0" w:tplc="A3A0D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FA7B04"/>
    <w:multiLevelType w:val="multilevel"/>
    <w:tmpl w:val="888CFB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>
    <w:nsid w:val="62FE7D00"/>
    <w:multiLevelType w:val="hybridMultilevel"/>
    <w:tmpl w:val="6708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72ACF"/>
    <w:multiLevelType w:val="hybridMultilevel"/>
    <w:tmpl w:val="E5802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C1609"/>
    <w:multiLevelType w:val="hybridMultilevel"/>
    <w:tmpl w:val="D46A6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D5D6D"/>
    <w:multiLevelType w:val="hybridMultilevel"/>
    <w:tmpl w:val="BFEA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03845"/>
    <w:multiLevelType w:val="multilevel"/>
    <w:tmpl w:val="F69EB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007809"/>
    <w:multiLevelType w:val="hybridMultilevel"/>
    <w:tmpl w:val="C4A0D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67F29"/>
    <w:multiLevelType w:val="hybridMultilevel"/>
    <w:tmpl w:val="08BC63A0"/>
    <w:lvl w:ilvl="0" w:tplc="A75A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7401D"/>
    <w:multiLevelType w:val="hybridMultilevel"/>
    <w:tmpl w:val="6C905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27"/>
  </w:num>
  <w:num w:numId="5">
    <w:abstractNumId w:val="3"/>
  </w:num>
  <w:num w:numId="6">
    <w:abstractNumId w:val="10"/>
  </w:num>
  <w:num w:numId="7">
    <w:abstractNumId w:val="11"/>
  </w:num>
  <w:num w:numId="8">
    <w:abstractNumId w:val="25"/>
  </w:num>
  <w:num w:numId="9">
    <w:abstractNumId w:val="17"/>
  </w:num>
  <w:num w:numId="10">
    <w:abstractNumId w:val="0"/>
  </w:num>
  <w:num w:numId="11">
    <w:abstractNumId w:val="20"/>
  </w:num>
  <w:num w:numId="12">
    <w:abstractNumId w:val="24"/>
  </w:num>
  <w:num w:numId="13">
    <w:abstractNumId w:val="23"/>
  </w:num>
  <w:num w:numId="14">
    <w:abstractNumId w:val="5"/>
  </w:num>
  <w:num w:numId="15">
    <w:abstractNumId w:val="14"/>
  </w:num>
  <w:num w:numId="16">
    <w:abstractNumId w:val="8"/>
  </w:num>
  <w:num w:numId="17">
    <w:abstractNumId w:val="16"/>
  </w:num>
  <w:num w:numId="18">
    <w:abstractNumId w:val="22"/>
  </w:num>
  <w:num w:numId="19">
    <w:abstractNumId w:val="13"/>
  </w:num>
  <w:num w:numId="20">
    <w:abstractNumId w:val="19"/>
  </w:num>
  <w:num w:numId="21">
    <w:abstractNumId w:val="12"/>
  </w:num>
  <w:num w:numId="22">
    <w:abstractNumId w:val="18"/>
  </w:num>
  <w:num w:numId="23">
    <w:abstractNumId w:val="26"/>
  </w:num>
  <w:num w:numId="24">
    <w:abstractNumId w:val="15"/>
  </w:num>
  <w:num w:numId="25">
    <w:abstractNumId w:val="21"/>
  </w:num>
  <w:num w:numId="26">
    <w:abstractNumId w:val="4"/>
  </w:num>
  <w:num w:numId="27">
    <w:abstractNumId w:val="1"/>
  </w:num>
  <w:num w:numId="28">
    <w:abstractNumId w:val="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06812"/>
    <w:rsid w:val="00011276"/>
    <w:rsid w:val="000A370F"/>
    <w:rsid w:val="000A7774"/>
    <w:rsid w:val="000C050A"/>
    <w:rsid w:val="000E100C"/>
    <w:rsid w:val="001170A4"/>
    <w:rsid w:val="001B0DE1"/>
    <w:rsid w:val="001D6C17"/>
    <w:rsid w:val="00240052"/>
    <w:rsid w:val="00247645"/>
    <w:rsid w:val="002650DC"/>
    <w:rsid w:val="002B44AD"/>
    <w:rsid w:val="002B69A7"/>
    <w:rsid w:val="002E3820"/>
    <w:rsid w:val="002E6A35"/>
    <w:rsid w:val="0031028C"/>
    <w:rsid w:val="003110CE"/>
    <w:rsid w:val="00313064"/>
    <w:rsid w:val="00343999"/>
    <w:rsid w:val="003A63C2"/>
    <w:rsid w:val="0043019B"/>
    <w:rsid w:val="004304E0"/>
    <w:rsid w:val="00443A6C"/>
    <w:rsid w:val="00460261"/>
    <w:rsid w:val="00466AFA"/>
    <w:rsid w:val="004D3574"/>
    <w:rsid w:val="004E5251"/>
    <w:rsid w:val="00500386"/>
    <w:rsid w:val="00527B9D"/>
    <w:rsid w:val="00545091"/>
    <w:rsid w:val="0055345C"/>
    <w:rsid w:val="00554165"/>
    <w:rsid w:val="00596410"/>
    <w:rsid w:val="005C34C0"/>
    <w:rsid w:val="005E4E48"/>
    <w:rsid w:val="00606399"/>
    <w:rsid w:val="00607337"/>
    <w:rsid w:val="006210E4"/>
    <w:rsid w:val="00622208"/>
    <w:rsid w:val="00625321"/>
    <w:rsid w:val="006353F5"/>
    <w:rsid w:val="00637056"/>
    <w:rsid w:val="006416F8"/>
    <w:rsid w:val="00646841"/>
    <w:rsid w:val="006A1E4B"/>
    <w:rsid w:val="006B658C"/>
    <w:rsid w:val="006E7BAB"/>
    <w:rsid w:val="00800EF6"/>
    <w:rsid w:val="00862754"/>
    <w:rsid w:val="00873FF7"/>
    <w:rsid w:val="008E5141"/>
    <w:rsid w:val="00932364"/>
    <w:rsid w:val="00986188"/>
    <w:rsid w:val="009A4C09"/>
    <w:rsid w:val="009A7A99"/>
    <w:rsid w:val="009F4533"/>
    <w:rsid w:val="00A05FDF"/>
    <w:rsid w:val="00A06184"/>
    <w:rsid w:val="00A06F0B"/>
    <w:rsid w:val="00A2240D"/>
    <w:rsid w:val="00A25F86"/>
    <w:rsid w:val="00A5271D"/>
    <w:rsid w:val="00A52AFC"/>
    <w:rsid w:val="00A832F9"/>
    <w:rsid w:val="00AF0C75"/>
    <w:rsid w:val="00B01164"/>
    <w:rsid w:val="00B31F5A"/>
    <w:rsid w:val="00BB2533"/>
    <w:rsid w:val="00BE0519"/>
    <w:rsid w:val="00BE2BC3"/>
    <w:rsid w:val="00C06C57"/>
    <w:rsid w:val="00C568F2"/>
    <w:rsid w:val="00C862DB"/>
    <w:rsid w:val="00C97BB9"/>
    <w:rsid w:val="00CC2B33"/>
    <w:rsid w:val="00CE0F82"/>
    <w:rsid w:val="00D02362"/>
    <w:rsid w:val="00D7258F"/>
    <w:rsid w:val="00D77491"/>
    <w:rsid w:val="00D92764"/>
    <w:rsid w:val="00DF1FF7"/>
    <w:rsid w:val="00E145DA"/>
    <w:rsid w:val="00E26AF0"/>
    <w:rsid w:val="00E90E29"/>
    <w:rsid w:val="00EA334F"/>
    <w:rsid w:val="00EB5ED7"/>
    <w:rsid w:val="00EE067E"/>
    <w:rsid w:val="00F15AA5"/>
    <w:rsid w:val="00F50DD2"/>
    <w:rsid w:val="00F94C22"/>
    <w:rsid w:val="00FA5C1C"/>
    <w:rsid w:val="00FA616F"/>
    <w:rsid w:val="00FA7766"/>
    <w:rsid w:val="00FC0C8C"/>
    <w:rsid w:val="00FD72E6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6">
    <w:name w:val="Normal (Web)"/>
    <w:basedOn w:val="a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7">
    <w:name w:val="No Spacing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C8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C862DB"/>
    <w:pPr>
      <w:suppressAutoHyphens w:val="0"/>
      <w:spacing w:after="120" w:line="276" w:lineRule="auto"/>
      <w:ind w:left="283"/>
    </w:pPr>
    <w:rPr>
      <w:rFonts w:ascii="Cambria" w:hAnsi="Cambria"/>
      <w:sz w:val="22"/>
      <w:szCs w:val="22"/>
      <w:lang w:eastAsia="en-US" w:bidi="en-US"/>
    </w:rPr>
  </w:style>
  <w:style w:type="character" w:customStyle="1" w:styleId="ae">
    <w:name w:val="Основной текст с отступом Знак"/>
    <w:basedOn w:val="a0"/>
    <w:link w:val="ad"/>
    <w:rsid w:val="00C862DB"/>
    <w:rPr>
      <w:rFonts w:ascii="Cambria" w:eastAsia="Times New Roman" w:hAnsi="Cambria" w:cs="Times New Roman"/>
      <w:lang w:bidi="en-US"/>
    </w:rPr>
  </w:style>
  <w:style w:type="paragraph" w:styleId="21">
    <w:name w:val="toc 2"/>
    <w:basedOn w:val="a"/>
    <w:next w:val="a"/>
    <w:autoRedefine/>
    <w:semiHidden/>
    <w:rsid w:val="00C862DB"/>
    <w:pPr>
      <w:suppressAutoHyphens w:val="0"/>
      <w:spacing w:before="120" w:after="200" w:line="276" w:lineRule="auto"/>
      <w:ind w:left="34" w:right="-108" w:firstLine="1"/>
    </w:pPr>
    <w:rPr>
      <w:rFonts w:ascii="Cambria" w:hAnsi="Cambria"/>
      <w:i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EA334F"/>
  </w:style>
  <w:style w:type="paragraph" w:customStyle="1" w:styleId="14">
    <w:name w:val="Без интервала1"/>
    <w:aliases w:val="основа"/>
    <w:link w:val="NoSpacingChar"/>
    <w:rsid w:val="005C34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основа Char"/>
    <w:link w:val="14"/>
    <w:locked/>
    <w:rsid w:val="005C34C0"/>
    <w:rPr>
      <w:rFonts w:ascii="Calibri" w:eastAsia="Calibri" w:hAnsi="Calibri" w:cs="Times New Roman"/>
    </w:rPr>
  </w:style>
  <w:style w:type="character" w:customStyle="1" w:styleId="20pt">
    <w:name w:val="Основной текст (2) + Курсив;Интервал 0 pt"/>
    <w:rsid w:val="005C3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D72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D72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144F-15A8-49A3-959A-517E15D1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6143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кц</cp:lastModifiedBy>
  <cp:revision>46</cp:revision>
  <cp:lastPrinted>2020-11-02T05:19:00Z</cp:lastPrinted>
  <dcterms:created xsi:type="dcterms:W3CDTF">2019-08-29T14:03:00Z</dcterms:created>
  <dcterms:modified xsi:type="dcterms:W3CDTF">2020-11-26T11:43:00Z</dcterms:modified>
</cp:coreProperties>
</file>