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86" w:rsidRPr="00E72B0D" w:rsidRDefault="000E7B28" w:rsidP="000E7B28">
      <w:pPr>
        <w:pStyle w:val="aa"/>
        <w:rPr>
          <w:rStyle w:val="af8"/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Cs/>
          <w:noProof/>
          <w:sz w:val="26"/>
          <w:szCs w:val="24"/>
          <w:lang w:val="ru-RU" w:eastAsia="ru-RU" w:bidi="ar-SA"/>
        </w:rPr>
        <w:drawing>
          <wp:inline distT="0" distB="0" distL="0" distR="0">
            <wp:extent cx="9251950" cy="6727190"/>
            <wp:effectExtent l="285750" t="419100" r="292100" b="4165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ульт об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0225">
                      <a:off x="0" y="0"/>
                      <a:ext cx="9251950" cy="67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B86" w:rsidRPr="00E72B0D" w:rsidRDefault="00E97B86" w:rsidP="006500DA">
      <w:pPr>
        <w:pStyle w:val="aa"/>
        <w:numPr>
          <w:ilvl w:val="0"/>
          <w:numId w:val="1"/>
        </w:numPr>
        <w:jc w:val="center"/>
        <w:rPr>
          <w:rStyle w:val="af8"/>
          <w:rFonts w:ascii="Times New Roman" w:hAnsi="Times New Roman"/>
          <w:b w:val="0"/>
          <w:bCs w:val="0"/>
          <w:sz w:val="26"/>
          <w:szCs w:val="24"/>
          <w:lang w:val="ru-RU"/>
        </w:rPr>
      </w:pPr>
      <w:r w:rsidRPr="00E72B0D">
        <w:rPr>
          <w:rStyle w:val="af8"/>
          <w:rFonts w:ascii="Times New Roman" w:hAnsi="Times New Roman"/>
          <w:sz w:val="26"/>
          <w:szCs w:val="24"/>
          <w:lang w:val="ru-RU"/>
        </w:rPr>
        <w:t>Результаты освоения курса внеурочной деятельности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b/>
          <w:bCs/>
          <w:color w:val="000000"/>
          <w:sz w:val="26"/>
        </w:rPr>
        <w:t>Личностн</w:t>
      </w:r>
      <w:r w:rsidRPr="00E72B0D">
        <w:rPr>
          <w:b/>
          <w:bCs/>
          <w:color w:val="000000"/>
          <w:sz w:val="26"/>
        </w:rPr>
        <w:t>ые результаты освоения курса</w:t>
      </w:r>
      <w:r w:rsidRPr="00273CD0">
        <w:rPr>
          <w:b/>
          <w:bCs/>
          <w:color w:val="000000"/>
          <w:sz w:val="26"/>
        </w:rPr>
        <w:t>:</w:t>
      </w:r>
    </w:p>
    <w:p w:rsidR="00273CD0" w:rsidRPr="00273CD0" w:rsidRDefault="000B18F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Р</w:t>
      </w:r>
      <w:r w:rsidR="00273CD0" w:rsidRPr="00273CD0">
        <w:rPr>
          <w:color w:val="000000"/>
          <w:sz w:val="26"/>
        </w:rPr>
        <w:t>азвивать</w:t>
      </w:r>
      <w:r>
        <w:rPr>
          <w:color w:val="000000"/>
          <w:sz w:val="26"/>
        </w:rPr>
        <w:t xml:space="preserve"> </w:t>
      </w:r>
      <w:r w:rsidR="00273CD0" w:rsidRPr="00273CD0">
        <w:rPr>
          <w:color w:val="000000"/>
          <w:sz w:val="26"/>
        </w:rPr>
        <w:t xml:space="preserve">любовь и уважение к Отечеству, его языку и культуре; приобщаться к духовно-нравственным </w:t>
      </w:r>
      <w:proofErr w:type="gramStart"/>
      <w:r w:rsidR="00273CD0" w:rsidRPr="00273CD0">
        <w:rPr>
          <w:color w:val="000000"/>
          <w:sz w:val="26"/>
        </w:rPr>
        <w:t>ценностям  русского</w:t>
      </w:r>
      <w:proofErr w:type="gramEnd"/>
      <w:r w:rsidR="00273CD0" w:rsidRPr="00273CD0">
        <w:rPr>
          <w:color w:val="000000"/>
          <w:sz w:val="26"/>
        </w:rPr>
        <w:t xml:space="preserve"> языка и  науки о языке;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proofErr w:type="gramStart"/>
      <w:r w:rsidRPr="00273CD0">
        <w:rPr>
          <w:color w:val="000000"/>
          <w:sz w:val="26"/>
        </w:rPr>
        <w:t>стремиться  к</w:t>
      </w:r>
      <w:proofErr w:type="gramEnd"/>
      <w:r w:rsidRPr="00273CD0">
        <w:rPr>
          <w:color w:val="000000"/>
          <w:sz w:val="26"/>
        </w:rPr>
        <w:t xml:space="preserve"> речевому самосовершенствованию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расширять   объём словарного запаса и усвоенных грамматических средств для свободного выражения мыслей и чувств в процессе речевого общения;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способность к самооценке на основе наблюдения за собственной речью.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b/>
          <w:bCs/>
          <w:color w:val="000000"/>
          <w:sz w:val="26"/>
        </w:rPr>
        <w:t>Метапредметн</w:t>
      </w:r>
      <w:r w:rsidRPr="00E72B0D">
        <w:rPr>
          <w:b/>
          <w:bCs/>
          <w:color w:val="000000"/>
          <w:sz w:val="26"/>
        </w:rPr>
        <w:t>ые результаты освоения курса</w:t>
      </w:r>
      <w:r w:rsidRPr="00273CD0">
        <w:rPr>
          <w:b/>
          <w:bCs/>
          <w:color w:val="000000"/>
          <w:sz w:val="26"/>
        </w:rPr>
        <w:t>: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учиться определять и формулировать цель деятельности;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учиться высказывать своё предположение;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формирование навыков поиска информации в Интернете;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добывать новые знания: находить ответы на вопросы, используя изучаемые произведения и свой жизненный опыт;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перерабатывать полученную информацию: делать выводы в результате совместной работы, сравнивать и сопоставлять;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умение донести свою позицию до других;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умение слушать и понимать речь других;</w:t>
      </w:r>
    </w:p>
    <w:p w:rsidR="00273CD0" w:rsidRPr="00273CD0" w:rsidRDefault="00273CD0" w:rsidP="00273CD0">
      <w:pPr>
        <w:numPr>
          <w:ilvl w:val="0"/>
          <w:numId w:val="8"/>
        </w:numPr>
        <w:shd w:val="clear" w:color="auto" w:fill="FFFFFF"/>
        <w:spacing w:after="160" w:line="259" w:lineRule="auto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совместно договариваться о правилах общения во время беседы, диспута по услышанной информации;</w:t>
      </w:r>
    </w:p>
    <w:p w:rsidR="00273CD0" w:rsidRPr="00273CD0" w:rsidRDefault="00273CD0" w:rsidP="00273CD0">
      <w:pPr>
        <w:shd w:val="clear" w:color="auto" w:fill="FFFFFF"/>
        <w:jc w:val="center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учиться выполнять различные роли в группе (лидера, исполнителя, критика)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proofErr w:type="spellStart"/>
      <w:r w:rsidRPr="00273CD0">
        <w:rPr>
          <w:color w:val="000000"/>
          <w:sz w:val="26"/>
        </w:rPr>
        <w:t>договариватьсяиприходит</w:t>
      </w:r>
      <w:r w:rsidRPr="00273CD0">
        <w:rPr>
          <w:i/>
          <w:iCs/>
          <w:color w:val="000000"/>
          <w:sz w:val="26"/>
        </w:rPr>
        <w:t>ь</w:t>
      </w:r>
      <w:r w:rsidRPr="00273CD0">
        <w:rPr>
          <w:color w:val="000000"/>
          <w:sz w:val="26"/>
        </w:rPr>
        <w:t>к</w:t>
      </w:r>
      <w:proofErr w:type="spellEnd"/>
      <w:r w:rsidRPr="00273CD0">
        <w:rPr>
          <w:color w:val="000000"/>
          <w:sz w:val="26"/>
        </w:rPr>
        <w:t xml:space="preserve"> общему решению, </w:t>
      </w:r>
      <w:proofErr w:type="spellStart"/>
      <w:r w:rsidRPr="00273CD0">
        <w:rPr>
          <w:color w:val="000000"/>
          <w:sz w:val="26"/>
        </w:rPr>
        <w:t>слушатьислышатьдругих</w:t>
      </w:r>
      <w:proofErr w:type="spellEnd"/>
      <w:r w:rsidRPr="00273CD0">
        <w:rPr>
          <w:color w:val="000000"/>
          <w:sz w:val="26"/>
        </w:rPr>
        <w:t xml:space="preserve">, </w:t>
      </w:r>
      <w:proofErr w:type="spellStart"/>
      <w:r w:rsidRPr="00273CD0">
        <w:rPr>
          <w:color w:val="000000"/>
          <w:sz w:val="26"/>
        </w:rPr>
        <w:t>задаватьвопросы</w:t>
      </w:r>
      <w:proofErr w:type="spellEnd"/>
      <w:r w:rsidRPr="00273CD0">
        <w:rPr>
          <w:color w:val="000000"/>
          <w:sz w:val="26"/>
        </w:rPr>
        <w:t xml:space="preserve">, необходимые для организации собственной деятельности, </w:t>
      </w:r>
      <w:proofErr w:type="spellStart"/>
      <w:proofErr w:type="gramStart"/>
      <w:r w:rsidRPr="00273CD0">
        <w:rPr>
          <w:color w:val="000000"/>
          <w:sz w:val="26"/>
        </w:rPr>
        <w:t>строитьсвязное</w:t>
      </w:r>
      <w:proofErr w:type="spellEnd"/>
      <w:r w:rsidRPr="00273CD0">
        <w:rPr>
          <w:color w:val="000000"/>
          <w:sz w:val="26"/>
        </w:rPr>
        <w:t xml:space="preserve">  монологическое</w:t>
      </w:r>
      <w:proofErr w:type="gramEnd"/>
      <w:r w:rsidRPr="00273CD0">
        <w:rPr>
          <w:color w:val="000000"/>
          <w:sz w:val="26"/>
        </w:rPr>
        <w:t xml:space="preserve"> высказывание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b/>
          <w:bCs/>
          <w:color w:val="000000"/>
          <w:sz w:val="26"/>
        </w:rPr>
        <w:t>Предметными</w:t>
      </w:r>
      <w:r w:rsidRPr="00E72B0D">
        <w:rPr>
          <w:b/>
          <w:bCs/>
          <w:color w:val="000000"/>
          <w:sz w:val="26"/>
        </w:rPr>
        <w:t xml:space="preserve"> результатами освоения курса</w:t>
      </w:r>
      <w:r w:rsidRPr="00273CD0">
        <w:rPr>
          <w:b/>
          <w:bCs/>
          <w:color w:val="000000"/>
          <w:sz w:val="26"/>
        </w:rPr>
        <w:t>: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1) представление о русских лингвистах как об учёных, внёсших огромный вклад в развитие науки о языке, его реформирование и </w:t>
      </w:r>
      <w:proofErr w:type="spellStart"/>
      <w:r w:rsidRPr="00273CD0">
        <w:rPr>
          <w:color w:val="000000"/>
          <w:sz w:val="26"/>
        </w:rPr>
        <w:t>соверршенствование</w:t>
      </w:r>
      <w:proofErr w:type="spellEnd"/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3) владение всеми видами речевой деятельности:</w:t>
      </w:r>
    </w:p>
    <w:p w:rsidR="00273CD0" w:rsidRPr="00273CD0" w:rsidRDefault="00273CD0" w:rsidP="00273CD0">
      <w:pPr>
        <w:numPr>
          <w:ilvl w:val="0"/>
          <w:numId w:val="9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273CD0" w:rsidRPr="00273CD0" w:rsidRDefault="00273CD0" w:rsidP="00273CD0">
      <w:pPr>
        <w:numPr>
          <w:ilvl w:val="0"/>
          <w:numId w:val="9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273CD0" w:rsidRPr="00273CD0" w:rsidRDefault="00273CD0" w:rsidP="00273CD0">
      <w:pPr>
        <w:numPr>
          <w:ilvl w:val="0"/>
          <w:numId w:val="9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:rsidR="00273CD0" w:rsidRPr="00273CD0" w:rsidRDefault="00273CD0" w:rsidP="00273CD0">
      <w:pPr>
        <w:numPr>
          <w:ilvl w:val="0"/>
          <w:numId w:val="9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способность свободно пользоваться справочной литературой, в том числе и на электронных носителях;</w:t>
      </w:r>
    </w:p>
    <w:p w:rsidR="00273CD0" w:rsidRPr="00273CD0" w:rsidRDefault="00273CD0" w:rsidP="00273CD0">
      <w:pPr>
        <w:numPr>
          <w:ilvl w:val="0"/>
          <w:numId w:val="9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адекватное восприятие на слух </w:t>
      </w:r>
      <w:proofErr w:type="spellStart"/>
      <w:r w:rsidRPr="00273CD0">
        <w:rPr>
          <w:color w:val="000000"/>
          <w:sz w:val="26"/>
        </w:rPr>
        <w:t>текстовнаучно</w:t>
      </w:r>
      <w:proofErr w:type="spellEnd"/>
      <w:r w:rsidRPr="00273CD0">
        <w:rPr>
          <w:color w:val="000000"/>
          <w:sz w:val="26"/>
        </w:rPr>
        <w:t xml:space="preserve">-популярного стиля; владение различными видами </w:t>
      </w:r>
      <w:proofErr w:type="spellStart"/>
      <w:r w:rsidRPr="00273CD0">
        <w:rPr>
          <w:color w:val="000000"/>
          <w:sz w:val="26"/>
        </w:rPr>
        <w:t>аудирования</w:t>
      </w:r>
      <w:proofErr w:type="spellEnd"/>
      <w:r w:rsidRPr="00273CD0">
        <w:rPr>
          <w:color w:val="000000"/>
          <w:sz w:val="26"/>
        </w:rPr>
        <w:t xml:space="preserve"> (с полным пониманием </w:t>
      </w:r>
      <w:proofErr w:type="spellStart"/>
      <w:r w:rsidRPr="00273CD0">
        <w:rPr>
          <w:color w:val="000000"/>
          <w:sz w:val="26"/>
        </w:rPr>
        <w:t>аудиотекста</w:t>
      </w:r>
      <w:proofErr w:type="spellEnd"/>
      <w:r w:rsidRPr="00273CD0">
        <w:rPr>
          <w:color w:val="000000"/>
          <w:sz w:val="26"/>
        </w:rPr>
        <w:t>, с пониманием основного содержания, с выборочным извлечением информации);</w:t>
      </w:r>
    </w:p>
    <w:p w:rsidR="00273CD0" w:rsidRPr="00273CD0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273CD0">
        <w:rPr>
          <w:i/>
          <w:iCs/>
          <w:color w:val="000000"/>
          <w:sz w:val="26"/>
        </w:rPr>
        <w:t>говорение и письмо</w:t>
      </w:r>
      <w:r w:rsidRPr="00273CD0">
        <w:rPr>
          <w:color w:val="000000"/>
          <w:sz w:val="26"/>
        </w:rPr>
        <w:t>:</w:t>
      </w:r>
    </w:p>
    <w:p w:rsidR="00273CD0" w:rsidRPr="00273CD0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 тезисы);</w:t>
      </w:r>
    </w:p>
    <w:p w:rsidR="00273CD0" w:rsidRPr="00273CD0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273CD0" w:rsidRPr="00273CD0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умение создавать устные и письменные тексты научно-популярного стиля   с учётом замысла, адресата и ситуации общения; создавать тексты </w:t>
      </w:r>
      <w:proofErr w:type="gramStart"/>
      <w:r w:rsidRPr="00273CD0">
        <w:rPr>
          <w:color w:val="000000"/>
          <w:sz w:val="26"/>
        </w:rPr>
        <w:t>определённого  жанра</w:t>
      </w:r>
      <w:proofErr w:type="gramEnd"/>
      <w:r w:rsidRPr="00273CD0">
        <w:rPr>
          <w:color w:val="000000"/>
          <w:sz w:val="26"/>
        </w:rPr>
        <w:t>,  осуществляя при этом осознанный выбор и организацию языковых средств в соответствии с коммуникативной задачей;</w:t>
      </w:r>
    </w:p>
    <w:p w:rsidR="00273CD0" w:rsidRPr="00273CD0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владение различными видами монолога и диалога; выступление перед аудиторией сверстников с сообщениями о жизнедеятельности русских учёных-лингвистов.</w:t>
      </w:r>
    </w:p>
    <w:p w:rsidR="00273CD0" w:rsidRPr="00273CD0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:rsidR="00273CD0" w:rsidRPr="00E72B0D" w:rsidRDefault="00273CD0" w:rsidP="00273CD0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</w:t>
      </w:r>
    </w:p>
    <w:p w:rsidR="00273CD0" w:rsidRPr="00E72B0D" w:rsidRDefault="00273CD0" w:rsidP="00273CD0">
      <w:pPr>
        <w:pStyle w:val="ac"/>
        <w:numPr>
          <w:ilvl w:val="0"/>
          <w:numId w:val="1"/>
        </w:numPr>
        <w:jc w:val="center"/>
        <w:rPr>
          <w:b/>
          <w:color w:val="000000"/>
          <w:sz w:val="26"/>
          <w:szCs w:val="22"/>
        </w:rPr>
      </w:pPr>
      <w:r w:rsidRPr="00E72B0D">
        <w:rPr>
          <w:b/>
          <w:color w:val="000000"/>
          <w:sz w:val="26"/>
          <w:szCs w:val="22"/>
        </w:rPr>
        <w:t>Содержание курса внеурочной деятельности с указанием форм организации и видов деятельности</w:t>
      </w:r>
    </w:p>
    <w:p w:rsidR="00273CD0" w:rsidRPr="00E72B0D" w:rsidRDefault="00273CD0" w:rsidP="00273CD0">
      <w:pPr>
        <w:shd w:val="clear" w:color="auto" w:fill="FFFFFF"/>
        <w:rPr>
          <w:color w:val="000000"/>
          <w:sz w:val="26"/>
          <w:szCs w:val="22"/>
        </w:rPr>
      </w:pPr>
      <w:r w:rsidRPr="00E72B0D">
        <w:rPr>
          <w:b/>
          <w:color w:val="000000"/>
          <w:sz w:val="26"/>
          <w:szCs w:val="22"/>
          <w:lang w:val="x-none" w:eastAsia="x-none"/>
        </w:rPr>
        <w:t>1)</w:t>
      </w:r>
      <w:r w:rsidRPr="00E72B0D">
        <w:rPr>
          <w:b/>
          <w:bCs/>
          <w:color w:val="000000"/>
          <w:sz w:val="26"/>
        </w:rPr>
        <w:t>Понятие этикета – 1 ч.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Мы живём среди людей. Понятие вежливости и воспитанности. Признаки воспитанного человека. Происхождение и значение слов </w:t>
      </w:r>
      <w:r w:rsidRPr="00273CD0">
        <w:rPr>
          <w:i/>
          <w:iCs/>
          <w:color w:val="000000"/>
          <w:sz w:val="26"/>
        </w:rPr>
        <w:t>вежливый, невежа</w:t>
      </w:r>
      <w:r w:rsidRPr="00273CD0">
        <w:rPr>
          <w:color w:val="000000"/>
          <w:sz w:val="26"/>
        </w:rPr>
        <w:t>. Зависимость поведения человека от возраста собеседника, ситуации общения, культуры собеседников.</w:t>
      </w:r>
    </w:p>
    <w:p w:rsidR="00273CD0" w:rsidRPr="00273CD0" w:rsidRDefault="00273CD0" w:rsidP="00273CD0">
      <w:pPr>
        <w:shd w:val="clear" w:color="auto" w:fill="FFFFFF"/>
        <w:ind w:left="284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Принципы правильного общения: кому? как? что? - говорить. Принципы правильного поведения: где? с кем? как? - поступать. Тесная взаимосвязь понятий поведения и общения.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Этикет и этикетка. Понятие и функции этикета. Происхождение и значение слова «этикет». Правила приличия. Необходимость знания и выполнения этикетных норм поведения для каждого человека. Связь внешней культуры поведения (манер поведения) с внутренней культурой человека. Понятие норм этикета. Нарушение этикетных норм и их последствия.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Основные виды этикета: этикет внешнего вида, этикет поведения, речевой этикет.</w:t>
      </w:r>
    </w:p>
    <w:p w:rsidR="00273CD0" w:rsidRPr="00E72B0D" w:rsidRDefault="00273CD0" w:rsidP="00273CD0">
      <w:pPr>
        <w:pStyle w:val="ac"/>
        <w:numPr>
          <w:ilvl w:val="1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E72B0D">
        <w:rPr>
          <w:b/>
          <w:bCs/>
          <w:color w:val="000000"/>
          <w:sz w:val="26"/>
        </w:rPr>
        <w:t>Повседневный этикет – 10ч.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Почему нужны правила общения. Понятие правил и законов общения. Важность разграничения понятий «правила этикета» и «правила общения». Конфуций, "Нагорная проповедь" в Библии, русские пословицы об универсальных правилах общения между людьми.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Основы человеческих отношений в современном обществе: доброжелательность к другим, уважение к окружающим. Внешние формы проявления уважения и доброжелательности: приветливость, благодарность, терпимость, сдержанность, вежливость, аккуратность, пунктуальность.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Основные принципы человеческих отношений в современном обществе: контролировать свое поведение, проявлять уважение к окружающим людям, помогать другим людям, не причинять ущерба другим людям, сдерживать свои эмоции, уметь выслушать другого, уметь представить себя на месте другого человека.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Законы общения. Законы общения: закон имени, закон </w:t>
      </w:r>
      <w:proofErr w:type="spellStart"/>
      <w:r w:rsidRPr="00273CD0">
        <w:rPr>
          <w:color w:val="000000"/>
          <w:sz w:val="26"/>
        </w:rPr>
        <w:t>отзеркаливания</w:t>
      </w:r>
      <w:proofErr w:type="spellEnd"/>
      <w:r w:rsidRPr="00273CD0">
        <w:rPr>
          <w:color w:val="000000"/>
          <w:sz w:val="26"/>
        </w:rPr>
        <w:t>, закон «толпы», закон эмоционального подавления логики. Закон речевого поглощения эмоции: его отрицательные и положительные стороны. Отношение к грубым словам и ругательствам. Закон похвалы.</w:t>
      </w:r>
    </w:p>
    <w:p w:rsidR="00273CD0" w:rsidRPr="00E72B0D" w:rsidRDefault="00273CD0" w:rsidP="00273CD0">
      <w:pPr>
        <w:pStyle w:val="ac"/>
        <w:numPr>
          <w:ilvl w:val="1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E72B0D">
        <w:rPr>
          <w:b/>
          <w:bCs/>
          <w:color w:val="000000"/>
          <w:sz w:val="26"/>
        </w:rPr>
        <w:t>Этикет школьника– 3 ч.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Этикет внешнего вида. Понятие привлекательности человека. Значение внешнего вида для отношений с людьми. Важность первого впечатления. Влияние внешнего вида на внутренний мир человека.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Составляющие внешнего вида: физический облик, позы и движения, оформление внешности. Правильная осанка. Походка человека. Жестикуляция. Прическа человека. Косметика. Одежда.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Правила моды. Основные функции одежды: защитная, информационная, эстетическая.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Понятие вкуса. Правила моды: соответствие погоде, ситуации, возрасту, индивидуальным особенностям человека, сочетание частей костюма друг с другом. Виды одежды по назначению: домашняя, праздничная, спортивная, рабочая. Спецодежда как разновидность рабочей одежды. Одежда для различных ситуаций. Понятие ансамбля в одежде и поведении. Соответствие внешнего вида ситуации общения.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Гигиена как составляющая культуры человека.</w:t>
      </w:r>
    </w:p>
    <w:p w:rsidR="00273CD0" w:rsidRPr="00E72B0D" w:rsidRDefault="00273CD0" w:rsidP="00273CD0">
      <w:pPr>
        <w:pStyle w:val="ac"/>
        <w:numPr>
          <w:ilvl w:val="1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E72B0D">
        <w:rPr>
          <w:b/>
          <w:bCs/>
          <w:color w:val="000000"/>
          <w:sz w:val="26"/>
        </w:rPr>
        <w:t>Столовый этикет – 4 часа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Понятие ролевого поведения. Виды ролей: роли постоянные (мальчик, девочка, ученик, сын, дочь) и роли кратковременные (пешеход, покупатель, пассажир, больной). Умение соотносить свое поведение с ситуацией общения, умение вести себя в соответствии с ролью. Нарушение ролевого поведения и его последствия.</w:t>
      </w:r>
    </w:p>
    <w:p w:rsidR="00273CD0" w:rsidRPr="00E72B0D" w:rsidRDefault="00273CD0" w:rsidP="00273CD0">
      <w:pPr>
        <w:pStyle w:val="ac"/>
        <w:numPr>
          <w:ilvl w:val="1"/>
          <w:numId w:val="10"/>
        </w:numPr>
        <w:shd w:val="clear" w:color="auto" w:fill="FFFFFF"/>
        <w:spacing w:after="160" w:line="259" w:lineRule="auto"/>
        <w:rPr>
          <w:color w:val="000000"/>
          <w:sz w:val="26"/>
          <w:szCs w:val="22"/>
        </w:rPr>
      </w:pPr>
      <w:r w:rsidRPr="00E72B0D">
        <w:rPr>
          <w:b/>
          <w:bCs/>
          <w:color w:val="000000"/>
          <w:sz w:val="26"/>
        </w:rPr>
        <w:t>Поведение  в общественных местах – 13 ч.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Ролевое поведение в общественных местах. Поведение на улице. Кратковременная роль: прохожий, пешеход. Стандартный сценарий ситуации: подготовка к выходу на улицу (определение цели, подбор подходящей одежды), движение по улице (как идти по улице, встречи со знакомыми, еда на улице), переход улицы (правила перехода со светофором, без светофора, с пешеходным светофором, на желтый свет, на переходах и вне переходов), правила личной безопасности на улице (безопасность в вечернее время, злая собака, приставание незнакомых, взрослых), соблюдение чистоты.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Поведение в транспорте. Кратковременная роль: пассажир. Правила поведения в транспорте: для ожидающих транспорт, для входящих в транспорт, для тех, кто едет в транспорте, для выходящих из транспорта.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Поведение в магазине. Кратковременная роль: покупатель. Правила исполнения роли покупателя: вход в магазин, выбор покупки, соблюдение очереди, разговор с кассиром и продавцом.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Поведение в театре и на празднике. Поведение в театре, кинотеатре, музее, на выставке, экскурсии. Кратковременная роль: зритель. Стандартная ситуация посещения театра: подбор соответствующей одежды (праздничная одежда, прическа), доброжелательное настроение, покупка билета заранее, </w:t>
      </w:r>
      <w:r w:rsidR="004618F8" w:rsidRPr="00273CD0">
        <w:rPr>
          <w:color w:val="000000"/>
          <w:sz w:val="26"/>
        </w:rPr>
        <w:t>исключение опоздания</w:t>
      </w:r>
      <w:r w:rsidRPr="00273CD0">
        <w:rPr>
          <w:color w:val="000000"/>
          <w:sz w:val="26"/>
        </w:rPr>
        <w:t>, гардероб, нахождение своего места, антракт, благодарность артистам за хорошее выступление, соблюдение тишины во время выступления, поведение в гардеробе, вручение цветов артистам.</w:t>
      </w:r>
    </w:p>
    <w:p w:rsidR="00273CD0" w:rsidRPr="00273CD0" w:rsidRDefault="004618F8" w:rsidP="00273CD0">
      <w:pPr>
        <w:shd w:val="clear" w:color="auto" w:fill="FFFFFF"/>
        <w:spacing w:after="160" w:line="259" w:lineRule="auto"/>
        <w:ind w:left="360"/>
        <w:jc w:val="both"/>
        <w:rPr>
          <w:color w:val="000000"/>
          <w:sz w:val="26"/>
          <w:szCs w:val="22"/>
        </w:rPr>
      </w:pPr>
      <w:r w:rsidRPr="00E72B0D">
        <w:rPr>
          <w:b/>
          <w:bCs/>
          <w:color w:val="000000"/>
          <w:sz w:val="26"/>
        </w:rPr>
        <w:t>6)</w:t>
      </w:r>
      <w:r w:rsidRPr="00273CD0">
        <w:rPr>
          <w:b/>
          <w:bCs/>
          <w:color w:val="000000"/>
          <w:sz w:val="26"/>
        </w:rPr>
        <w:t xml:space="preserve"> Поведение</w:t>
      </w:r>
      <w:r w:rsidR="00273CD0" w:rsidRPr="00273CD0">
        <w:rPr>
          <w:b/>
          <w:bCs/>
          <w:color w:val="000000"/>
          <w:sz w:val="26"/>
        </w:rPr>
        <w:t xml:space="preserve"> на отдыхе-.  – 3 ч.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Поведение в гостях. Прием гостей. Кратковременная роль: хозяин. Приглашение в гости. Подготовка к приему гостей (этикет внешнего вида при приеме гостей, сервировка стола). Этикет встречи и проводов гостей. Этикет представления гостей родителям и другим гостям. Этикет вручения и получения подарка. Этикет чаепития. Темы для общения с гостями. Угощение и развлечение гостей. Игры, танцы. Правила поведения во время игры. Незваный гость.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Приход в гости. Кратковременная роль: гость. Принятие приглашения. Подготовка к визиту (этикет внешнего вида гостя, выбор подарка). Время прихода в гости. Встреча с хозяином. Развлечение в гостях. Правила поведения за столом. Продолжительность нахождения в гостях. Уход из гостей, прощание.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Русские пословицы о гостеприимстве и поведении в гостях.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>Поведение на школьных праздниках. Роль зрителя. Подготовка к празднику (этикет внешнего вида: праздничная, чистая одежда, соответствующая ситуации прическа; наличие хорошего настроения). Вход в зал, рассаживание по местам. Ожидание начала, разговоры в зале. Слушание выступлений. Поддержка «своих». Оценка выступлений. Выход из зала. Поведение на дискотеке. Танцы: приглашение, поведение во время танца.</w:t>
      </w:r>
    </w:p>
    <w:p w:rsidR="00273CD0" w:rsidRPr="00273CD0" w:rsidRDefault="00273CD0" w:rsidP="00273CD0">
      <w:pPr>
        <w:shd w:val="clear" w:color="auto" w:fill="FFFFFF"/>
        <w:ind w:firstLine="284"/>
        <w:jc w:val="both"/>
        <w:rPr>
          <w:color w:val="000000"/>
          <w:sz w:val="26"/>
          <w:szCs w:val="22"/>
        </w:rPr>
      </w:pPr>
      <w:r w:rsidRPr="00273CD0">
        <w:rPr>
          <w:color w:val="000000"/>
          <w:sz w:val="26"/>
        </w:rPr>
        <w:t xml:space="preserve">Поведение на природе. Роли отдыхающих и туристов. Правила поведения туристов и отдыхающих: забота о своих товарищах, бережное отношение </w:t>
      </w:r>
      <w:r w:rsidR="004618F8" w:rsidRPr="00273CD0">
        <w:rPr>
          <w:color w:val="000000"/>
          <w:sz w:val="26"/>
        </w:rPr>
        <w:t>к природе</w:t>
      </w:r>
      <w:r w:rsidRPr="00273CD0">
        <w:rPr>
          <w:color w:val="000000"/>
          <w:sz w:val="26"/>
        </w:rPr>
        <w:t>, соблюдение правил пожарной безопасности, правил поведения на воде.</w:t>
      </w:r>
    </w:p>
    <w:p w:rsidR="004618F8" w:rsidRPr="004618F8" w:rsidRDefault="004618F8" w:rsidP="004618F8">
      <w:pPr>
        <w:shd w:val="clear" w:color="auto" w:fill="FFFFFF"/>
        <w:rPr>
          <w:color w:val="000000"/>
          <w:sz w:val="26"/>
          <w:szCs w:val="22"/>
        </w:rPr>
      </w:pPr>
    </w:p>
    <w:p w:rsidR="00273CD0" w:rsidRPr="004618F8" w:rsidRDefault="004618F8" w:rsidP="004618F8">
      <w:pPr>
        <w:shd w:val="clear" w:color="auto" w:fill="FFFFFF"/>
        <w:ind w:left="360"/>
        <w:jc w:val="center"/>
        <w:rPr>
          <w:color w:val="000000"/>
          <w:sz w:val="26"/>
          <w:szCs w:val="22"/>
        </w:rPr>
      </w:pPr>
      <w:r>
        <w:rPr>
          <w:b/>
          <w:bCs/>
          <w:color w:val="000000"/>
          <w:sz w:val="26"/>
          <w:szCs w:val="28"/>
        </w:rPr>
        <w:t>3.</w:t>
      </w:r>
      <w:r w:rsidR="00273CD0" w:rsidRPr="004618F8">
        <w:rPr>
          <w:b/>
          <w:bCs/>
          <w:color w:val="000000"/>
          <w:sz w:val="26"/>
          <w:szCs w:val="28"/>
        </w:rPr>
        <w:t>Тематическое планирование</w:t>
      </w:r>
    </w:p>
    <w:tbl>
      <w:tblPr>
        <w:tblW w:w="12630" w:type="dxa"/>
        <w:tblInd w:w="-6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434"/>
        <w:gridCol w:w="2880"/>
        <w:gridCol w:w="2457"/>
        <w:gridCol w:w="2044"/>
        <w:gridCol w:w="2175"/>
        <w:gridCol w:w="238"/>
        <w:gridCol w:w="238"/>
      </w:tblGrid>
      <w:tr w:rsidR="00273CD0" w:rsidRPr="00273CD0" w:rsidTr="00273CD0">
        <w:trPr>
          <w:trHeight w:val="1120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№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Тема урока</w:t>
            </w:r>
          </w:p>
        </w:tc>
        <w:tc>
          <w:tcPr>
            <w:tcW w:w="87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center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Универсальные учебные действия</w:t>
            </w:r>
          </w:p>
        </w:tc>
        <w:tc>
          <w:tcPr>
            <w:tcW w:w="1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center"/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Личностные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Регулятивные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proofErr w:type="spellStart"/>
            <w:r w:rsidRPr="00273CD0">
              <w:rPr>
                <w:color w:val="000000"/>
                <w:sz w:val="26"/>
              </w:rPr>
              <w:t>Коммуни</w:t>
            </w:r>
            <w:r w:rsidR="000B18F0">
              <w:rPr>
                <w:color w:val="000000"/>
                <w:sz w:val="26"/>
              </w:rPr>
              <w:t>катив</w:t>
            </w:r>
            <w:proofErr w:type="spellEnd"/>
            <w:r w:rsidR="000B18F0">
              <w:rPr>
                <w:color w:val="000000"/>
                <w:sz w:val="26"/>
              </w:rPr>
              <w:t>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Познавательные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Введение-1ч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Этикет как норма поведения.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Осознавать роль этикета в жизни людей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Анализировать уместность, эффективность реализации речевых жанров приветствия, прощания, благодарности, извинения и т.п. в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Повседневный этикет-10ч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хорошего тона.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осознание себя как индивидуальности и одновременно как члена общества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Осуществляет взаимоконтроль и взаимопомощь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в семье.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Наличие познавательных и социальных мотивов, интереса к новому, к знаниям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Осознавать поставленную задачу, читать и слушать, извлекать нужную информацию, самостоятельно находить ее в фондах библиотеки.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 Национальный этикет.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 xml:space="preserve">Стремление к </w:t>
            </w:r>
            <w:proofErr w:type="spellStart"/>
            <w:r w:rsidRPr="00273CD0">
              <w:rPr>
                <w:color w:val="000000"/>
                <w:sz w:val="26"/>
                <w:szCs w:val="22"/>
              </w:rPr>
              <w:t>самоизменению</w:t>
            </w:r>
            <w:proofErr w:type="spellEnd"/>
            <w:r w:rsidRPr="00273CD0">
              <w:rPr>
                <w:color w:val="000000"/>
                <w:sz w:val="26"/>
                <w:szCs w:val="22"/>
              </w:rPr>
              <w:t>- приобретению новых знаний и умений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 формулировать собственные мысли.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Осознает познавательную задачу, читает и слушает, извлекая нужную информацию.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Соседский этикет. В гостях.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 xml:space="preserve">Осуществляет взаимоконтроль </w:t>
            </w:r>
            <w:proofErr w:type="spellStart"/>
            <w:r w:rsidRPr="00273CD0">
              <w:rPr>
                <w:color w:val="000000"/>
                <w:sz w:val="26"/>
                <w:szCs w:val="22"/>
              </w:rPr>
              <w:t>ивзаимопомощь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6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.</w:t>
            </w:r>
          </w:p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Подарки.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 xml:space="preserve">Наличие адекватной позитивной самооценки, самоуважения, </w:t>
            </w:r>
            <w:proofErr w:type="spellStart"/>
            <w:r w:rsidRPr="00273CD0">
              <w:rPr>
                <w:color w:val="000000"/>
                <w:sz w:val="26"/>
                <w:szCs w:val="22"/>
              </w:rPr>
              <w:t>самопринятия</w:t>
            </w:r>
            <w:proofErr w:type="spellEnd"/>
            <w:r w:rsidRPr="00273CD0">
              <w:rPr>
                <w:color w:val="000000"/>
                <w:sz w:val="26"/>
                <w:szCs w:val="22"/>
              </w:rPr>
              <w:t>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Оценивает правильность выполнения действий на уровне оценки соответствия результатов деятельности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Осуществляет взаимоконтроль и взаимопомощь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</w:rPr>
              <w:t>7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 Этикет общения. Речевой этикет.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Наличие ценностных ориентиров на мотивы достижения цели и социального признания.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Адекватно воспринимает оценку учителя, осуществляет пошаговый контроль по результату.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задавать вопросы, слушать и отвечать на вопросы других, формулировать собственные мысли.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Осознает познавательную задачу, читает и слушает, извлекая нужную информацию.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Телефонная этика.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Оценка действий с точки зрения нарушения/соблюдения моральной нормы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действия, действует по плану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Высказывает и обосновывает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9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Сетевой этикет. SMS – общение.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Желание осознавать свои трудности и стремиться к их преодолению, способность к самооценке своих действий, поступков.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высказывать и обосновывать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Этикет в одежде.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sz w:val="26"/>
                <w:szCs w:val="20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sz w:val="26"/>
                <w:szCs w:val="20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sz w:val="26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Итоговое занятие «Подарок другу».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Оценка действий с точки зрения нарушения/соблюдения моральной нормы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Оценивает правильность выполнения действий на уровне оценки соответствия результатов деятельности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высказывать и обосновывать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Этикет школьника-3ч.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Устав школы – документ, регламентирующий нормы поведения учащихся.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Положительно относиться к познавательной деятельности, приобретать новые знания, овладевать новыми умениями, совершенствовать имеющиеся.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Принимать и сохранять учебную задачу, планировать необходимые действия, действовать по плану.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Осознавать поставленную задачу, читать и слушать, извлекать нужную информацию, самостоятельно находить ее в материалах учебника, рабочих тетрадей.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4618F8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ind w:firstLine="708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Этика общения и поведения со сверстниками и педагогами.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Желание осознавать свои трудности и стремиться к их преодолению, способность к самооценке своих действий, поступков.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4618F8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Любовь и дружба – школе не помеха.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Желание осознавать свои трудности и стремиться к их преодолению, способность к самооценке своих действий, поступков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Оценивает правильность выполнения действий на уровне оценки соответствия результатов деятельности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Столовый этикет-4ч.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Посуда и столовые приборы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Принимать и сохранять учебную задачу, планировать необходимые действия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16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Как правильно и красиво накрыть стол.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Принимать и сохранять учебную задачу, планировать необходимые действия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17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Поведение за столом.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Итоговое занятие «Чаепитие друзей».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Оценка действий с точки зрения нарушения/соблюдения моральной нормы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действия, действует по плану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Высказывает и обосновывает свою точку зрения.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Общественный транспорт-7ч.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19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автобусе, маршрутном такси.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автомобиле.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Принимать и сохранять учебную задачу, планировать необходимые действия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Как вести себя в поезде и самолете.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Контролирует правильность и полноту ответов учащихся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строить понятные для партнёров монологические высказывания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Понимает информацию, представленную в схематичной форме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дорожного движения – этикет водителя и пешеходов.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Ориентирование на моральную норму (справедливого распределения, взаимопомощи, правдивости); умение аргументировать необходимость выполнения моральной нормы.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Определяет последовательность промежуточных целей с учетом конечного результата; составляет план и последовательность действий.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 формулировать собственные мысли.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путешествия автостопом.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Контролирует правильность и полноту ответов учащихся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строить понятные для партнёров монологические высказывания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Понимает информацию, представленную в схематичной форме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на экскурсии.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Итоговое занятие «Автобусная экскурсия»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Общественные места-6ч.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26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 xml:space="preserve">Правила </w:t>
            </w:r>
            <w:proofErr w:type="gramStart"/>
            <w:r w:rsidRPr="00273CD0">
              <w:rPr>
                <w:color w:val="000000"/>
                <w:sz w:val="26"/>
              </w:rPr>
              <w:t>поведения  в</w:t>
            </w:r>
            <w:proofErr w:type="gramEnd"/>
            <w:r w:rsidRPr="00273CD0">
              <w:rPr>
                <w:color w:val="000000"/>
                <w:sz w:val="26"/>
              </w:rPr>
              <w:t xml:space="preserve"> магазине.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27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музее.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 и операции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кинотеатре.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29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Как вести себя в концертном зале, театре.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 и операции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jc w:val="both"/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организациях общественного питания.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Положительное отношение к учению, познавательной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Итоговое занятие «Посещение театра, кино».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 и операции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Умеет задавать вопросы, слушать и отвечать на вопросы других,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Извлечение необходимой информации из текста, выбор вида чтения в зависимости от цели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273CD0" w:rsidRPr="00273CD0" w:rsidTr="00273CD0">
        <w:tc>
          <w:tcPr>
            <w:tcW w:w="12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b/>
                <w:bCs/>
                <w:color w:val="000000"/>
                <w:sz w:val="26"/>
                <w:szCs w:val="28"/>
              </w:rPr>
              <w:t>Правила поведения на отдыхе-3ч.</w:t>
            </w: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Правила поведения в гостинице.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Испытывает желание осваивать новые виды деятельности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Умение слушать в соответствии с целевой установкой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Умеет высказывать и обосновывать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Осознаёт познавательную задачу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0E7B28" w:rsidP="00273CD0">
            <w:pPr>
              <w:rPr>
                <w:color w:val="000000"/>
                <w:sz w:val="26"/>
                <w:szCs w:val="22"/>
              </w:rPr>
            </w:pPr>
            <w:hyperlink r:id="rId7" w:history="1">
              <w:r w:rsidR="00273CD0" w:rsidRPr="00273CD0">
                <w:rPr>
                  <w:sz w:val="26"/>
                </w:rPr>
                <w:t>Пляжный этикет</w:t>
              </w:r>
            </w:hyperlink>
            <w:r w:rsidR="00273CD0" w:rsidRPr="00273CD0">
              <w:rPr>
                <w:sz w:val="26"/>
              </w:rPr>
              <w:t>.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 xml:space="preserve">Стремление к </w:t>
            </w:r>
            <w:proofErr w:type="spellStart"/>
            <w:r w:rsidRPr="00273CD0">
              <w:rPr>
                <w:color w:val="000000"/>
                <w:sz w:val="26"/>
                <w:szCs w:val="22"/>
              </w:rPr>
              <w:t>самоизменению</w:t>
            </w:r>
            <w:proofErr w:type="spellEnd"/>
            <w:r w:rsidRPr="00273CD0">
              <w:rPr>
                <w:color w:val="000000"/>
                <w:sz w:val="26"/>
                <w:szCs w:val="22"/>
              </w:rPr>
              <w:t>-приобретению новых знаний и умений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Планирует необходимые действия и операции, действует по плану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Высказывает и обосновывает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Делает обобщения выводы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  <w:tr w:rsidR="00E72B0D" w:rsidRPr="00E72B0D" w:rsidTr="00273CD0"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34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</w:rPr>
              <w:t> Сочинение-рассуждение на тему «Еже ли вы вежливы…»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 xml:space="preserve">Стремление к </w:t>
            </w:r>
            <w:proofErr w:type="spellStart"/>
            <w:r w:rsidRPr="00273CD0">
              <w:rPr>
                <w:color w:val="000000"/>
                <w:sz w:val="26"/>
                <w:szCs w:val="22"/>
              </w:rPr>
              <w:t>самоизменению</w:t>
            </w:r>
            <w:proofErr w:type="spellEnd"/>
            <w:r w:rsidRPr="00273CD0">
              <w:rPr>
                <w:color w:val="000000"/>
                <w:sz w:val="26"/>
                <w:szCs w:val="22"/>
              </w:rPr>
              <w:t>-приобретению новых знаний и умений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Высказывает и обосновывает свою точку зрения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  <w:r w:rsidRPr="00273CD0">
              <w:rPr>
                <w:color w:val="000000"/>
                <w:sz w:val="26"/>
                <w:szCs w:val="22"/>
              </w:rPr>
              <w:t>Делает обобщения выводы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3CD0" w:rsidRPr="00273CD0" w:rsidRDefault="00273CD0" w:rsidP="00273CD0">
            <w:pPr>
              <w:rPr>
                <w:color w:val="000000"/>
                <w:sz w:val="26"/>
                <w:szCs w:val="22"/>
              </w:rPr>
            </w:pPr>
          </w:p>
        </w:tc>
      </w:tr>
    </w:tbl>
    <w:p w:rsidR="004B1E83" w:rsidRPr="00E72B0D" w:rsidRDefault="004B1E83">
      <w:pPr>
        <w:rPr>
          <w:sz w:val="26"/>
        </w:rPr>
      </w:pPr>
    </w:p>
    <w:sectPr w:rsidR="004B1E83" w:rsidRPr="00E72B0D" w:rsidSect="00E72B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6FF"/>
    <w:multiLevelType w:val="multilevel"/>
    <w:tmpl w:val="F252F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A0108"/>
    <w:multiLevelType w:val="multilevel"/>
    <w:tmpl w:val="EFD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96735"/>
    <w:multiLevelType w:val="hybridMultilevel"/>
    <w:tmpl w:val="A5B0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2F80"/>
    <w:multiLevelType w:val="multilevel"/>
    <w:tmpl w:val="DDF81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73C66"/>
    <w:multiLevelType w:val="multilevel"/>
    <w:tmpl w:val="8682A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86214"/>
    <w:multiLevelType w:val="multilevel"/>
    <w:tmpl w:val="E9A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71A46"/>
    <w:multiLevelType w:val="multilevel"/>
    <w:tmpl w:val="2F6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12EB4"/>
    <w:multiLevelType w:val="multilevel"/>
    <w:tmpl w:val="CEB8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764B7"/>
    <w:multiLevelType w:val="multilevel"/>
    <w:tmpl w:val="3306F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C10339"/>
    <w:multiLevelType w:val="multilevel"/>
    <w:tmpl w:val="9D9E6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3D"/>
    <w:rsid w:val="000B18F0"/>
    <w:rsid w:val="000E7B28"/>
    <w:rsid w:val="00273CD0"/>
    <w:rsid w:val="004618F8"/>
    <w:rsid w:val="004B1E83"/>
    <w:rsid w:val="006500DA"/>
    <w:rsid w:val="00917C3D"/>
    <w:rsid w:val="00E72B0D"/>
    <w:rsid w:val="00E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DEBC-897D-481A-A274-6DF860D5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7B86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E97B86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7B86"/>
    <w:rPr>
      <w:rFonts w:ascii="Cambria" w:eastAsia="Times New Roman" w:hAnsi="Cambria" w:cs="Times New Roman"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E97B86"/>
    <w:rPr>
      <w:rFonts w:ascii="Times New Roman" w:eastAsia="Times New Roman" w:hAnsi="Times New Roman" w:cs="Times New Roman"/>
      <w:b/>
      <w:i/>
      <w:sz w:val="18"/>
      <w:szCs w:val="20"/>
      <w:lang w:val="x-none" w:eastAsia="ru-RU"/>
    </w:rPr>
  </w:style>
  <w:style w:type="numbering" w:customStyle="1" w:styleId="1">
    <w:name w:val="Нет списка1"/>
    <w:next w:val="a2"/>
    <w:uiPriority w:val="99"/>
    <w:semiHidden/>
    <w:unhideWhenUsed/>
    <w:rsid w:val="00E97B86"/>
  </w:style>
  <w:style w:type="paragraph" w:customStyle="1" w:styleId="Style17">
    <w:name w:val="Style17"/>
    <w:basedOn w:val="a"/>
    <w:uiPriority w:val="99"/>
    <w:rsid w:val="00E97B86"/>
    <w:pPr>
      <w:widowControl w:val="0"/>
      <w:autoSpaceDE w:val="0"/>
      <w:autoSpaceDN w:val="0"/>
      <w:adjustRightInd w:val="0"/>
      <w:spacing w:line="274" w:lineRule="exact"/>
      <w:ind w:firstLine="235"/>
    </w:pPr>
  </w:style>
  <w:style w:type="paragraph" w:customStyle="1" w:styleId="Style22">
    <w:name w:val="Style22"/>
    <w:basedOn w:val="a"/>
    <w:uiPriority w:val="99"/>
    <w:rsid w:val="00E97B8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4">
    <w:name w:val="Style24"/>
    <w:basedOn w:val="a"/>
    <w:uiPriority w:val="99"/>
    <w:rsid w:val="00E97B86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E97B86"/>
    <w:rPr>
      <w:rFonts w:ascii="Times New Roman" w:hAnsi="Times New Roman" w:cs="Times New Roman"/>
      <w:sz w:val="22"/>
      <w:szCs w:val="22"/>
    </w:rPr>
  </w:style>
  <w:style w:type="paragraph" w:customStyle="1" w:styleId="a3">
    <w:name w:val="Знак"/>
    <w:basedOn w:val="a"/>
    <w:rsid w:val="00E97B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utback">
    <w:name w:val="butback"/>
    <w:basedOn w:val="a0"/>
    <w:rsid w:val="00E97B86"/>
  </w:style>
  <w:style w:type="character" w:customStyle="1" w:styleId="submenu-table">
    <w:name w:val="submenu-table"/>
    <w:basedOn w:val="a0"/>
    <w:rsid w:val="00E97B86"/>
  </w:style>
  <w:style w:type="character" w:customStyle="1" w:styleId="21">
    <w:name w:val="Основной текст с отступом 2 Знак"/>
    <w:link w:val="22"/>
    <w:locked/>
    <w:rsid w:val="00E97B86"/>
    <w:rPr>
      <w:sz w:val="24"/>
      <w:szCs w:val="24"/>
    </w:rPr>
  </w:style>
  <w:style w:type="paragraph" w:styleId="22">
    <w:name w:val="Body Text Indent 2"/>
    <w:basedOn w:val="a"/>
    <w:link w:val="21"/>
    <w:rsid w:val="00E97B86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E9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97B86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97B86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6">
    <w:name w:val="footnote text"/>
    <w:aliases w:val="Знак6,F1"/>
    <w:basedOn w:val="a"/>
    <w:link w:val="a7"/>
    <w:semiHidden/>
    <w:rsid w:val="00E97B86"/>
    <w:rPr>
      <w:sz w:val="20"/>
      <w:szCs w:val="20"/>
      <w:lang w:val="x-none"/>
    </w:rPr>
  </w:style>
  <w:style w:type="character" w:customStyle="1" w:styleId="a7">
    <w:name w:val="Текст сноски Знак"/>
    <w:aliases w:val="Знак6 Знак1,F1 Знак"/>
    <w:basedOn w:val="a0"/>
    <w:link w:val="a6"/>
    <w:semiHidden/>
    <w:rsid w:val="00E97B8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semiHidden/>
    <w:rsid w:val="00E97B86"/>
    <w:rPr>
      <w:vertAlign w:val="superscript"/>
    </w:rPr>
  </w:style>
  <w:style w:type="table" w:styleId="a9">
    <w:name w:val="Table Grid"/>
    <w:basedOn w:val="a1"/>
    <w:uiPriority w:val="59"/>
    <w:rsid w:val="00E97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E97B86"/>
    <w:pPr>
      <w:widowControl w:val="0"/>
      <w:autoSpaceDE w:val="0"/>
      <w:autoSpaceDN w:val="0"/>
      <w:adjustRightInd w:val="0"/>
      <w:spacing w:line="206" w:lineRule="exact"/>
      <w:ind w:firstLine="293"/>
      <w:jc w:val="both"/>
    </w:pPr>
  </w:style>
  <w:style w:type="character" w:customStyle="1" w:styleId="FontStyle41">
    <w:name w:val="Font Style41"/>
    <w:uiPriority w:val="99"/>
    <w:rsid w:val="00E97B86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No Spacing"/>
    <w:link w:val="ab"/>
    <w:qFormat/>
    <w:rsid w:val="00E97B8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link w:val="ad"/>
    <w:uiPriority w:val="99"/>
    <w:qFormat/>
    <w:rsid w:val="00E97B86"/>
    <w:pPr>
      <w:ind w:left="720"/>
      <w:contextualSpacing/>
    </w:pPr>
    <w:rPr>
      <w:lang w:val="x-none" w:eastAsia="x-none"/>
    </w:rPr>
  </w:style>
  <w:style w:type="character" w:customStyle="1" w:styleId="ab">
    <w:name w:val="Без интервала Знак"/>
    <w:link w:val="aa"/>
    <w:rsid w:val="00E97B86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E97B8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e">
    <w:name w:val="Normal (Web)"/>
    <w:basedOn w:val="a"/>
    <w:uiPriority w:val="99"/>
    <w:unhideWhenUsed/>
    <w:rsid w:val="00E97B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7B86"/>
  </w:style>
  <w:style w:type="character" w:customStyle="1" w:styleId="Bodytext">
    <w:name w:val="Body text_"/>
    <w:link w:val="10"/>
    <w:uiPriority w:val="99"/>
    <w:rsid w:val="00E97B86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rsid w:val="00E97B86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uiPriority w:val="99"/>
    <w:rsid w:val="00E97B86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uiPriority w:val="99"/>
    <w:rsid w:val="00E97B86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uiPriority w:val="99"/>
    <w:rsid w:val="00E97B86"/>
    <w:rPr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E97B86"/>
    <w:pPr>
      <w:widowControl w:val="0"/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pacing w:val="6"/>
      <w:sz w:val="19"/>
      <w:szCs w:val="19"/>
      <w:lang w:eastAsia="en-US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uiPriority w:val="99"/>
    <w:rsid w:val="00E97B86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SmallCaps">
    <w:name w:val="Body text (5) + Small Caps"/>
    <w:rsid w:val="00E97B86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rsid w:val="00E97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uiPriority w:val="99"/>
    <w:rsid w:val="00E97B86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E97B86"/>
    <w:rPr>
      <w:rFonts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E97B86"/>
    <w:pPr>
      <w:widowControl w:val="0"/>
      <w:shd w:val="clear" w:color="auto" w:fill="FFFFFF"/>
      <w:spacing w:line="192" w:lineRule="exact"/>
      <w:ind w:firstLine="220"/>
    </w:pPr>
    <w:rPr>
      <w:rFonts w:asciiTheme="minorHAnsi" w:eastAsiaTheme="minorHAnsi" w:hAnsiTheme="minorHAnsi" w:cs="Calibri"/>
      <w:i/>
      <w:iCs/>
      <w:spacing w:val="-2"/>
      <w:sz w:val="19"/>
      <w:szCs w:val="19"/>
      <w:lang w:eastAsia="en-US"/>
    </w:rPr>
  </w:style>
  <w:style w:type="character" w:customStyle="1" w:styleId="Calibri2">
    <w:name w:val="Основной текст + Calibri2"/>
    <w:aliases w:val="102,5 pt2"/>
    <w:uiPriority w:val="99"/>
    <w:rsid w:val="00E97B86"/>
    <w:rPr>
      <w:rFonts w:ascii="Calibri" w:hAnsi="Calibri" w:cs="Calibri"/>
      <w:sz w:val="21"/>
      <w:szCs w:val="21"/>
      <w:u w:val="none"/>
    </w:rPr>
  </w:style>
  <w:style w:type="paragraph" w:customStyle="1" w:styleId="Style3">
    <w:name w:val="Style3"/>
    <w:basedOn w:val="a"/>
    <w:rsid w:val="00E97B86"/>
    <w:pPr>
      <w:widowControl w:val="0"/>
      <w:autoSpaceDE w:val="0"/>
      <w:autoSpaceDN w:val="0"/>
      <w:adjustRightInd w:val="0"/>
      <w:spacing w:line="326" w:lineRule="exact"/>
      <w:ind w:hanging="350"/>
    </w:pPr>
    <w:rPr>
      <w:rFonts w:cs="Raavi"/>
      <w:lang w:bidi="pa-IN"/>
    </w:rPr>
  </w:style>
  <w:style w:type="paragraph" w:customStyle="1" w:styleId="af">
    <w:name w:val="Стиль"/>
    <w:rsid w:val="00E97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E97B86"/>
    <w:pPr>
      <w:widowControl w:val="0"/>
      <w:autoSpaceDE w:val="0"/>
      <w:autoSpaceDN w:val="0"/>
      <w:adjustRightInd w:val="0"/>
    </w:pPr>
    <w:rPr>
      <w:rFonts w:cs="Raavi"/>
      <w:lang w:bidi="pa-IN"/>
    </w:rPr>
  </w:style>
  <w:style w:type="paragraph" w:customStyle="1" w:styleId="Style6">
    <w:name w:val="Style6"/>
    <w:basedOn w:val="a"/>
    <w:rsid w:val="00E97B86"/>
    <w:pPr>
      <w:widowControl w:val="0"/>
      <w:autoSpaceDE w:val="0"/>
      <w:autoSpaceDN w:val="0"/>
      <w:adjustRightInd w:val="0"/>
      <w:spacing w:line="331" w:lineRule="exact"/>
      <w:ind w:firstLine="370"/>
      <w:jc w:val="both"/>
    </w:pPr>
    <w:rPr>
      <w:rFonts w:cs="Raavi"/>
      <w:lang w:bidi="pa-IN"/>
    </w:rPr>
  </w:style>
  <w:style w:type="character" w:customStyle="1" w:styleId="FontStyle11">
    <w:name w:val="Font Style11"/>
    <w:rsid w:val="00E97B86"/>
    <w:rPr>
      <w:rFonts w:ascii="Times New Roman" w:hAnsi="Times New Roman" w:cs="Times New Roman"/>
      <w:spacing w:val="10"/>
      <w:sz w:val="24"/>
      <w:szCs w:val="24"/>
    </w:rPr>
  </w:style>
  <w:style w:type="paragraph" w:styleId="af0">
    <w:name w:val="Body Text"/>
    <w:basedOn w:val="a"/>
    <w:link w:val="af1"/>
    <w:rsid w:val="00E97B86"/>
    <w:pPr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E97B8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Hyperlink"/>
    <w:rsid w:val="00E97B86"/>
    <w:rPr>
      <w:color w:val="0000FF"/>
      <w:u w:val="single"/>
    </w:rPr>
  </w:style>
  <w:style w:type="character" w:customStyle="1" w:styleId="FontStyle13">
    <w:name w:val="Font Style13"/>
    <w:rsid w:val="00E97B8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E97B86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f3">
    <w:name w:val="Emphasis"/>
    <w:qFormat/>
    <w:rsid w:val="00E97B86"/>
    <w:rPr>
      <w:i/>
      <w:iCs/>
    </w:rPr>
  </w:style>
  <w:style w:type="paragraph" w:styleId="af4">
    <w:name w:val="header"/>
    <w:basedOn w:val="a"/>
    <w:link w:val="af5"/>
    <w:uiPriority w:val="99"/>
    <w:semiHidden/>
    <w:unhideWhenUsed/>
    <w:rsid w:val="00E97B8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E97B86"/>
    <w:rPr>
      <w:rFonts w:ascii="Calibri" w:eastAsia="Calibri" w:hAnsi="Calibri" w:cs="Times New Roman"/>
      <w:lang w:val="x-none"/>
    </w:rPr>
  </w:style>
  <w:style w:type="paragraph" w:styleId="af6">
    <w:name w:val="footer"/>
    <w:basedOn w:val="a"/>
    <w:link w:val="af7"/>
    <w:uiPriority w:val="99"/>
    <w:semiHidden/>
    <w:unhideWhenUsed/>
    <w:rsid w:val="00E97B8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E97B86"/>
    <w:rPr>
      <w:rFonts w:ascii="Calibri" w:eastAsia="Calibri" w:hAnsi="Calibri" w:cs="Times New Roman"/>
      <w:lang w:val="x-none"/>
    </w:rPr>
  </w:style>
  <w:style w:type="character" w:styleId="af8">
    <w:name w:val="Strong"/>
    <w:qFormat/>
    <w:rsid w:val="00E97B86"/>
    <w:rPr>
      <w:b/>
      <w:bCs/>
    </w:rPr>
  </w:style>
  <w:style w:type="character" w:customStyle="1" w:styleId="dash041e0431044b0447043d044b0439char1">
    <w:name w:val="dash041e_0431_044b_0447_043d_044b_0439__char1"/>
    <w:rsid w:val="00E97B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E97B86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97B86"/>
    <w:rPr>
      <w:rFonts w:ascii="Times New Roman" w:hAnsi="Times New Roman"/>
      <w:sz w:val="24"/>
      <w:u w:val="none"/>
      <w:effect w:val="none"/>
    </w:rPr>
  </w:style>
  <w:style w:type="character" w:customStyle="1" w:styleId="ad">
    <w:name w:val="Абзац списка Знак"/>
    <w:link w:val="ac"/>
    <w:uiPriority w:val="99"/>
    <w:locked/>
    <w:rsid w:val="00E97B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E97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Знак6 Знак"/>
    <w:aliases w:val="F1 Знак Знак"/>
    <w:locked/>
    <w:rsid w:val="00E97B86"/>
    <w:rPr>
      <w:rFonts w:ascii="Times New Roman" w:hAnsi="Times New Roman" w:cs="Times New Roman"/>
      <w:sz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E97B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E97B86"/>
    <w:pPr>
      <w:spacing w:after="120" w:line="480" w:lineRule="atLeast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97B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97B86"/>
    <w:pPr>
      <w:spacing w:after="120"/>
      <w:ind w:left="280"/>
    </w:pPr>
  </w:style>
  <w:style w:type="paragraph" w:customStyle="1" w:styleId="11">
    <w:name w:val="Абзац списка1"/>
    <w:basedOn w:val="a"/>
    <w:qFormat/>
    <w:rsid w:val="00E97B86"/>
    <w:pPr>
      <w:ind w:left="720"/>
    </w:pPr>
  </w:style>
  <w:style w:type="paragraph" w:customStyle="1" w:styleId="Default">
    <w:name w:val="Default"/>
    <w:rsid w:val="00E97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knigge.ru/beach.html&amp;sa=D&amp;ust=1480869091876000&amp;usg=AFQjCNGELt4l67bfUzmyJnczs_tublAil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E4D6-6CDD-4E87-8C3E-C575D51A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Кутсош</cp:lastModifiedBy>
  <cp:revision>6</cp:revision>
  <dcterms:created xsi:type="dcterms:W3CDTF">2019-09-05T04:55:00Z</dcterms:created>
  <dcterms:modified xsi:type="dcterms:W3CDTF">2019-09-05T10:03:00Z</dcterms:modified>
</cp:coreProperties>
</file>