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037" w:rsidRDefault="00FD0037" w:rsidP="00FD0037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 wp14:anchorId="4A22CFED" wp14:editId="348FA578">
            <wp:simplePos x="0" y="0"/>
            <wp:positionH relativeFrom="column">
              <wp:posOffset>32385</wp:posOffset>
            </wp:positionH>
            <wp:positionV relativeFrom="page">
              <wp:posOffset>771525</wp:posOffset>
            </wp:positionV>
            <wp:extent cx="9277200" cy="639360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200" cy="639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5578" w:rsidRDefault="00FD0037" w:rsidP="00FD0037">
      <w:pPr>
        <w:spacing w:beforeAutospacing="1" w:afterAutospacing="1" w:line="240" w:lineRule="auto"/>
        <w:jc w:val="center"/>
        <w:rPr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1.Пояснительная записка</w:t>
      </w:r>
    </w:p>
    <w:p w:rsidR="00DF5578" w:rsidRDefault="00FD0037">
      <w:pPr>
        <w:numPr>
          <w:ilvl w:val="0"/>
          <w:numId w:val="1"/>
        </w:numPr>
        <w:spacing w:beforeAutospacing="1" w:after="0" w:line="240" w:lineRule="auto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Федерального закона от 29 декабря 2012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>г. № 273-ФЗ «Об образовании в Российской Федерации»;</w:t>
      </w:r>
    </w:p>
    <w:p w:rsidR="00DF5578" w:rsidRDefault="00FD0037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Приказа Министерства образования и науки РФ от 31 января 2012 г. N 69 «О внесении изменений в федеральный компонент государственных </w:t>
      </w:r>
      <w:r>
        <w:rPr>
          <w:rFonts w:ascii="Times New Roman" w:hAnsi="Times New Roman"/>
          <w:color w:val="000000"/>
          <w:sz w:val="26"/>
          <w:szCs w:val="26"/>
        </w:rPr>
        <w:t>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 1089»;</w:t>
      </w:r>
    </w:p>
    <w:p w:rsidR="00DF5578" w:rsidRDefault="00FD0037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Базисного учебного плана общеобразовательных учреждений </w:t>
      </w:r>
      <w:r>
        <w:rPr>
          <w:rFonts w:ascii="Times New Roman" w:hAnsi="Times New Roman"/>
          <w:color w:val="000000"/>
          <w:sz w:val="26"/>
          <w:szCs w:val="26"/>
        </w:rPr>
        <w:t>Российской Федерации, утвержденный приказом Минобразования РФ № 1312 от 09.03.2004;</w:t>
      </w:r>
    </w:p>
    <w:p w:rsidR="00DF5578" w:rsidRDefault="00FD0037">
      <w:pPr>
        <w:numPr>
          <w:ilvl w:val="0"/>
          <w:numId w:val="1"/>
        </w:numPr>
        <w:suppressAutoHyphens/>
        <w:spacing w:after="200" w:line="240" w:lineRule="auto"/>
        <w:contextualSpacing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Федеральному перечню учебников, рекомендованных Министерством образования и науки Российской Федерации к использованию в образовательном процессе в образовательных организа</w:t>
      </w:r>
      <w:r>
        <w:rPr>
          <w:rFonts w:ascii="Times New Roman" w:hAnsi="Times New Roman"/>
          <w:sz w:val="26"/>
          <w:szCs w:val="26"/>
        </w:rPr>
        <w:t>циях;</w:t>
      </w:r>
    </w:p>
    <w:p w:rsidR="00DF5578" w:rsidRDefault="00FD0037">
      <w:pPr>
        <w:numPr>
          <w:ilvl w:val="0"/>
          <w:numId w:val="1"/>
        </w:numPr>
        <w:suppressAutoHyphens/>
        <w:spacing w:after="200" w:line="240" w:lineRule="auto"/>
        <w:contextualSpacing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Устава МАОУ «Кутарбитская СОШ»</w:t>
      </w:r>
    </w:p>
    <w:p w:rsidR="00DF5578" w:rsidRDefault="00FD0037">
      <w:pPr>
        <w:spacing w:line="240" w:lineRule="auto"/>
        <w:outlineLvl w:val="0"/>
      </w:pPr>
      <w:r>
        <w:rPr>
          <w:rFonts w:ascii="Times New Roman" w:hAnsi="Times New Roman"/>
          <w:sz w:val="26"/>
          <w:szCs w:val="26"/>
        </w:rPr>
        <w:t xml:space="preserve">Рабочая программа предназначена для изучения физической культуре на базовом уровне. </w:t>
      </w:r>
    </w:p>
    <w:p w:rsidR="00DF5578" w:rsidRDefault="00FD0037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Общие цели образования по предмету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>Изучение физ</w:t>
      </w:r>
      <w:r>
        <w:rPr>
          <w:rFonts w:ascii="Times New Roman" w:hAnsi="Times New Roman" w:cs="Arial"/>
          <w:color w:val="000000"/>
          <w:sz w:val="26"/>
          <w:szCs w:val="26"/>
        </w:rPr>
        <w:t xml:space="preserve">ической культуры на базовом уровне среднего (полного) общего образования направлено на достижение следующих целей: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развитие физических качеств и способностей, совершенствование функциональных возможностей организма, укрепление индивидуального здоровья;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воспитание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>- овладение технологиями современных оздоровительных систем физического воспитания, обогащение индиви</w:t>
      </w:r>
      <w:r>
        <w:rPr>
          <w:rFonts w:ascii="Times New Roman" w:hAnsi="Times New Roman" w:cs="Arial"/>
          <w:color w:val="000000"/>
          <w:sz w:val="26"/>
          <w:szCs w:val="26"/>
        </w:rPr>
        <w:t xml:space="preserve">дуального опыта занятий специально-прикладными физическими упражнениями и базовыми видами спорта;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освоение системы знаний о занятиях физической культурой, их роли и значении в формировании здорового образа жизни и социальных ориентаций; </w:t>
      </w:r>
    </w:p>
    <w:p w:rsidR="00DF5578" w:rsidRDefault="00FD0037">
      <w:pPr>
        <w:pStyle w:val="ConsPlusNormal"/>
        <w:ind w:firstLine="540"/>
        <w:jc w:val="both"/>
        <w:rPr>
          <w:sz w:val="26"/>
          <w:szCs w:val="26"/>
        </w:rPr>
      </w:pPr>
      <w:r>
        <w:rPr>
          <w:rFonts w:eastAsiaTheme="minorHAnsi" w:cs="Arial"/>
          <w:color w:val="000000"/>
          <w:sz w:val="26"/>
          <w:szCs w:val="26"/>
        </w:rPr>
        <w:t xml:space="preserve">- приобретение </w:t>
      </w:r>
      <w:r>
        <w:rPr>
          <w:rFonts w:eastAsiaTheme="minorHAnsi" w:cs="Arial"/>
          <w:color w:val="000000"/>
          <w:sz w:val="26"/>
          <w:szCs w:val="26"/>
        </w:rPr>
        <w:t>компетентности в физкультурно-оздоровительной и спортивной деятельности,</w:t>
      </w:r>
      <w:r>
        <w:rPr>
          <w:sz w:val="26"/>
          <w:szCs w:val="26"/>
        </w:rPr>
        <w:t xml:space="preserve"> овладение навыками творческого сотрудничества в коллективных формах занятий физическими </w:t>
      </w:r>
      <w:proofErr w:type="gramStart"/>
      <w:r>
        <w:rPr>
          <w:sz w:val="26"/>
          <w:szCs w:val="26"/>
        </w:rPr>
        <w:t xml:space="preserve">упражнениями </w:t>
      </w:r>
      <w:r>
        <w:rPr>
          <w:rFonts w:eastAsiaTheme="minorHAnsi" w:cs="Arial"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Изучение</w:t>
      </w:r>
      <w:proofErr w:type="gramEnd"/>
      <w:r>
        <w:rPr>
          <w:sz w:val="26"/>
          <w:szCs w:val="26"/>
        </w:rPr>
        <w:t xml:space="preserve"> физической культуры на ступени основного общего образования направлено н</w:t>
      </w:r>
      <w:r>
        <w:rPr>
          <w:sz w:val="26"/>
          <w:szCs w:val="26"/>
        </w:rPr>
        <w:t>а достижение следующих целей:</w:t>
      </w:r>
    </w:p>
    <w:p w:rsidR="00DF5578" w:rsidRDefault="00FD0037">
      <w:pPr>
        <w:pStyle w:val="ConsPlusNormal"/>
        <w:spacing w:before="240" w:after="1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DF5578" w:rsidRDefault="00FD0037">
      <w:pPr>
        <w:pStyle w:val="ConsPlusNormal"/>
        <w:spacing w:before="240" w:after="1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формирование культуры движений, обогащение двигательного опыта физическими упражнениями с общеразв</w:t>
      </w:r>
      <w:r>
        <w:rPr>
          <w:sz w:val="26"/>
          <w:szCs w:val="26"/>
        </w:rPr>
        <w:t>ивающей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:rsidR="00DF5578" w:rsidRDefault="00FD0037">
      <w:pPr>
        <w:pStyle w:val="ConsPlusNormal"/>
        <w:spacing w:before="240" w:after="1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воспитание устойчивых интересов и положительного эмоционально-ценностного отношения к физкультурно-оздоровительной и сп</w:t>
      </w:r>
      <w:r>
        <w:rPr>
          <w:sz w:val="26"/>
          <w:szCs w:val="26"/>
        </w:rPr>
        <w:t>ортивно-оздоровительной деятельности;</w:t>
      </w:r>
    </w:p>
    <w:p w:rsidR="00DF5578" w:rsidRDefault="00FD0037">
      <w:pPr>
        <w:pStyle w:val="ConsPlusNormal"/>
        <w:spacing w:before="240" w:after="1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DF5578" w:rsidRDefault="00FD0037">
      <w:pPr>
        <w:spacing w:after="12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Общая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характеристика учебного предмета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задачами уроков физической культуры, особенностями контингента учащихся, условиями проведения занятий определяется содержание учебного материала, методы и средства обучения и воспитания, способы организации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занятий.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Высокая работа учащихся на уроке достигается четкой постановкой общей цели физического воспитания в школе, педагогических задач по освоению конкретного раздела или темы программы, а также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 результате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обучения детей двигательным действиям,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освоения теоретических и методических и методических знаний в области физической культуры, приобретения умений осуществлять физкультурно- оздоровительную  спортивную деятельность и достижения соответствующего уровня двигательных способностей.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Обучен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сложной технике основных видов спорта основывается на приобретённых в начальной школе простейших двигательных умениях и навыках.    Высокое качество этого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процесса  обеспечивается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умелым применением подводящих и подготовительных упражнений, расчленённог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и целостного методов обучения, интенсивных методов обучения (проблемное обучение, метод развития двигательных качеств, круговая тренировка)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В среднем школьном возрасте техническое и технико-тактическое обучение и совершенствование наиболее тесно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ереплетается с развитие координационных способностей. Приучать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учащихся  правильно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выполнять технические и тактические приёмы и лишь затем быстрота и рациональность.  В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 период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развитие координации гармонично увязывать с воспитанием скоростных, ско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ростно- силовых способностей, выносливости и гибкости.    Для этого учитель должен постоянно применять ОРУ и специально развивающие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координационные  упражнения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этод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увеличиваются индивидуальные различия школьников и нужно дифференцированно и инди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видуально подходить к учащимся имеющих низкие и высокие результаты. Усиливается значимость обучения знаниям по физической культуре и увязывать их с изучение конкретных двигательных действий, развитием двигательных способностей, формирование м умений самост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оятельно тренироваться и осуществлять физкультурно- оздоровительную и спортивную деятельность.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Одним  из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важнейших методических  требований- реализация межпредметных связей.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Воспитательные и оздоровительные задачи должны решаться на каждом уроке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что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бы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содействовать укреплению здоровья часть уроков должно проводиться на свежем воздухе. Воспитывать ориентиры на ЗОЖ и соблюдение правил личной гигиены.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Оценка успеваемости по физической культуре производится на общих основаниях и включает в себя 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чественные и количественные показатели: уровень знаний, владение двигательными умениями и навыками, физкультурно-оздоровительная и спортивная деятельность, выполнение спортивных нормативов.  Оценка должна стимулировать интерес к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занятиям  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ориентироваться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темпы развития двигательных способностей.  У </w:t>
      </w:r>
    </w:p>
    <w:p w:rsidR="00DF5578" w:rsidRDefault="00FD0037">
      <w:pPr>
        <w:spacing w:after="0" w:line="240" w:lineRule="auto"/>
        <w:jc w:val="both"/>
        <w:rPr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должен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 каждому ученику одинаковы доступ к основам физической культуры. По окончании каждой ступени, обучающиеся должны показывать уровень результатов физической подготовленности не ниже, чем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соответствующий обязательному минимуму содержания образования. Система физического воспитания, объединяющая урочные, внеклассные и внешкольные формы занятий физическими упражнениями и спортом, должна созвать максимально благоприятные условия для рас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крытия и развития не только физических, но и духовных способностей ребенка, его самоопределения. В этой связи в основе принципов дальнейшего развития системы физического воспитания в школе должны лежать идеи личностного и деятельностного подходов, оптимиза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ция и интенсификации учебно-воспитательного процесса.</w:t>
      </w:r>
    </w:p>
    <w:p w:rsidR="00DF5578" w:rsidRDefault="00FD0037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ориентаций на физическое и духовное совершенствование ли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занятий. </w:t>
      </w:r>
    </w:p>
    <w:p w:rsidR="00DF5578" w:rsidRDefault="00DF55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F5578" w:rsidRDefault="00FD0037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учебного предмета в учебном плане</w:t>
      </w:r>
    </w:p>
    <w:p w:rsidR="00DF5578" w:rsidRDefault="00DF5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F5578" w:rsidRDefault="00FD0037">
      <w:pPr>
        <w:tabs>
          <w:tab w:val="left" w:pos="0"/>
        </w:tabs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Учебный предмет «Физическая культура»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является   обязательным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предметом  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средней школе и на его преподавание отводится 102 часа в год,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 трехразовых занятиях в неделю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Программа рассчитана на 34 учебные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недели  в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год.</w:t>
      </w:r>
    </w:p>
    <w:p w:rsidR="00DF5578" w:rsidRDefault="00FD0037">
      <w:pPr>
        <w:tabs>
          <w:tab w:val="left" w:pos="0"/>
        </w:tabs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Основное содержание обучения</w:t>
      </w:r>
    </w:p>
    <w:p w:rsidR="00DF5578" w:rsidRDefault="00FD0037">
      <w:pPr>
        <w:tabs>
          <w:tab w:val="left" w:pos="0"/>
        </w:tabs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  <w:t>Основы физической культуры и здорового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образа жизни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</w:t>
      </w:r>
      <w:r>
        <w:rPr>
          <w:rFonts w:ascii="Times New Roman" w:hAnsi="Times New Roman" w:cs="Arial"/>
          <w:color w:val="000000"/>
          <w:sz w:val="26"/>
          <w:szCs w:val="26"/>
        </w:rPr>
        <w:t xml:space="preserve">ой функции.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ОСНОВЫ ЗАКОНОДАТЕЛЬСТВА РОССИЙСКОЙ ФЕДЕРАЦИИ В ОБЛАСТИ ФИЗИЧЕСКОЙ КУЛЬТУРЫ, СПОРТА, ТУРИЗМА, ОХРАНЫ ЗДОРОВЬЯ.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</w:t>
      </w:r>
      <w:r>
        <w:rPr>
          <w:rFonts w:ascii="Times New Roman" w:hAnsi="Times New Roman" w:cs="Arial"/>
          <w:color w:val="000000"/>
          <w:sz w:val="26"/>
          <w:szCs w:val="26"/>
        </w:rPr>
        <w:t xml:space="preserve">ой деятельностью; сеансы аутотренинга, релаксации и самомассажа, банные процедуры.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Особенности соревновательной деятельности в массовых видах спорта; индивидуальная подготовка и требования безопасности.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Физкультурно-оздоровительная деятельность &lt;*&gt;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--------------------------------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&lt;*&gt; С учетом медицинских показаний, уровня физического развития, физической подготовленности и климатических условий региона.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Оздоровительные системы физического воспитания.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Ритмическая гимнастика: индивидуально подобранные композиции из упражнений, выполняемых с разной амплитудой, траекторией, ритмом, темпом, пространственной точностью.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>Аэробика: индивидуально подобранные композиции из дыхательных, силовых и скоростно-силовы</w:t>
      </w:r>
      <w:r>
        <w:rPr>
          <w:rFonts w:ascii="Times New Roman" w:hAnsi="Times New Roman" w:cs="Arial"/>
          <w:color w:val="000000"/>
          <w:sz w:val="26"/>
          <w:szCs w:val="26"/>
        </w:rPr>
        <w:t xml:space="preserve">х упражнений, комплексы упражнений на растяжение и напряжение мышц.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Атлетическая гимнастика: индивидуально подобранные комплексы упражнений с дополнительным отягощением локального и избирательного воздействия на основные мышечные группы.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>ИНДИВИДУАЛЬНО-ОР</w:t>
      </w:r>
      <w:r>
        <w:rPr>
          <w:rFonts w:ascii="Times New Roman" w:hAnsi="Times New Roman" w:cs="Arial"/>
          <w:color w:val="000000"/>
          <w:sz w:val="26"/>
          <w:szCs w:val="26"/>
        </w:rPr>
        <w:t xml:space="preserve">ИЕНТИРОВАННЫЕ ЗДОРОВЬЕСБЕРЕГАЮЩИЕ ТЕХНОЛОГИИ: ГИМНАСТИКА ПРИ УМСТВЕННОЙ И ФИЗИЧЕСКОЙ ДЕЯТЕЛЬНОСТИ; КОМПЛЕКСЫ УПРАЖНЕНИЙ АДАПТИВНОЙ ФИЗИЧЕСКОЙ КУЛЬТУРЫ; ОЗДОРОВИТЕЛЬНЫЕ ХОДЬБА И БЕГ.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Спортивно-оздоровительная деятельность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>Подготовка к соревновательной дея</w:t>
      </w:r>
      <w:r>
        <w:rPr>
          <w:rFonts w:ascii="Times New Roman" w:hAnsi="Times New Roman" w:cs="Arial"/>
          <w:color w:val="000000"/>
          <w:sz w:val="26"/>
          <w:szCs w:val="26"/>
        </w:rPr>
        <w:t>тельности; совершенствование техники упражнений в индивидуально подобранных акробатических и гимнастических комбинациях (на спортивных снарядах); в беге на короткие, средние и длинные дистанции; прыжках в длину и высоту с разбега; передвижениях на лыжах; п</w:t>
      </w:r>
      <w:r>
        <w:rPr>
          <w:rFonts w:ascii="Times New Roman" w:hAnsi="Times New Roman" w:cs="Arial"/>
          <w:color w:val="000000"/>
          <w:sz w:val="26"/>
          <w:szCs w:val="26"/>
        </w:rPr>
        <w:t xml:space="preserve">лавании; совершенствование технических приемов и командно-тактических действий в спортивных играх (баскетболе, волейболе, футболе, мини-футболе); ТЕХНИЧЕСКОЙ И ТАКТИЧЕСКОЙ ПОДГОТОВКИ В НАЦИОНАЛЬНЫХ ВИДАХ СПОРТА.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Прикладная физическая подготовка </w:t>
      </w:r>
    </w:p>
    <w:p w:rsidR="00DF5578" w:rsidRDefault="00FD0037">
      <w:pPr>
        <w:tabs>
          <w:tab w:val="left" w:pos="0"/>
        </w:tabs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>Приемы за</w:t>
      </w:r>
      <w:r>
        <w:rPr>
          <w:rFonts w:ascii="Times New Roman" w:hAnsi="Times New Roman" w:cs="Arial"/>
          <w:color w:val="000000"/>
          <w:sz w:val="26"/>
          <w:szCs w:val="26"/>
        </w:rPr>
        <w:t>щиты и самообороны из атлетических единоборств. Страховка. Полосы препятствий. Кросс по пересеченной местности с элементами спортивного ориентирования; передвижение различными способами с грузом на плечах по возвышающейся над землей опоре; ПЛАВАНИЕ НА ГРУД</w:t>
      </w:r>
      <w:r>
        <w:rPr>
          <w:rFonts w:ascii="Times New Roman" w:hAnsi="Times New Roman" w:cs="Arial"/>
          <w:color w:val="000000"/>
          <w:sz w:val="26"/>
          <w:szCs w:val="26"/>
        </w:rPr>
        <w:t>И, СПИНЕ, БОКУ С ГРУЗОМ В РУКЕ.</w:t>
      </w:r>
    </w:p>
    <w:p w:rsidR="00DF5578" w:rsidRDefault="00DF5578">
      <w:pPr>
        <w:pStyle w:val="ConsPlusNormal"/>
        <w:ind w:firstLine="540"/>
        <w:jc w:val="both"/>
        <w:rPr>
          <w:b/>
          <w:bCs/>
          <w:sz w:val="26"/>
          <w:szCs w:val="26"/>
        </w:rPr>
      </w:pPr>
    </w:p>
    <w:p w:rsidR="00DF5578" w:rsidRDefault="00FD0037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Роль физической культуры и спорта в формировании здорового образа жизни, профилактике вредных привычек. Оздоровительные системы физического воспитания и спортивная подготовка.</w:t>
      </w:r>
    </w:p>
    <w:p w:rsidR="00DF5578" w:rsidRDefault="00FD0037">
      <w:pPr>
        <w:pStyle w:val="ConsPlusNormal"/>
        <w:spacing w:before="240" w:after="1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ОЛИМПИЙСКИЕ ИГРЫ ДРЕВНОСТИ И СОВРЕМЕННОСТИ. ДОС</w:t>
      </w:r>
      <w:r>
        <w:rPr>
          <w:sz w:val="26"/>
          <w:szCs w:val="26"/>
        </w:rPr>
        <w:t>ТИЖЕНИЯ ОТЕЧЕСТВЕННЫХ И ЗАРУБЕЖНЫХ СПОРТСМЕНОВ НА ОЛИМПИЙСКИХ ИГРАХ. ОСНОВНЫЕ ЭТАПЫ РАЗВИТИЯ ФИЗИЧЕСКОЙ КУЛЬТУРЫ В РОССИИ.</w:t>
      </w:r>
    </w:p>
    <w:p w:rsidR="00DF5578" w:rsidRDefault="00FD0037">
      <w:pPr>
        <w:pStyle w:val="ConsPlusNormal"/>
        <w:spacing w:before="240" w:after="1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Двигательные действия, физические качества, физическая нагрузка. Контроль за индивидуальным физическим развитием и физической подгото</w:t>
      </w:r>
      <w:r>
        <w:rPr>
          <w:sz w:val="26"/>
          <w:szCs w:val="26"/>
        </w:rPr>
        <w:t>вленностью, техникой выполнения упражнений, соблюдением режимов физической нагрузки.</w:t>
      </w:r>
    </w:p>
    <w:p w:rsidR="00DF5578" w:rsidRDefault="00FD0037">
      <w:pPr>
        <w:pStyle w:val="ConsPlusNormal"/>
        <w:spacing w:before="240" w:after="1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Правила поведения и техники безопасности при выполнении физических упражнений.</w:t>
      </w:r>
    </w:p>
    <w:p w:rsidR="00DF5578" w:rsidRDefault="00FD0037">
      <w:pPr>
        <w:pStyle w:val="ConsPlusNormal"/>
        <w:spacing w:before="240" w:after="1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НОРМЫ ЭТИЧЕСКОГО ОБЩЕНИЯ И КОЛЛЕКТИВНОГО ВЗАИМОДЕЙСТВИЯ В ИГРОВОЙ И СОРЕВНОВАТЕЛЬНОЙ ДЕЯТЕЛЬ</w:t>
      </w:r>
      <w:r>
        <w:rPr>
          <w:sz w:val="26"/>
          <w:szCs w:val="26"/>
        </w:rPr>
        <w:t>НОСТИ.</w:t>
      </w:r>
    </w:p>
    <w:p w:rsidR="00DF5578" w:rsidRDefault="00FD0037">
      <w:pPr>
        <w:pStyle w:val="ConsPlusNormal"/>
        <w:spacing w:before="240" w:after="16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Правила соревнований по одному из базовых видов спорта. Командные (игровые) виды спорта. Правила соревнований по футболу (мини-футболу), баскетболу (мини-баскетболу), волейболу.</w:t>
      </w:r>
    </w:p>
    <w:p w:rsidR="00DF5578" w:rsidRDefault="00DF557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F5578" w:rsidRDefault="00DF5578">
      <w:pPr>
        <w:widowControl w:val="0"/>
        <w:tabs>
          <w:tab w:val="left" w:pos="2310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</w:p>
    <w:p w:rsidR="00DF5578" w:rsidRDefault="00FD0037">
      <w:pPr>
        <w:spacing w:after="0" w:line="240" w:lineRule="auto"/>
        <w:rPr>
          <w:sz w:val="26"/>
          <w:szCs w:val="26"/>
        </w:rPr>
      </w:pPr>
      <w:bookmarkStart w:id="1" w:name="__DdeLink__3137_712297569"/>
      <w:r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Спортивные игры -36часов</w:t>
      </w:r>
    </w:p>
    <w:p w:rsidR="00DF5578" w:rsidRDefault="00DF55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F5578" w:rsidRDefault="00FD0037">
      <w:pPr>
        <w:shd w:val="clear" w:color="auto" w:fill="FFFFFF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Баскетбол. -23ч</w:t>
      </w:r>
    </w:p>
    <w:p w:rsidR="00DF5578" w:rsidRDefault="00FD0037">
      <w:pPr>
        <w:shd w:val="clear" w:color="auto" w:fill="FFFFFF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>Техни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ка пере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движений,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остановок,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 xml:space="preserve">поворотов и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стоек: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тойки   игрока.    Перемещения   в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стойке приставными шагами боком,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лицом и спиной вперед. Остановка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двумя шагами и прыжком. Поворо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ты без мяча и с мячом.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Комбинации из освоенных элемен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тов техники передвижений (переме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  <w:t xml:space="preserve">щения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в стойке, остановка, поворот,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ускорение). </w:t>
      </w:r>
    </w:p>
    <w:p w:rsidR="00DF5578" w:rsidRDefault="00FD0037">
      <w:pPr>
        <w:shd w:val="clear" w:color="auto" w:fill="FFFFFF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pacing w:val="11"/>
          <w:sz w:val="26"/>
          <w:szCs w:val="26"/>
          <w:lang w:eastAsia="ru-RU"/>
        </w:rPr>
        <w:t>Ловля и пе</w:t>
      </w:r>
      <w:r>
        <w:rPr>
          <w:rFonts w:ascii="Times New Roman" w:eastAsia="Times New Roman" w:hAnsi="Times New Roman" w:cs="Times New Roman"/>
          <w:b/>
          <w:color w:val="000000"/>
          <w:spacing w:val="11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редач мяча: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ловля и передача мяча двумя рука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ми от груди и одной рукой от пле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ча на месте и в движении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с пассивным со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противлением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защитника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(в парах,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тройках, квадрате, круге).</w:t>
      </w:r>
    </w:p>
    <w:p w:rsidR="00DF5578" w:rsidRDefault="00FD0037">
      <w:pPr>
        <w:shd w:val="clear" w:color="auto" w:fill="FFFFFF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Техника   ве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дения мяча: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 ведение мяча в низкой, средней и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высокой стойке на месте, в движе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нии по прямой, с изменением на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правления движения и скорости.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Ведение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 пассивным со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противлением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защитника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ведущей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неведущей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рукой.</w:t>
      </w:r>
    </w:p>
    <w:p w:rsidR="00DF5578" w:rsidRDefault="00FD0037">
      <w:pPr>
        <w:shd w:val="clear" w:color="auto" w:fill="FFFFFF"/>
        <w:spacing w:after="0" w:line="240" w:lineRule="auto"/>
        <w:ind w:right="4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Техника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бросков мяча: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броски одной и двумя руками в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прыжке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.</w:t>
      </w:r>
    </w:p>
    <w:p w:rsidR="00DF5578" w:rsidRDefault="00FD0037">
      <w:pPr>
        <w:shd w:val="clear" w:color="auto" w:fill="FFFFFF"/>
        <w:spacing w:after="0" w:line="240" w:lineRule="auto"/>
        <w:ind w:right="4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Индивиду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альная тех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>ника защиты: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перехват мяча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.</w:t>
      </w:r>
    </w:p>
    <w:p w:rsidR="00DF5578" w:rsidRDefault="00FD0037">
      <w:pPr>
        <w:shd w:val="clear" w:color="auto" w:fill="FFFFFF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ехника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перемещений,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владения мя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чом: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комбинация из освоенных элемен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тов: ловля, передача, ведение, бро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сок.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Комбинация из освоенных элемен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тов техники перемещений.</w:t>
      </w:r>
    </w:p>
    <w:p w:rsidR="00DF5578" w:rsidRDefault="00FD0037">
      <w:pPr>
        <w:shd w:val="clear" w:color="auto" w:fill="FFFFFF"/>
        <w:spacing w:after="0" w:line="240" w:lineRule="auto"/>
        <w:rPr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Тактика  игры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взаимодействие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трех  игроков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(тройка и малая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восьмерка).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DF5578" w:rsidRDefault="00FD0037">
      <w:pPr>
        <w:shd w:val="clear" w:color="auto" w:fill="FFFFFF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Овладение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eastAsia="ru-RU"/>
        </w:rPr>
        <w:t>игрой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Игра   по   упрощенным   правилам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баскетбола.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Игры и игровые задания 2:1, 3:1, 3:2, </w:t>
      </w:r>
      <w:r>
        <w:rPr>
          <w:rFonts w:ascii="Times New Roman" w:eastAsia="Times New Roman" w:hAnsi="Times New Roman" w:cs="Times New Roman"/>
          <w:color w:val="000000"/>
          <w:spacing w:val="-13"/>
          <w:sz w:val="26"/>
          <w:szCs w:val="26"/>
          <w:lang w:eastAsia="ru-RU"/>
        </w:rPr>
        <w:t>3:3.</w:t>
      </w:r>
    </w:p>
    <w:p w:rsidR="00DF5578" w:rsidRDefault="00DF55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F5578" w:rsidRDefault="00FD0037">
      <w:pPr>
        <w:shd w:val="clear" w:color="auto" w:fill="FFFFFF"/>
        <w:spacing w:after="0" w:line="240" w:lineRule="auto"/>
        <w:rPr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Волейбол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13ч </w:t>
      </w:r>
    </w:p>
    <w:p w:rsidR="00DF5578" w:rsidRDefault="00FD0037">
      <w:pPr>
        <w:shd w:val="clear" w:color="auto" w:fill="FFFFFF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>ехника пе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>редвижений,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 xml:space="preserve"> остановок,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поворотов   и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6"/>
          <w:szCs w:val="26"/>
          <w:lang w:eastAsia="ru-RU"/>
        </w:rPr>
        <w:t xml:space="preserve">стоек: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комбинации из освоенных элементов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техники передви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жений (перемещения в стойке, остановки, ускорения).</w:t>
      </w:r>
    </w:p>
    <w:p w:rsidR="00DF5578" w:rsidRDefault="00FD0037">
      <w:pPr>
        <w:shd w:val="clear" w:color="auto" w:fill="FFFFFF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Техника при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ема и пере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softHyphen/>
        <w:t>дач мяча: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передача мяча у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сетки и в прыж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  <w:t xml:space="preserve">ке через сетку. Передача мяча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сверху, стоя спи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ной к цели.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 </w:t>
      </w:r>
    </w:p>
    <w:p w:rsidR="00DF5578" w:rsidRDefault="00FD0037">
      <w:pPr>
        <w:shd w:val="clear" w:color="auto" w:fill="FFFFFF"/>
        <w:spacing w:after="0" w:line="240" w:lineRule="auto"/>
        <w:rPr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Техника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дачи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 мяча: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прием мяча,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отраженного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сеткой.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Ниж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няя  и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верхняя прямая по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дача мяча в за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данную     часть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площадки.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 </w:t>
      </w:r>
    </w:p>
    <w:p w:rsidR="00DF5578" w:rsidRDefault="00FD0037">
      <w:pPr>
        <w:shd w:val="clear" w:color="auto" w:fill="FFFFFF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Техника прямого нападающего удара: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прямой   напа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дающий     удар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при  встречных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передачах.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eastAsia="ru-RU"/>
        </w:rPr>
        <w:t xml:space="preserve"> </w:t>
      </w:r>
    </w:p>
    <w:p w:rsidR="00DF5578" w:rsidRDefault="00FD0037">
      <w:pPr>
        <w:shd w:val="clear" w:color="auto" w:fill="FFFFFF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pacing w:val="6"/>
          <w:sz w:val="26"/>
          <w:szCs w:val="26"/>
          <w:lang w:eastAsia="ru-RU"/>
        </w:rPr>
        <w:t xml:space="preserve">Техники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владения мя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>чом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: комбинации из освоенных элемен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  <w:t>тов: прием, передача, удар.</w:t>
      </w:r>
    </w:p>
    <w:p w:rsidR="00DF5578" w:rsidRDefault="00FD0037">
      <w:pPr>
        <w:shd w:val="clear" w:color="auto" w:fill="FFFFFF"/>
        <w:tabs>
          <w:tab w:val="right" w:pos="10207"/>
        </w:tabs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>Тактика иг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>ры: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Игра в нападе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нии  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Игра в защите.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 xml:space="preserve"> </w:t>
      </w:r>
    </w:p>
    <w:p w:rsidR="00DF5578" w:rsidRDefault="00FD0037">
      <w:pPr>
        <w:shd w:val="clear" w:color="auto" w:fill="FFFFFF"/>
        <w:tabs>
          <w:tab w:val="right" w:pos="10207"/>
        </w:tabs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t>Овладе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9"/>
          <w:sz w:val="26"/>
          <w:szCs w:val="26"/>
          <w:lang w:eastAsia="ru-RU"/>
        </w:rPr>
        <w:t xml:space="preserve">ние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9"/>
          <w:sz w:val="26"/>
          <w:szCs w:val="26"/>
          <w:lang w:eastAsia="ru-RU"/>
        </w:rPr>
        <w:t>игрой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игры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и игровые задания с ограни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ченным числом игроков  (2:2,  3:2,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3:3).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Игра по упро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щенным прави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лам волейбола.</w:t>
      </w:r>
    </w:p>
    <w:p w:rsidR="00DF5578" w:rsidRDefault="00FD0037">
      <w:pPr>
        <w:shd w:val="clear" w:color="auto" w:fill="FFFFFF"/>
        <w:tabs>
          <w:tab w:val="right" w:pos="10207"/>
        </w:tabs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выносливости,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скоростных  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 скоростно-силовых спо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ru-RU"/>
        </w:rPr>
        <w:t xml:space="preserve">собностей. 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Бег  с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изменени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ем направления, скорости, челночный бег с ведением и без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ведения мяча. 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Бег с ускорением, изменением направления, темпа, рит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ма, из различных и. п. Ведение мяча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в высокой, средней и низкой стойке с максимальной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частотой в течение 7-10 с. Эстафеты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с мячом и без мяча. Игровые упражнения с набивным мячом, в сочетании с прыжками, метаниями и броска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ми мячей разного веса в цель и на дальность.</w:t>
      </w:r>
    </w:p>
    <w:p w:rsidR="00DF5578" w:rsidRDefault="00DF557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Гимнастика с элементами акробатики -21 ч</w:t>
      </w:r>
    </w:p>
    <w:p w:rsidR="00DF5578" w:rsidRDefault="00FD0037">
      <w:pPr>
        <w:widowControl w:val="0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Строевые упражнения.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Переход с шага 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  <w:lang w:eastAsia="ru-RU"/>
        </w:rPr>
        <w:t xml:space="preserve">на месте на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ходьбу в колон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не и в шеренге;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перестроения из колонны по од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ному в колонны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по два, по четы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ре в движении.</w:t>
      </w:r>
    </w:p>
    <w:p w:rsidR="00DF5578" w:rsidRDefault="00FD0037">
      <w:pPr>
        <w:widowControl w:val="0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Общеразвивающие упражнения без предметов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  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предметами, развитие координационных, силовых способностей, гибкости и правильной осанки: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сочетание различных положений рук, ног, туловища.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Сочетание движений руками с ходьбой на месте и в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движении, с маховыми движениями ногой, с подско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ками, с приседаниями, с поворотами.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Общеразвивающие упражнения с повышенной амп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литудой для плечевых, локтевы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х, тазобедренных,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ленных  суставов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  и   позвоночника.  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Общеразвивающие упражнения в парах.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6"/>
          <w:szCs w:val="26"/>
          <w:lang w:eastAsia="ru-RU"/>
        </w:rPr>
        <w:t xml:space="preserve"> Мальчики: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с набивным и большим мячом.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>Девочки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: с обручами, скакалками, большим мячом, пал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ками.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Эстафеты и игры с использованием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гимнастических упражнений и инв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ентаря.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Прыжки со скакалкой.</w:t>
      </w:r>
    </w:p>
    <w:p w:rsidR="00DF5578" w:rsidRDefault="00FD0037">
      <w:pPr>
        <w:shd w:val="clear" w:color="auto" w:fill="FFFFFF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Акробатические упражнения: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мальчики: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упора присев си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лой    стойка   на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голове  и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руках силой; длинный    кувы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рок вперед с трех шагов разбега.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Девочки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равно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весие на одной; выпад     вперед; кувырок вперед.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DF5578" w:rsidRDefault="00FD0037">
      <w:pPr>
        <w:widowControl w:val="0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Лазанье: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лазанье по канату.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Подтягивания. Упражнения в висах и упорах, с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набивными мячами.</w:t>
      </w:r>
    </w:p>
    <w:p w:rsidR="00DF5578" w:rsidRDefault="00FD0037">
      <w:pPr>
        <w:shd w:val="clear" w:color="auto" w:fill="FFFFFF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Опорные прыжки: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мальчики: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жок согнув ноги (козел  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 длину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высота 115 см).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Девочки: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пры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жок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боком (конь в ширину, высо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та 110 см).</w:t>
      </w:r>
    </w:p>
    <w:p w:rsidR="00DF5578" w:rsidRDefault="00DF557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F5578" w:rsidRDefault="00FD0037">
      <w:pPr>
        <w:widowControl w:val="0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Легкая атлетика-22</w:t>
      </w:r>
    </w:p>
    <w:p w:rsidR="00DF5578" w:rsidRDefault="00FD0037">
      <w:pPr>
        <w:shd w:val="clear" w:color="auto" w:fill="FFFFFF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Техника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>спринтер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>ско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>го бега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низкий старт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до 30 м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Бег с ускорени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ем от 70 до 80 м.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Скоростной бег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 xml:space="preserve">до 60 м.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Бег на результат 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100 м.</w:t>
      </w:r>
    </w:p>
    <w:p w:rsidR="00DF5578" w:rsidRDefault="00FD0037">
      <w:pPr>
        <w:shd w:val="clear" w:color="auto" w:fill="FFFFFF"/>
        <w:spacing w:after="0" w:line="240" w:lineRule="auto"/>
        <w:ind w:right="1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Техника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6"/>
          <w:szCs w:val="26"/>
          <w:lang w:eastAsia="ru-RU"/>
        </w:rPr>
        <w:t xml:space="preserve"> длительного бега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 девочки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1500 метров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мальчики 2000 метров. </w:t>
      </w:r>
    </w:p>
    <w:p w:rsidR="00DF5578" w:rsidRDefault="00FD0037">
      <w:pPr>
        <w:shd w:val="clear" w:color="auto" w:fill="FFFFFF"/>
        <w:spacing w:after="0" w:line="240" w:lineRule="auto"/>
        <w:ind w:right="1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 xml:space="preserve">Техника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прыжка в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длину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прыжки в дли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ну с 11 - 13 ша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гов разбега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способом  «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прогнувшись».</w:t>
      </w:r>
    </w:p>
    <w:p w:rsidR="00DF5578" w:rsidRDefault="00FD0037">
      <w:pPr>
        <w:shd w:val="clear" w:color="auto" w:fill="FFFFFF"/>
        <w:spacing w:after="0" w:line="240" w:lineRule="auto"/>
        <w:ind w:right="1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 xml:space="preserve">Техника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прыжка в 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>высоту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прыжки  в</w:t>
      </w:r>
      <w:proofErr w:type="gramEnd"/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соту с 7- 9 ша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гов   разбега способом «перешагивание».</w:t>
      </w:r>
    </w:p>
    <w:p w:rsidR="00DF5578" w:rsidRDefault="00FD0037">
      <w:pPr>
        <w:shd w:val="clear" w:color="auto" w:fill="FFFFFF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Техни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 xml:space="preserve">ка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метания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>малого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5"/>
          <w:sz w:val="26"/>
          <w:szCs w:val="26"/>
          <w:lang w:eastAsia="ru-RU"/>
        </w:rPr>
        <w:t xml:space="preserve"> мяча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метание теннисного мяча и мяча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весом    150 г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места   на   даль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ность,   с      4-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5 бросковых шагов  с 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укорочен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ного   и   полного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разбега на даль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ность, в коридор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10 м и на задан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ное расстояние;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горизонтальную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и вертикальную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 xml:space="preserve">цель   </w:t>
      </w:r>
      <w:r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(1х1</w:t>
      </w:r>
      <w:r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м)  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расстояния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юноши - до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18 м, девушки - 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12-14 м.</w:t>
      </w:r>
    </w:p>
    <w:p w:rsidR="00DF5578" w:rsidRDefault="00FD0037">
      <w:pPr>
        <w:shd w:val="clear" w:color="auto" w:fill="FFFFFF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выносливос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6"/>
          <w:szCs w:val="26"/>
          <w:lang w:eastAsia="ru-RU"/>
        </w:rPr>
        <w:t>ти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 xml:space="preserve">бег 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командами, в па</w:t>
      </w:r>
      <w:r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рах, кросс до 2 км.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 xml:space="preserve"> </w:t>
      </w:r>
    </w:p>
    <w:p w:rsidR="00DF5578" w:rsidRDefault="00FD0037">
      <w:pPr>
        <w:shd w:val="clear" w:color="auto" w:fill="FFFFFF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 xml:space="preserve">Развитие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скоростно-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>силовых спо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собностей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 прыжки 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многоскоки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 xml:space="preserve">, метания в цель и на дальность разных снарядов из разных и. п., толчки и 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броски набивных мячей весом до 3 кг.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6"/>
          <w:szCs w:val="26"/>
          <w:lang w:eastAsia="ru-RU"/>
        </w:rPr>
        <w:t>Развитие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скоростных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6"/>
          <w:szCs w:val="26"/>
          <w:lang w:eastAsia="ru-RU"/>
        </w:rPr>
        <w:t>и координационных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t>спо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6"/>
          <w:szCs w:val="26"/>
          <w:lang w:eastAsia="ru-RU"/>
        </w:rPr>
        <w:t>собностей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эстафеты, старты из различных и. п., бег с ускорением, с максимальной 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скоростью.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Варианты челночного бега, бега с изменением направ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ления, скорости, способа перемещения, бег с преодоле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нием препятствий и на местности, прыжки через пре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softHyphen/>
        <w:t>пятствия, на точност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ь приземления и в зоны, метания 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 xml:space="preserve">различных снарядов из различных и. п. в цель и на 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дальность.</w:t>
      </w:r>
    </w:p>
    <w:p w:rsidR="00DF5578" w:rsidRDefault="00DF5578">
      <w:pPr>
        <w:shd w:val="clear" w:color="auto" w:fill="FFFFFF"/>
        <w:tabs>
          <w:tab w:val="right" w:pos="10207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</w:p>
    <w:p w:rsidR="00DF5578" w:rsidRDefault="00FD0037">
      <w:pPr>
        <w:shd w:val="clear" w:color="auto" w:fill="FFFFFF"/>
        <w:tabs>
          <w:tab w:val="right" w:pos="10207"/>
        </w:tabs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>Лыжная подготовка-23ч</w:t>
      </w:r>
    </w:p>
    <w:p w:rsidR="00DF5578" w:rsidRDefault="00FD0037">
      <w:pPr>
        <w:widowControl w:val="0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Техника лыжных ходов: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Переход с попеременных ходов на одновременные. Коньковый ход. Прохождение дистанции 5 км.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Повороты: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месте махом;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Подъемы: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«елочкой»; торможение «плугом»;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Спуски: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преодоление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контруклона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Игры: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«Гонки с выбыванием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 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Горнолыжная эстафета» с преодолением препятствий.</w:t>
      </w:r>
      <w:bookmarkEnd w:id="1"/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F5578" w:rsidRDefault="00DF55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F5578" w:rsidRDefault="00FD0037">
      <w:pPr>
        <w:pStyle w:val="Default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3.Требования к уровню подготовки по физической культуре 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В результате изучения физической культуры на базовом уровне ученик должен: </w:t>
      </w:r>
    </w:p>
    <w:p w:rsidR="00DF5578" w:rsidRDefault="00FD0037">
      <w:pPr>
        <w:pStyle w:val="Default"/>
        <w:rPr>
          <w:sz w:val="26"/>
          <w:szCs w:val="26"/>
        </w:rPr>
      </w:pPr>
      <w:proofErr w:type="gramStart"/>
      <w:r>
        <w:rPr>
          <w:rFonts w:ascii="Times New Roman" w:eastAsiaTheme="minorHAnsi" w:hAnsi="Times New Roman"/>
          <w:sz w:val="26"/>
          <w:szCs w:val="26"/>
          <w:lang w:eastAsia="en-US"/>
        </w:rPr>
        <w:t>знать</w:t>
      </w:r>
      <w:proofErr w:type="gramEnd"/>
      <w:r>
        <w:rPr>
          <w:rFonts w:ascii="Times New Roman" w:eastAsiaTheme="minorHAnsi" w:hAnsi="Times New Roman"/>
          <w:sz w:val="26"/>
          <w:szCs w:val="26"/>
          <w:lang w:eastAsia="en-US"/>
        </w:rPr>
        <w:t>/понимать: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влияние оздоровительных систем физического воспитания на укрепление здоровья, профилактику профессиональных заболеваний и вредных привычек;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способы контроля и оценки физического развития и физической подготовленности;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правила и способы планирования системы индивидуальных занятий физическими упражнениями различной направленности;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proofErr w:type="gramStart"/>
      <w:r>
        <w:rPr>
          <w:rFonts w:ascii="Times New Roman" w:hAnsi="Times New Roman" w:cs="Arial"/>
          <w:color w:val="000000"/>
          <w:sz w:val="26"/>
          <w:szCs w:val="26"/>
        </w:rPr>
        <w:t>уметь</w:t>
      </w:r>
      <w:proofErr w:type="gramEnd"/>
      <w:r>
        <w:rPr>
          <w:rFonts w:ascii="Times New Roman" w:hAnsi="Times New Roman" w:cs="Arial"/>
          <w:color w:val="000000"/>
          <w:sz w:val="26"/>
          <w:szCs w:val="26"/>
        </w:rPr>
        <w:t xml:space="preserve">: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>- выполнять индивидуально подобранные комплексы озд</w:t>
      </w:r>
      <w:r>
        <w:rPr>
          <w:rFonts w:ascii="Times New Roman" w:hAnsi="Times New Roman" w:cs="Arial"/>
          <w:color w:val="000000"/>
          <w:sz w:val="26"/>
          <w:szCs w:val="26"/>
        </w:rPr>
        <w:t xml:space="preserve">оровительной и адаптивной (лечебной) физической культуры, композиции ритмической и аэробной гимнастики, комплексы упражнений атлетической гимнастики;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выполнять простейшие приемы самомассажа и релаксации;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>- преодолевать искусственные и естественные преп</w:t>
      </w:r>
      <w:r>
        <w:rPr>
          <w:rFonts w:ascii="Times New Roman" w:hAnsi="Times New Roman" w:cs="Arial"/>
          <w:color w:val="000000"/>
          <w:sz w:val="26"/>
          <w:szCs w:val="26"/>
        </w:rPr>
        <w:t xml:space="preserve">ятствия с использованием разнообразных способов передвижения;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выполнять приемы защиты и самообороны, страховки и </w:t>
      </w:r>
      <w:proofErr w:type="spellStart"/>
      <w:r>
        <w:rPr>
          <w:rFonts w:ascii="Times New Roman" w:hAnsi="Times New Roman" w:cs="Arial"/>
          <w:color w:val="000000"/>
          <w:sz w:val="26"/>
          <w:szCs w:val="26"/>
        </w:rPr>
        <w:t>самостраховки</w:t>
      </w:r>
      <w:proofErr w:type="spellEnd"/>
      <w:r>
        <w:rPr>
          <w:rFonts w:ascii="Times New Roman" w:hAnsi="Times New Roman" w:cs="Arial"/>
          <w:color w:val="000000"/>
          <w:sz w:val="26"/>
          <w:szCs w:val="26"/>
        </w:rPr>
        <w:t xml:space="preserve">;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осуществлять творческое сотрудничество в коллективных формах занятий физической культурой;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proofErr w:type="gramStart"/>
      <w:r>
        <w:rPr>
          <w:rFonts w:ascii="Times New Roman" w:hAnsi="Times New Roman" w:cs="Arial"/>
          <w:color w:val="000000"/>
          <w:sz w:val="26"/>
          <w:szCs w:val="26"/>
        </w:rPr>
        <w:t>использовать</w:t>
      </w:r>
      <w:proofErr w:type="gramEnd"/>
      <w:r>
        <w:rPr>
          <w:rFonts w:ascii="Times New Roman" w:hAnsi="Times New Roman" w:cs="Arial"/>
          <w:color w:val="000000"/>
          <w:sz w:val="26"/>
          <w:szCs w:val="26"/>
        </w:rPr>
        <w:t xml:space="preserve"> приобретенные зна</w:t>
      </w:r>
      <w:r>
        <w:rPr>
          <w:rFonts w:ascii="Times New Roman" w:hAnsi="Times New Roman" w:cs="Arial"/>
          <w:color w:val="000000"/>
          <w:sz w:val="26"/>
          <w:szCs w:val="26"/>
        </w:rPr>
        <w:t xml:space="preserve">ния и умения в практической деятельности и повседневной жизни для: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повышения работоспособности, укрепления и сохранения здоровья;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подготовки к профессиональной деятельности и службе в Вооруженных Силах Российской Федерации;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>- организации и проведени</w:t>
      </w:r>
      <w:r>
        <w:rPr>
          <w:rFonts w:ascii="Times New Roman" w:hAnsi="Times New Roman" w:cs="Arial"/>
          <w:color w:val="000000"/>
          <w:sz w:val="26"/>
          <w:szCs w:val="26"/>
        </w:rPr>
        <w:t xml:space="preserve">я индивидуального, коллективного и семейного отдыха, участия в массовых спортивных соревнованиях; </w:t>
      </w: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hAnsi="Times New Roman" w:cs="Arial"/>
          <w:color w:val="000000"/>
          <w:sz w:val="26"/>
          <w:szCs w:val="26"/>
        </w:rPr>
        <w:t xml:space="preserve">- активной творческой жизнедеятельности, выбора и формирования здорового образа жизни; </w:t>
      </w:r>
    </w:p>
    <w:p w:rsidR="00DF5578" w:rsidRDefault="00FD0037">
      <w:pPr>
        <w:pStyle w:val="Default"/>
        <w:rPr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понимания взаимосвязи учебного предмета с особенностями профессий 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профессиональной деятельности, в основе которых лежат знания по данному учебному предмету.</w:t>
      </w:r>
    </w:p>
    <w:p w:rsidR="00DF5578" w:rsidRDefault="00DF5578">
      <w:pPr>
        <w:pStyle w:val="ConsPlusNormal"/>
        <w:ind w:firstLine="540"/>
        <w:jc w:val="both"/>
        <w:rPr>
          <w:b/>
          <w:sz w:val="26"/>
          <w:szCs w:val="26"/>
        </w:rPr>
      </w:pPr>
    </w:p>
    <w:p w:rsidR="00DF5578" w:rsidRDefault="00FD0037">
      <w:pPr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4.Тематическое распределение количества часов </w:t>
      </w:r>
    </w:p>
    <w:p w:rsidR="00DF5578" w:rsidRDefault="00DF55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F5578" w:rsidRDefault="00FD0037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"/>
        <w:gridCol w:w="10613"/>
        <w:gridCol w:w="1920"/>
        <w:gridCol w:w="1857"/>
      </w:tblGrid>
      <w:tr w:rsidR="00DF5578"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DF5578" w:rsidRDefault="00DF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DF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Радел программы, темы уроков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DF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</w:t>
            </w:r>
          </w:p>
          <w:p w:rsidR="00DF5578" w:rsidRDefault="00FD0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часов</w:t>
            </w:r>
            <w:proofErr w:type="gramEnd"/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DF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Контрольные</w:t>
            </w:r>
          </w:p>
          <w:p w:rsidR="00DF5578" w:rsidRDefault="00FD0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тесты</w:t>
            </w:r>
            <w:proofErr w:type="gramEnd"/>
          </w:p>
        </w:tc>
      </w:tr>
      <w:tr w:rsidR="00DF5578">
        <w:trPr>
          <w:trHeight w:val="88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beforeAutospacing="1" w:after="119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Основы знаний кол-во часов по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разделам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DF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процессе уроков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DF5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5578">
        <w:trPr>
          <w:trHeight w:val="22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0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beforeAutospacing="1" w:after="119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Лёгкая атлетика 13Ч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 часа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</w:tr>
      <w:tr w:rsidR="00DF5578">
        <w:trPr>
          <w:trHeight w:val="3818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Вводный инструктаж по ТБ по л/атлетике.</w:t>
            </w:r>
          </w:p>
          <w:p w:rsidR="00DF5578" w:rsidRDefault="00FD0037">
            <w:pPr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техники спринтерского бега. Низкий старт и стартовый разгон.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Совершенствование </w:t>
            </w: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техники спринтерского бега. Бег на 100мм тестирование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 техники длительного бега. Бег на 3000м мал.) и на 2000(дев) тестирование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 техники прыжка в длину. Прыжки в длину с13-15 шагов разбега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 техники метания</w:t>
            </w: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малого мяча в горизонтальную и вертикальную цель с 12-16м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 техники метания малого мяча на дальность с 4-5бросковых шагов тестирование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Развитие выносливости: эстафеты, круговая тренировка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скоросно</w:t>
            </w:r>
            <w:proofErr w:type="spell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- силовых способностей. Бег с </w:t>
            </w: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препятствиями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Развитие скоростных способностей, бег с ускорением с максимальной скоростью.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Развитие координационных способностей, варианты челночного бега, бег с изменениями направления</w:t>
            </w:r>
          </w:p>
          <w:p w:rsidR="00DF5578" w:rsidRDefault="00FD0037">
            <w:pPr>
              <w:rPr>
                <w:sz w:val="26"/>
                <w:szCs w:val="26"/>
              </w:rPr>
            </w:pPr>
            <w:bookmarkStart w:id="2" w:name="__DdeLink__10509_929886742"/>
            <w:proofErr w:type="gram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освоение</w:t>
            </w:r>
            <w:proofErr w:type="gram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техники спринтерского бега. Бег с ускорением от 30 до 50м</w:t>
            </w:r>
            <w:bookmarkEnd w:id="2"/>
          </w:p>
          <w:p w:rsidR="00DF5578" w:rsidRDefault="00FD0037">
            <w:pPr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</w:t>
            </w: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ершенствование</w:t>
            </w:r>
            <w:proofErr w:type="gram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техники длительного бега.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Бег в равномерном и переменном темпе 15-20мин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  техники</w:t>
            </w:r>
            <w:proofErr w:type="gram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прыжка в длину. Прыжки в длину с 11-13шагов разбега</w:t>
            </w:r>
          </w:p>
          <w:p w:rsidR="00DF5578" w:rsidRDefault="00FD0037">
            <w:pPr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прыжки</w:t>
            </w:r>
            <w:proofErr w:type="gramEnd"/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 xml:space="preserve"> в высоту с 7-9 шагов разбега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Развитие выносливости. Кросс до 20мин, круговая трени</w:t>
            </w:r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ровка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 xml:space="preserve">Развитие скоростно-силовых способностей. Всевозможные прыжки и </w:t>
            </w:r>
            <w:proofErr w:type="spellStart"/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многоскоки</w:t>
            </w:r>
            <w:proofErr w:type="spellEnd"/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.</w:t>
            </w:r>
          </w:p>
          <w:p w:rsidR="00DF5578" w:rsidRDefault="00FD0037">
            <w:pPr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развитие</w:t>
            </w:r>
            <w:proofErr w:type="gramEnd"/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 xml:space="preserve"> координационных способностей. Варианты челночного бега, бег с изменением направления, скорости.</w:t>
            </w:r>
          </w:p>
          <w:p w:rsidR="00DF5578" w:rsidRDefault="00DF5578">
            <w:pPr>
              <w:rPr>
                <w:rFonts w:ascii="Times New Roman" w:hAnsi="Times New Roman" w:cs="Calibri"/>
                <w:color w:val="000000"/>
                <w:sz w:val="26"/>
                <w:szCs w:val="26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2Ч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2Ч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1Ч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5578">
        <w:trPr>
          <w:trHeight w:val="35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0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beforeAutospacing="1" w:after="119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Спортивные игры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36 ч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5578">
        <w:trPr>
          <w:trHeight w:val="227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beforeAutospacing="1" w:after="119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Волейбол 13ч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5578">
        <w:trPr>
          <w:trHeight w:val="142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Инструктаж по О.Т. И Т.Б. по волейболу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 техники передвижений. Комбинации из освоенных элементов техники передвижений.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Совершенствование техники приема и </w:t>
            </w: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передач мяча. Передача мяча у сетки и в прыжке через сетку. Передача мяча сверху, стоя спиной к цели.</w:t>
            </w:r>
          </w:p>
          <w:p w:rsidR="00DF5578" w:rsidRDefault="00FD0037">
            <w:pPr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техники игры. Игра по правилам волейбола.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 техники игры. Игра по правилам волейбола.</w:t>
            </w:r>
          </w:p>
          <w:p w:rsidR="00DF5578" w:rsidRDefault="00FD0037">
            <w:pPr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техники нижней п</w:t>
            </w: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рямой подачи. Прием мяча, отраженного сеткой. Нижняя прямая подача в заданную часть площадки</w:t>
            </w:r>
          </w:p>
          <w:p w:rsidR="00DF5578" w:rsidRDefault="00FD0037">
            <w:pPr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техники прямого нападающего удара. Прямой нападающий удар при встречных колонна</w:t>
            </w:r>
          </w:p>
          <w:p w:rsidR="00DF5578" w:rsidRDefault="00FD0037">
            <w:pPr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техники защитных действий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Закрепление техники п</w:t>
            </w: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еремещений, владения мячом и развитие координационных способностей.</w:t>
            </w:r>
          </w:p>
          <w:p w:rsidR="00DF5578" w:rsidRDefault="00FD0037">
            <w:pPr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тактики игры. Игра в нападении в зоне 3. Игра в защите.</w:t>
            </w:r>
          </w:p>
          <w:p w:rsidR="00DF5578" w:rsidRDefault="00FD0037">
            <w:pPr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тактики игры. Игра в нападении в зоне 3. Игра в защите.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Развитие координационных способностей. </w:t>
            </w: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Игровые упражнения типа </w:t>
            </w:r>
            <w:proofErr w:type="gram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2:1,3:1</w:t>
            </w:r>
            <w:proofErr w:type="gramEnd"/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Развитие выносливости. Круговая тренировка.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5578">
        <w:trPr>
          <w:trHeight w:val="60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beforeAutospacing="1"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Баскетбол 23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5578">
        <w:trPr>
          <w:trHeight w:val="8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Инструктаж по О.Т. И Т.Б. по баскетболу</w:t>
            </w:r>
          </w:p>
          <w:p w:rsidR="00DF5578" w:rsidRDefault="00FD0037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Совершенствование техники передвижений, остановок, поворотов и стоек </w:t>
            </w:r>
          </w:p>
          <w:p w:rsidR="00DF5578" w:rsidRDefault="00FD0037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 техники ловли и передач мяча. Ловля и передача мяча двумя руками от груди с пассивным сопротивлениям защитника</w:t>
            </w:r>
          </w:p>
          <w:p w:rsidR="00DF5578" w:rsidRDefault="00FD0037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 техники ловли и передач мяча одной рукой от плеча. С пассивным сопротивлениям защитника</w:t>
            </w:r>
          </w:p>
          <w:p w:rsidR="00DF5578" w:rsidRDefault="00FD0037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Совершенствование </w:t>
            </w: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техники ведения мяча. С сопротивлениями защитника ведущей и не ведущей рукой</w:t>
            </w:r>
          </w:p>
          <w:p w:rsidR="00DF5578" w:rsidRDefault="00FD0037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 техники ведения мяча, в стойках баскетболиста. С сопротивлением защитника ведущей и не ведущей рукой</w:t>
            </w:r>
          </w:p>
          <w:p w:rsidR="00DF5578" w:rsidRDefault="00FD0037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 техники бросков мяча. Броски одной и двумя</w:t>
            </w: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руками в прыжке</w:t>
            </w:r>
          </w:p>
          <w:p w:rsidR="00DF5578" w:rsidRDefault="00FD0037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 техники бросков мяча. Броски одной и двумя руками с места и в движении с пассивных сопротивлений</w:t>
            </w:r>
          </w:p>
          <w:p w:rsidR="00DF5578" w:rsidRDefault="00FD0037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 индивидуальной техники защиты перехват мяча</w:t>
            </w:r>
          </w:p>
          <w:p w:rsidR="00DF5578" w:rsidRDefault="00FD0037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Совершенствование индивидуальной техники защиты. Вырывание и </w:t>
            </w: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выбивания мяча</w:t>
            </w:r>
          </w:p>
          <w:p w:rsidR="00DF5578" w:rsidRDefault="00FD0037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Закрепление техники владения мячом и развитие координационных способностей</w:t>
            </w:r>
          </w:p>
          <w:p w:rsidR="00DF5578" w:rsidRDefault="00FD0037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Закрепление техники перемещений, владения мячом и развитие координационных способностей.</w:t>
            </w:r>
          </w:p>
          <w:p w:rsidR="00DF5578" w:rsidRDefault="00FD0037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 тактики игры. Позиционное нападения и личная защита в игров</w:t>
            </w: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ых взаимодействиях 2:2, </w:t>
            </w:r>
            <w:proofErr w:type="gram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3:3,4:4</w:t>
            </w:r>
            <w:proofErr w:type="gram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.</w:t>
            </w:r>
          </w:p>
          <w:p w:rsidR="00DF5578" w:rsidRDefault="00FD0037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 тактики игры. Взаимодействие трех игроков (тройка и малая восьмерка)</w:t>
            </w:r>
          </w:p>
          <w:p w:rsidR="00DF5578" w:rsidRDefault="00FD0037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техники игры. Игра по правилам баскетбола</w:t>
            </w:r>
          </w:p>
          <w:p w:rsidR="00DF5578" w:rsidRDefault="00FD0037">
            <w:pPr>
              <w:jc w:val="both"/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игры. Игра по правилам баскетбола</w:t>
            </w:r>
          </w:p>
          <w:p w:rsidR="00DF5578" w:rsidRDefault="00FD0037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Развитие выносливости. Д</w:t>
            </w: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вусторонние игры длительностью от 20 с до 12мин.</w:t>
            </w:r>
          </w:p>
          <w:p w:rsidR="00DF5578" w:rsidRDefault="00FD0037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скоростно</w:t>
            </w:r>
            <w:proofErr w:type="spell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-силовых способностей. Специальные упражнения с мячом</w:t>
            </w:r>
          </w:p>
          <w:p w:rsidR="00DF5578" w:rsidRDefault="00FD0037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скоростно</w:t>
            </w:r>
            <w:proofErr w:type="spell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-силовых способностей.</w:t>
            </w:r>
          </w:p>
          <w:p w:rsidR="00DF5578" w:rsidRDefault="00FD0037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 техники игры. Игра по упрощенным правилам баскетбола.</w:t>
            </w:r>
          </w:p>
          <w:p w:rsidR="00DF5578" w:rsidRDefault="00FD0037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Развития </w:t>
            </w:r>
            <w:proofErr w:type="spell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скоростно</w:t>
            </w:r>
            <w:proofErr w:type="spell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силовых качеств. Круговая тренировка</w:t>
            </w:r>
          </w:p>
          <w:p w:rsidR="00DF5578" w:rsidRDefault="00FD0037">
            <w:pPr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Развитие выносливости</w:t>
            </w:r>
          </w:p>
          <w:p w:rsidR="00DF5578" w:rsidRDefault="00DF55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F5578">
        <w:trPr>
          <w:trHeight w:val="51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0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Гимнастика с элементами акробатики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 ч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DF5578">
        <w:trPr>
          <w:trHeight w:val="352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инструктаж</w:t>
            </w:r>
            <w:proofErr w:type="gram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по О.Т. И П.Б. по гимнастике</w:t>
            </w:r>
          </w:p>
          <w:p w:rsidR="00DF5578" w:rsidRDefault="00FD0037">
            <w:pPr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строевых упражнений. Переход с шага на месте на ходьбу в колонне и в шеренге, перестроение из колонны по одному в колонны по два, по четыре в движении</w:t>
            </w:r>
          </w:p>
          <w:p w:rsidR="00DF5578" w:rsidRDefault="00FD0037">
            <w:pPr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общеразвивающих упражнений без предметов на месте и в движении.</w:t>
            </w:r>
          </w:p>
          <w:p w:rsidR="00DF5578" w:rsidRDefault="00FD0037">
            <w:pPr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</w:t>
            </w: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шенствование</w:t>
            </w:r>
            <w:proofErr w:type="gram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общеразвивающих упражнений с предметами.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</w:t>
            </w:r>
            <w:proofErr w:type="gram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техники висов и упоров.</w:t>
            </w:r>
          </w:p>
          <w:p w:rsidR="00DF5578" w:rsidRDefault="00FD0037">
            <w:pPr>
              <w:spacing w:line="240" w:lineRule="auto"/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совершенствование</w:t>
            </w:r>
            <w:proofErr w:type="gramEnd"/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 xml:space="preserve"> акробатических упражнений. Мал. Длинный кувырок вперед, переворот боком. Дев. Сед углом стоя на коленях наклон назад, стойка на лопатках. Ком</w:t>
            </w:r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бинации из ранее освоенных элементов</w:t>
            </w:r>
          </w:p>
          <w:p w:rsidR="00DF5578" w:rsidRDefault="00DF5578">
            <w:pPr>
              <w:spacing w:line="240" w:lineRule="auto"/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</w:pPr>
          </w:p>
          <w:p w:rsidR="00DF5578" w:rsidRDefault="00FD0037">
            <w:pPr>
              <w:spacing w:line="240" w:lineRule="auto"/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развитие</w:t>
            </w:r>
            <w:proofErr w:type="gram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координационных способностей. Эстафеты и игры с использованием гимнастических упражнений.</w:t>
            </w:r>
          </w:p>
          <w:p w:rsidR="00DF5578" w:rsidRDefault="00FD0037">
            <w:pPr>
              <w:spacing w:line="240" w:lineRule="auto"/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развитие</w:t>
            </w:r>
            <w:proofErr w:type="gram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силовых способностей силовой выносливости. Лазанье по гимнастической лестнице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Развитие гибкости. ОРУ с </w:t>
            </w: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повышенной амплитудой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Круговая тренировка по методу силовой 2ч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 техники висов и упоров. Мальчики: поднимание прямых ног в висе. Подтягивание Дев: подтягивания из виса лежа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Развитие физических качеств. ОФП</w:t>
            </w:r>
          </w:p>
          <w:p w:rsidR="00DF5578" w:rsidRDefault="00FD0037">
            <w:pPr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>Совершенствование  техники</w:t>
            </w:r>
            <w:proofErr w:type="gramEnd"/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опорных</w:t>
            </w: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 прыжков 2ч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 w:themeColor="text1"/>
                <w:sz w:val="26"/>
                <w:szCs w:val="26"/>
              </w:rPr>
              <w:t xml:space="preserve">Развитие гибкости, координации движений. 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DF5578">
        <w:trPr>
          <w:trHeight w:val="47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0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eastAsia="ru-RU"/>
              </w:rPr>
              <w:t>Лыжная подготовка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23ч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  <w:tr w:rsidR="00DF5578">
        <w:trPr>
          <w:trHeight w:val="50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uppressLineNumbers/>
              <w:suppressAutoHyphens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Инструктаж по О.Т. И П.Б. по лыжной подготовке</w:t>
            </w:r>
          </w:p>
          <w:p w:rsidR="00DF5578" w:rsidRDefault="00FD0037">
            <w:pPr>
              <w:suppressLineNumbers/>
              <w:suppressAutoHyphens/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 xml:space="preserve">Совершенствование техники попеременно </w:t>
            </w:r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четырехшажного</w:t>
            </w:r>
            <w:proofErr w:type="spellEnd"/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 xml:space="preserve"> хода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 xml:space="preserve">Совершенствование техники попеременно - </w:t>
            </w:r>
            <w:proofErr w:type="spellStart"/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двухшажного</w:t>
            </w:r>
            <w:proofErr w:type="spellEnd"/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 xml:space="preserve"> хода</w:t>
            </w:r>
          </w:p>
          <w:p w:rsidR="00DF5578" w:rsidRDefault="00DF5578">
            <w:pPr>
              <w:rPr>
                <w:rFonts w:ascii="Times New Roman" w:hAnsi="Times New Roman" w:cs="Calibri"/>
                <w:color w:val="000000"/>
                <w:sz w:val="26"/>
                <w:szCs w:val="26"/>
              </w:rPr>
            </w:pPr>
          </w:p>
          <w:p w:rsidR="00DF5578" w:rsidRDefault="00FD0037">
            <w:pPr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переход</w:t>
            </w:r>
            <w:proofErr w:type="gramEnd"/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 xml:space="preserve"> с попеременных ходов на одновременные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Совершенствование техники конькового хода2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Совершенствование</w:t>
            </w:r>
            <w:r>
              <w:rPr>
                <w:rFonts w:ascii="Times New Roman" w:hAnsi="Times New Roman" w:cs="Calibri"/>
                <w:sz w:val="26"/>
                <w:szCs w:val="26"/>
              </w:rPr>
              <w:t xml:space="preserve"> техники одновременно - </w:t>
            </w:r>
            <w:proofErr w:type="spellStart"/>
            <w:r>
              <w:rPr>
                <w:rFonts w:ascii="Times New Roman" w:hAnsi="Times New Roman" w:cs="Calibri"/>
                <w:sz w:val="26"/>
                <w:szCs w:val="26"/>
              </w:rPr>
              <w:t>бесшажного</w:t>
            </w:r>
            <w:proofErr w:type="spellEnd"/>
            <w:r>
              <w:rPr>
                <w:rFonts w:ascii="Times New Roman" w:hAnsi="Times New Roman" w:cs="Calibri"/>
                <w:sz w:val="26"/>
                <w:szCs w:val="26"/>
              </w:rPr>
              <w:t xml:space="preserve"> хода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Совершенствование</w:t>
            </w:r>
            <w:r>
              <w:rPr>
                <w:rFonts w:ascii="Times New Roman" w:hAnsi="Times New Roman" w:cs="Calibri"/>
                <w:sz w:val="26"/>
                <w:szCs w:val="26"/>
              </w:rPr>
              <w:t xml:space="preserve"> техники одновременно - </w:t>
            </w:r>
            <w:proofErr w:type="gramStart"/>
            <w:r>
              <w:rPr>
                <w:rFonts w:ascii="Times New Roman" w:hAnsi="Times New Roman" w:cs="Calibri"/>
                <w:sz w:val="26"/>
                <w:szCs w:val="26"/>
              </w:rPr>
              <w:t>одношажного  хода</w:t>
            </w:r>
            <w:proofErr w:type="gramEnd"/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Совершенствование техники торможения и поворота плугом.</w:t>
            </w:r>
          </w:p>
          <w:p w:rsidR="00DF5578" w:rsidRDefault="00FD0037">
            <w:pPr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преодоления</w:t>
            </w:r>
            <w:proofErr w:type="gramEnd"/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контруклона</w:t>
            </w:r>
            <w:proofErr w:type="spellEnd"/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 xml:space="preserve"> Совершенствование техники перехода с хода на ход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Совершенствование техники спуска с небольших склонов2</w:t>
            </w:r>
          </w:p>
          <w:p w:rsidR="00DF5578" w:rsidRDefault="00FD0037">
            <w:pPr>
              <w:rPr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игры</w:t>
            </w:r>
            <w:proofErr w:type="gramEnd"/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 xml:space="preserve"> гонки с выбиванием, как п</w:t>
            </w:r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о часам, биатлон.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Совершенствование техники торможения плугом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Совершенствование подъёмов и спусков с небольших склонов2</w:t>
            </w:r>
          </w:p>
          <w:p w:rsidR="00DF5578" w:rsidRDefault="00FD0037">
            <w:pPr>
              <w:rPr>
                <w:sz w:val="26"/>
                <w:szCs w:val="26"/>
              </w:rPr>
            </w:pPr>
            <w:r>
              <w:rPr>
                <w:rFonts w:ascii="Times New Roman" w:hAnsi="Times New Roman" w:cs="Calibri"/>
                <w:color w:val="000000"/>
                <w:sz w:val="26"/>
                <w:szCs w:val="26"/>
              </w:rPr>
              <w:t>Передвижения на лыжах до 5км тестирование</w:t>
            </w:r>
          </w:p>
          <w:p w:rsidR="00DF5578" w:rsidRDefault="00DF557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DF5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F5578" w:rsidRDefault="00FD003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</w:tbl>
    <w:p w:rsidR="00DF5578" w:rsidRDefault="00DF55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F5578" w:rsidRDefault="00DF55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F5578" w:rsidRDefault="00FD0037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5. Список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рекомендуемой учебно-методической литературы</w:t>
      </w:r>
    </w:p>
    <w:p w:rsidR="00DF5578" w:rsidRDefault="00FD0037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1. </w:t>
      </w:r>
      <w:proofErr w:type="gramStart"/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Комплексная  программа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 физического воспитания учащихся 1-11  классов/Лях В.И.,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Зданевич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 А.А., 2010г.</w:t>
      </w:r>
    </w:p>
    <w:p w:rsidR="00DF5578" w:rsidRDefault="00FD0037">
      <w:pPr>
        <w:pStyle w:val="ae"/>
        <w:widowControl/>
        <w:spacing w:after="0" w:line="360" w:lineRule="auto"/>
        <w:jc w:val="both"/>
      </w:pPr>
      <w:r>
        <w:rPr>
          <w:color w:val="000000"/>
          <w:sz w:val="26"/>
          <w:szCs w:val="26"/>
        </w:rPr>
        <w:tab/>
        <w:t>2. Физическая культура, учебник, 10-11 классы</w:t>
      </w:r>
      <w:proofErr w:type="gramStart"/>
      <w:r>
        <w:rPr>
          <w:color w:val="000000"/>
          <w:sz w:val="26"/>
          <w:szCs w:val="26"/>
        </w:rPr>
        <w:t>/</w:t>
      </w:r>
      <w:hyperlink r:id="rId7">
        <w:r>
          <w:rPr>
            <w:rStyle w:val="-"/>
            <w:color w:val="FFFFF0"/>
            <w:sz w:val="26"/>
            <w:szCs w:val="26"/>
          </w:rPr>
          <w:t>.</w:t>
        </w:r>
      </w:hyperlink>
      <w:r>
        <w:rPr>
          <w:color w:val="000000"/>
          <w:sz w:val="26"/>
          <w:szCs w:val="26"/>
        </w:rPr>
        <w:t>,</w:t>
      </w:r>
      <w:hyperlink r:id="rId8">
        <w:r>
          <w:rPr>
            <w:rStyle w:val="-"/>
            <w:color w:val="FFFFF0"/>
            <w:sz w:val="26"/>
            <w:szCs w:val="26"/>
          </w:rPr>
          <w:t>.</w:t>
        </w:r>
        <w:proofErr w:type="gramEnd"/>
      </w:hyperlink>
      <w:r>
        <w:rPr>
          <w:color w:val="000000"/>
          <w:sz w:val="26"/>
          <w:szCs w:val="26"/>
        </w:rPr>
        <w:t>- Мос</w:t>
      </w:r>
      <w:r>
        <w:rPr>
          <w:color w:val="000000"/>
          <w:sz w:val="26"/>
          <w:szCs w:val="26"/>
        </w:rPr>
        <w:t>ква.- Просвещение.- 2007</w:t>
      </w:r>
    </w:p>
    <w:p w:rsidR="00DF5578" w:rsidRDefault="00DF557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DF5578" w:rsidRDefault="00DF557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F5578" w:rsidRDefault="00DF557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5578" w:rsidRDefault="00DF55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5578" w:rsidRDefault="00DF557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5578" w:rsidRDefault="00DF5578">
      <w:pPr>
        <w:spacing w:after="200" w:line="240" w:lineRule="auto"/>
        <w:ind w:left="180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F5578" w:rsidRDefault="00DF5578">
      <w:pPr>
        <w:spacing w:after="200" w:line="240" w:lineRule="auto"/>
        <w:ind w:left="180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F5578" w:rsidRDefault="00DF5578">
      <w:pPr>
        <w:spacing w:after="200" w:line="240" w:lineRule="auto"/>
        <w:ind w:left="180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F5578" w:rsidRDefault="00DF5578">
      <w:pPr>
        <w:spacing w:after="200" w:line="240" w:lineRule="auto"/>
        <w:jc w:val="center"/>
        <w:rPr>
          <w:rFonts w:ascii="Times New Roman" w:hAnsi="Times New Roman"/>
          <w:b/>
          <w:bCs/>
        </w:rPr>
      </w:pPr>
    </w:p>
    <w:sectPr w:rsidR="00DF557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</w:font>
  <w:font w:name="Franklin Gothic Book">
    <w:panose1 w:val="020B0503020102020204"/>
    <w:charset w:val="CC"/>
    <w:family w:val="roman"/>
    <w:pitch w:val="variable"/>
  </w:font>
  <w:font w:name="Tahoma">
    <w:panose1 w:val="020B0604030504040204"/>
    <w:charset w:val="CC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7634"/>
    <w:multiLevelType w:val="multilevel"/>
    <w:tmpl w:val="09B270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DE334A7"/>
    <w:multiLevelType w:val="multilevel"/>
    <w:tmpl w:val="367221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5578"/>
    <w:rsid w:val="00DF5578"/>
    <w:rsid w:val="00FD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8BDCC-059A-47C6-AA32-0BFD6F6E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27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C147E2"/>
    <w:pPr>
      <w:keepNext/>
      <w:spacing w:before="240" w:after="60" w:line="240" w:lineRule="auto"/>
      <w:ind w:firstLine="454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147E2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a3">
    <w:name w:val="Текст сноски Знак"/>
    <w:basedOn w:val="a0"/>
    <w:semiHidden/>
    <w:qFormat/>
    <w:rsid w:val="00C147E2"/>
    <w:rPr>
      <w:rFonts w:ascii="Franklin Gothic Book" w:eastAsia="Times New Roman" w:hAnsi="Franklin Gothic Book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semiHidden/>
    <w:qFormat/>
    <w:rsid w:val="00C147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semiHidden/>
    <w:qFormat/>
    <w:rsid w:val="00C147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semiHidden/>
    <w:qFormat/>
    <w:rsid w:val="00C147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semiHidden/>
    <w:qFormat/>
    <w:rsid w:val="00C147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semiHidden/>
    <w:qFormat/>
    <w:rsid w:val="00C147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Текст Знак"/>
    <w:basedOn w:val="a0"/>
    <w:semiHidden/>
    <w:qFormat/>
    <w:rsid w:val="00C147E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semiHidden/>
    <w:qFormat/>
    <w:rsid w:val="00C147E2"/>
    <w:rPr>
      <w:rFonts w:ascii="Tahoma" w:eastAsia="Times New Roman" w:hAnsi="Tahoma" w:cs="Tahoma"/>
      <w:sz w:val="16"/>
      <w:szCs w:val="16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C147E2"/>
    <w:rPr>
      <w:vertAlign w:val="superscript"/>
    </w:rPr>
  </w:style>
  <w:style w:type="character" w:customStyle="1" w:styleId="11">
    <w:name w:val="Текст сноски Знак1"/>
    <w:basedOn w:val="a0"/>
    <w:uiPriority w:val="99"/>
    <w:semiHidden/>
    <w:qFormat/>
    <w:rsid w:val="00C147E2"/>
  </w:style>
  <w:style w:type="character" w:customStyle="1" w:styleId="12">
    <w:name w:val="Нижний колонтитул Знак1"/>
    <w:basedOn w:val="a0"/>
    <w:uiPriority w:val="99"/>
    <w:semiHidden/>
    <w:qFormat/>
    <w:rsid w:val="00C147E2"/>
    <w:rPr>
      <w:sz w:val="24"/>
      <w:szCs w:val="24"/>
    </w:rPr>
  </w:style>
  <w:style w:type="character" w:customStyle="1" w:styleId="13">
    <w:name w:val="Основной текст Знак1"/>
    <w:basedOn w:val="a0"/>
    <w:uiPriority w:val="99"/>
    <w:semiHidden/>
    <w:qFormat/>
    <w:rsid w:val="00C147E2"/>
    <w:rPr>
      <w:sz w:val="24"/>
      <w:szCs w:val="24"/>
    </w:rPr>
  </w:style>
  <w:style w:type="character" w:customStyle="1" w:styleId="21">
    <w:name w:val="Основной текст 2 Знак1"/>
    <w:basedOn w:val="a0"/>
    <w:uiPriority w:val="99"/>
    <w:semiHidden/>
    <w:qFormat/>
    <w:rsid w:val="00C147E2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C147E2"/>
    <w:rPr>
      <w:sz w:val="24"/>
      <w:szCs w:val="24"/>
    </w:rPr>
  </w:style>
  <w:style w:type="character" w:customStyle="1" w:styleId="14">
    <w:name w:val="Текст выноски Знак1"/>
    <w:basedOn w:val="a0"/>
    <w:uiPriority w:val="99"/>
    <w:semiHidden/>
    <w:qFormat/>
    <w:rsid w:val="00C147E2"/>
    <w:rPr>
      <w:rFonts w:ascii="Segoe UI" w:hAnsi="Segoe UI" w:cs="Segoe UI"/>
      <w:sz w:val="18"/>
      <w:szCs w:val="18"/>
    </w:rPr>
  </w:style>
  <w:style w:type="character" w:customStyle="1" w:styleId="FontStyle58">
    <w:name w:val="Font Style58"/>
    <w:qFormat/>
    <w:rsid w:val="00C147E2"/>
    <w:rPr>
      <w:rFonts w:ascii="Times New Roman" w:hAnsi="Times New Roman" w:cs="Times New Roman"/>
      <w:sz w:val="20"/>
      <w:szCs w:val="20"/>
    </w:rPr>
  </w:style>
  <w:style w:type="character" w:customStyle="1" w:styleId="FontStyle61">
    <w:name w:val="Font Style61"/>
    <w:qFormat/>
    <w:rsid w:val="00C147E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6">
    <w:name w:val="Font Style76"/>
    <w:qFormat/>
    <w:rsid w:val="00C147E2"/>
    <w:rPr>
      <w:rFonts w:ascii="Arial Unicode MS" w:eastAsia="Arial Unicode MS" w:hAnsi="Arial Unicode MS" w:cs="Arial Unicode MS"/>
      <w:spacing w:val="-10"/>
      <w:sz w:val="20"/>
      <w:szCs w:val="20"/>
    </w:rPr>
  </w:style>
  <w:style w:type="character" w:customStyle="1" w:styleId="FontStyle78">
    <w:name w:val="Font Style78"/>
    <w:qFormat/>
    <w:rsid w:val="00C147E2"/>
    <w:rPr>
      <w:rFonts w:ascii="Lucida Sans Unicode" w:hAnsi="Lucida Sans Unicode" w:cs="Lucida Sans Unicode"/>
      <w:b/>
      <w:bCs/>
      <w:sz w:val="12"/>
      <w:szCs w:val="12"/>
    </w:rPr>
  </w:style>
  <w:style w:type="character" w:customStyle="1" w:styleId="c1">
    <w:name w:val="c1"/>
    <w:basedOn w:val="a0"/>
    <w:qFormat/>
    <w:rsid w:val="0068445A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aa">
    <w:name w:val="Символ сноски"/>
    <w:qFormat/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ac">
    <w:name w:val="Символ концевой сноски"/>
    <w:qFormat/>
  </w:style>
  <w:style w:type="character" w:customStyle="1" w:styleId="ListLabel5">
    <w:name w:val="ListLabel 5"/>
    <w:qFormat/>
    <w:rPr>
      <w:rFonts w:ascii="Times New Roman" w:hAnsi="Times New Roman" w:cs="Symbol"/>
      <w:b/>
    </w:rPr>
  </w:style>
  <w:style w:type="character" w:customStyle="1" w:styleId="ListLabel6">
    <w:name w:val="ListLabel 6"/>
    <w:qFormat/>
    <w:rPr>
      <w:rFonts w:ascii="Times New Roman" w:hAnsi="Times New Roman" w:cs="Symbol"/>
      <w:sz w:val="24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5">
    <w:name w:val="ListLabel 15"/>
    <w:qFormat/>
    <w:rPr>
      <w:rFonts w:ascii="Times New Roman" w:hAnsi="Times New Roman" w:cs="Symbol"/>
      <w:sz w:val="24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ascii="Times New Roman" w:hAnsi="Times New Roman"/>
      <w:b w:val="0"/>
      <w:i w:val="0"/>
      <w:caps w:val="0"/>
      <w:smallCaps w:val="0"/>
      <w:strike w:val="0"/>
      <w:dstrike w:val="0"/>
      <w:color w:val="FFFFF0"/>
      <w:spacing w:val="0"/>
      <w:sz w:val="28"/>
      <w:u w:val="single"/>
      <w:effect w:val="none"/>
    </w:rPr>
  </w:style>
  <w:style w:type="character" w:customStyle="1" w:styleId="ListLabel25">
    <w:name w:val="ListLabel 25"/>
    <w:qFormat/>
    <w:rPr>
      <w:rFonts w:ascii="Times New Roman" w:hAnsi="Times New Roman" w:cs="Symbol"/>
      <w:sz w:val="24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color w:val="FFFFF0"/>
      <w:sz w:val="28"/>
    </w:rPr>
  </w:style>
  <w:style w:type="character" w:customStyle="1" w:styleId="ListLabel35">
    <w:name w:val="ListLabel 35"/>
    <w:qFormat/>
    <w:rPr>
      <w:rFonts w:ascii="Times New Roman" w:hAnsi="Times New Roman" w:cs="Symbol"/>
      <w:sz w:val="24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color w:val="FFFFF0"/>
      <w:sz w:val="28"/>
    </w:rPr>
  </w:style>
  <w:style w:type="character" w:customStyle="1" w:styleId="ListLabel45">
    <w:name w:val="ListLabel 45"/>
    <w:qFormat/>
    <w:rPr>
      <w:rFonts w:ascii="Times New Roman" w:hAnsi="Times New Roman" w:cs="Symbol"/>
      <w:sz w:val="24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ascii="Times New Roman" w:hAnsi="Times New Roman"/>
      <w:color w:val="FFFFF0"/>
      <w:sz w:val="26"/>
      <w:szCs w:val="26"/>
    </w:rPr>
  </w:style>
  <w:style w:type="character" w:customStyle="1" w:styleId="ListLabel55">
    <w:name w:val="ListLabel 55"/>
    <w:qFormat/>
    <w:rPr>
      <w:rFonts w:ascii="Times New Roman" w:hAnsi="Times New Roman" w:cs="Symbol"/>
      <w:sz w:val="24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color w:val="FFFFF0"/>
      <w:sz w:val="26"/>
      <w:szCs w:val="26"/>
    </w:rPr>
  </w:style>
  <w:style w:type="character" w:customStyle="1" w:styleId="ListLabel65">
    <w:name w:val="ListLabel 65"/>
    <w:qFormat/>
    <w:rPr>
      <w:rFonts w:ascii="Times New Roman" w:hAnsi="Times New Roman" w:cs="Symbol"/>
      <w:sz w:val="24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color w:val="FFFFF0"/>
      <w:sz w:val="26"/>
      <w:szCs w:val="26"/>
    </w:rPr>
  </w:style>
  <w:style w:type="character" w:customStyle="1" w:styleId="ListLabel75">
    <w:name w:val="ListLabel 75"/>
    <w:qFormat/>
    <w:rPr>
      <w:rFonts w:ascii="Times New Roman" w:hAnsi="Times New Roman" w:cs="Symbol"/>
      <w:sz w:val="24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ascii="Times New Roman" w:hAnsi="Times New Roman"/>
      <w:color w:val="FFFFF0"/>
      <w:sz w:val="26"/>
      <w:szCs w:val="26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semiHidden/>
    <w:unhideWhenUsed/>
    <w:rsid w:val="00C147E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f2">
    <w:name w:val="Normal (Web)"/>
    <w:basedOn w:val="a"/>
    <w:semiHidden/>
    <w:unhideWhenUsed/>
    <w:qFormat/>
    <w:rsid w:val="00C147E2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semiHidden/>
    <w:unhideWhenUsed/>
    <w:rsid w:val="00C147E2"/>
    <w:pPr>
      <w:spacing w:after="0" w:line="24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0"/>
      <w:lang w:eastAsia="ru-RU"/>
    </w:rPr>
  </w:style>
  <w:style w:type="paragraph" w:styleId="af4">
    <w:name w:val="footer"/>
    <w:basedOn w:val="a"/>
    <w:semiHidden/>
    <w:unhideWhenUsed/>
    <w:rsid w:val="00C147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semiHidden/>
    <w:unhideWhenUsed/>
    <w:rsid w:val="00C147E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semiHidden/>
    <w:unhideWhenUsed/>
    <w:qFormat/>
    <w:rsid w:val="00C147E2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semiHidden/>
    <w:unhideWhenUsed/>
    <w:qFormat/>
    <w:rsid w:val="00C147E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Plain Text"/>
    <w:basedOn w:val="a"/>
    <w:semiHidden/>
    <w:unhideWhenUsed/>
    <w:qFormat/>
    <w:rsid w:val="00C147E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7">
    <w:name w:val="Balloon Text"/>
    <w:basedOn w:val="a"/>
    <w:semiHidden/>
    <w:unhideWhenUsed/>
    <w:qFormat/>
    <w:rsid w:val="00C147E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8">
    <w:name w:val="No Spacing"/>
    <w:qFormat/>
    <w:rsid w:val="00C147E2"/>
    <w:rPr>
      <w:rFonts w:cs="Times New Roman"/>
      <w:sz w:val="22"/>
    </w:rPr>
  </w:style>
  <w:style w:type="paragraph" w:customStyle="1" w:styleId="af9">
    <w:name w:val="Содержимое таблицы"/>
    <w:basedOn w:val="a"/>
    <w:qFormat/>
    <w:rsid w:val="00C147E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2">
    <w:name w:val="Style2"/>
    <w:basedOn w:val="a"/>
    <w:qFormat/>
    <w:rsid w:val="00C147E2"/>
    <w:pPr>
      <w:widowControl w:val="0"/>
      <w:spacing w:after="0" w:line="290" w:lineRule="exact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qFormat/>
    <w:rsid w:val="00C147E2"/>
    <w:pPr>
      <w:widowControl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qFormat/>
    <w:rsid w:val="00C147E2"/>
    <w:rPr>
      <w:rFonts w:ascii="Arial" w:hAnsi="Arial" w:cs="Arial"/>
      <w:sz w:val="24"/>
      <w:szCs w:val="24"/>
    </w:rPr>
  </w:style>
  <w:style w:type="paragraph" w:customStyle="1" w:styleId="Default">
    <w:name w:val="Default"/>
    <w:qFormat/>
    <w:rsid w:val="0068445A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"/>
    <w:qFormat/>
    <w:rsid w:val="00F3742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ConsPlusNormal">
    <w:name w:val="ConsPlusNormal"/>
    <w:qFormat/>
    <w:rPr>
      <w:rFonts w:ascii="Times New Roman" w:eastAsia="Arial" w:hAnsi="Times New Roman" w:cs="Courier New"/>
      <w:sz w:val="24"/>
      <w:szCs w:val="24"/>
    </w:rPr>
  </w:style>
  <w:style w:type="numbering" w:customStyle="1" w:styleId="15">
    <w:name w:val="Нет списка1"/>
    <w:uiPriority w:val="99"/>
    <w:semiHidden/>
    <w:unhideWhenUsed/>
    <w:qFormat/>
    <w:rsid w:val="00C147E2"/>
  </w:style>
  <w:style w:type="table" w:styleId="afb">
    <w:name w:val="Table Grid"/>
    <w:basedOn w:val="a1"/>
    <w:rsid w:val="00C147E2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&#1082;&#1085;&#1080;&#1075;&amp;sa=D&amp;ust=1481608638354000&amp;usg=AFQjCNHLaS4hUK6Mdy6SYsnjeMQZG2tH1w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&#1082;&#1085;&#1080;&#1075;&amp;sa=D&amp;ust=1481608638353000&amp;usg=AFQjCNGBoXlPw-XSjclUab-rIHfSUSEq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AD5935F-07DA-45E4-A412-3F5C71145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16</Pages>
  <Words>3773</Words>
  <Characters>21510</Characters>
  <Application>Microsoft Office Word</Application>
  <DocSecurity>0</DocSecurity>
  <Lines>179</Lines>
  <Paragraphs>50</Paragraphs>
  <ScaleCrop>false</ScaleCrop>
  <Company>SPecialiST RePack</Company>
  <LinksUpToDate>false</LinksUpToDate>
  <CharactersWithSpaces>25233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Admin</cp:lastModifiedBy>
  <cp:revision>38</cp:revision>
  <dcterms:created xsi:type="dcterms:W3CDTF">2015-03-09T12:46:00Z</dcterms:created>
  <dcterms:modified xsi:type="dcterms:W3CDTF">2019-08-27T09:41:00Z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