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C0" w:rsidRDefault="003925C0">
      <w:pPr>
        <w:suppressAutoHyphens w:val="0"/>
        <w:spacing w:after="160" w:line="259" w:lineRule="auto"/>
        <w:rPr>
          <w:b/>
          <w:sz w:val="28"/>
        </w:rPr>
      </w:pPr>
      <w:bookmarkStart w:id="0" w:name="_GoBack"/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6pt;height:467.4pt">
            <v:imagedata r:id="rId9" o:title="9кл"/>
          </v:shape>
        </w:pict>
      </w:r>
      <w:bookmarkEnd w:id="0"/>
    </w:p>
    <w:p w:rsidR="00500386" w:rsidRPr="009F4533" w:rsidRDefault="00500386" w:rsidP="009F4533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r w:rsidRPr="009F4533">
        <w:rPr>
          <w:b/>
          <w:sz w:val="28"/>
        </w:rPr>
        <w:lastRenderedPageBreak/>
        <w:t>Планируемые результаты освоения учебного предмета</w:t>
      </w:r>
    </w:p>
    <w:p w:rsidR="00500386" w:rsidRDefault="00500386" w:rsidP="00500386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об истории и тенденциях развития компьютеров; о </w:t>
      </w:r>
      <w:proofErr w:type="gramStart"/>
      <w:r w:rsidRPr="00EE2F70">
        <w:t>том</w:t>
      </w:r>
      <w:proofErr w:type="gramEnd"/>
      <w:r w:rsidRPr="00EE2F70">
        <w:t xml:space="preserve"> как можно улучшитьхарактеристики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записывать логические выражения, составленные с помощью операций «и», «или»,«не»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использовать терминологию, связанную с графами (вершина, ребро, путь, длина ребраи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(знаниетермина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информации,(графики, диаграммы).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на выбранном языке программирования арифметические и логическиевыражения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основные операции с файлами (создавать, сохранять, редактировать</w:t>
      </w:r>
      <w:proofErr w:type="gramStart"/>
      <w:r w:rsidRPr="00EE2F70">
        <w:t>,у</w:t>
      </w:r>
      <w:proofErr w:type="gramEnd"/>
      <w:r w:rsidRPr="00EE2F70">
        <w:t>далять, архивировать, «распаковывать» архивные файлы);</w:t>
      </w:r>
    </w:p>
    <w:p w:rsidR="00B31F5A" w:rsidRPr="00EE2F70" w:rsidRDefault="00B31F5A" w:rsidP="00B31F5A">
      <w:pPr>
        <w:ind w:firstLine="709"/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динамические (электронные) таблицы, в том числе формулы сиспользованием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истолбчатой);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табличные (реляционные) базы данных, выполнять отбор строктаблицы, удовлетворяющих определенному условию;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31F5A">
      <w:pPr>
        <w:ind w:firstLine="709"/>
        <w:jc w:val="both"/>
      </w:pPr>
      <w:r w:rsidRPr="00EE2F70">
        <w:t>проводить поиск информации в сети Интернет по запросам с использованиемлогических операций.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lastRenderedPageBreak/>
        <w:t xml:space="preserve">Выпускник овладеет (как результат применения программных систем и </w:t>
      </w:r>
      <w:proofErr w:type="gramStart"/>
      <w:r w:rsidRPr="00426E89">
        <w:rPr>
          <w:b/>
          <w:i/>
        </w:rPr>
        <w:t>интернет-сервисов</w:t>
      </w:r>
      <w:proofErr w:type="gramEnd"/>
      <w:r w:rsidRPr="00426E89">
        <w:rPr>
          <w:b/>
          <w:i/>
        </w:rPr>
        <w:t xml:space="preserve"> в данном курсе и во всем образовательном процессе):</w:t>
      </w:r>
    </w:p>
    <w:p w:rsidR="00B31F5A" w:rsidRPr="00EE2F70" w:rsidRDefault="00B31F5A" w:rsidP="00B31F5A">
      <w:pPr>
        <w:ind w:firstLine="709"/>
        <w:jc w:val="both"/>
      </w:pPr>
      <w:r w:rsidRPr="00EE2F70">
        <w:t>навыками работы с компьютером; знаниями, умениями и навыками, достаточными дляработы с различными видами программных систем и интернет-сервисов (файловыеменеджеры, текстовые редакторы, электронные таблицы, браузеры, поисковые системы</w:t>
      </w:r>
      <w:proofErr w:type="gramStart"/>
      <w:r w:rsidRPr="00EE2F70">
        <w:t>,с</w:t>
      </w:r>
      <w:proofErr w:type="gramEnd"/>
      <w:r w:rsidRPr="00EE2F70">
        <w:t>ловари, электронные энциклопедии); умением описывать работу этих систем и сервисов сиспользованием соответствующей терминологии;</w:t>
      </w:r>
    </w:p>
    <w:p w:rsidR="00B31F5A" w:rsidRPr="00EE2F70" w:rsidRDefault="00B31F5A" w:rsidP="00B31F5A">
      <w:pPr>
        <w:ind w:firstLine="709"/>
        <w:jc w:val="both"/>
      </w:pPr>
      <w:r w:rsidRPr="00EE2F70">
        <w:t>различными формами представления данных (таблицы, диаграммы, графики и т. д.);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приемами безопасной организации своего личного пространства данных сиспользованием индивидуальных накопителей данных, </w:t>
      </w:r>
      <w:proofErr w:type="gramStart"/>
      <w:r w:rsidRPr="00EE2F70">
        <w:t>интернет-сервисов</w:t>
      </w:r>
      <w:proofErr w:type="gramEnd"/>
      <w:r w:rsidRPr="00EE2F70">
        <w:t xml:space="preserve"> и т. п.;</w:t>
      </w:r>
    </w:p>
    <w:p w:rsidR="00B31F5A" w:rsidRPr="00EE2F70" w:rsidRDefault="00B31F5A" w:rsidP="00B31F5A">
      <w:pPr>
        <w:ind w:firstLine="709"/>
        <w:jc w:val="both"/>
      </w:pPr>
      <w:r w:rsidRPr="00EE2F70">
        <w:t>основами соблюдения норм информационной этики и права;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познакомится с программными средствами для работы с аудиовизуальными данными исоответствующим понятийным аппаратом;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дискретном представлен</w:t>
      </w:r>
      <w:proofErr w:type="gramStart"/>
      <w:r w:rsidRPr="00EE2F70">
        <w:t>ии ау</w:t>
      </w:r>
      <w:proofErr w:type="gramEnd"/>
      <w:r w:rsidRPr="00EE2F70">
        <w:t>диовизуальных данных.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данных от датчиков, например, датчиков роботизированных устройств;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математического моделирования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том, что в сфере информатики и ИКТ существуют международные и национальные стандарты;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узнать о структуре современных компьютеров и назначении их элементов;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представление об истории и тенденциях развития ИКТ;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примерами использования ИКТ в современном мире;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31F5A" w:rsidRPr="00F6692B" w:rsidRDefault="00B31F5A" w:rsidP="00B31F5A"/>
    <w:p w:rsidR="00606399" w:rsidRDefault="00B31F5A" w:rsidP="009F4533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bookmarkStart w:id="1" w:name="page9"/>
      <w:bookmarkEnd w:id="1"/>
      <w:r w:rsidRPr="009F4533">
        <w:rPr>
          <w:b/>
          <w:sz w:val="28"/>
        </w:rPr>
        <w:br w:type="page"/>
      </w:r>
      <w:r w:rsidR="00606399" w:rsidRPr="009F4533">
        <w:rPr>
          <w:b/>
          <w:sz w:val="28"/>
        </w:rPr>
        <w:lastRenderedPageBreak/>
        <w:t>Содержание учебного предмета</w:t>
      </w:r>
    </w:p>
    <w:p w:rsidR="00EA334F" w:rsidRPr="006E7BAB" w:rsidRDefault="00EA334F" w:rsidP="00EA334F">
      <w:pPr>
        <w:suppressAutoHyphens w:val="0"/>
        <w:spacing w:after="160" w:line="259" w:lineRule="auto"/>
        <w:rPr>
          <w:b/>
        </w:rPr>
      </w:pP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E26AF0">
        <w:rPr>
          <w:b/>
          <w:sz w:val="26"/>
          <w:szCs w:val="26"/>
        </w:rPr>
        <w:t xml:space="preserve">Раздел </w:t>
      </w:r>
      <w:r w:rsidR="00554165" w:rsidRPr="00E26AF0">
        <w:rPr>
          <w:b/>
          <w:sz w:val="26"/>
          <w:szCs w:val="26"/>
        </w:rPr>
        <w:t>1</w:t>
      </w:r>
      <w:r w:rsidR="00554165" w:rsidRPr="00554165">
        <w:rPr>
          <w:sz w:val="26"/>
          <w:szCs w:val="26"/>
        </w:rPr>
        <w:t xml:space="preserve">. </w:t>
      </w:r>
      <w:r w:rsidR="00554165" w:rsidRPr="001B0DE1">
        <w:rPr>
          <w:b/>
          <w:sz w:val="26"/>
          <w:szCs w:val="26"/>
        </w:rPr>
        <w:t>Основы алгоритмизации и объектно-ориентированного программирования – 16 часов.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 xml:space="preserve">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</w:t>
      </w:r>
      <w:proofErr w:type="spellStart"/>
      <w:r w:rsidRPr="00554165">
        <w:rPr>
          <w:sz w:val="26"/>
          <w:szCs w:val="26"/>
        </w:rPr>
        <w:t>VisualBasic</w:t>
      </w:r>
      <w:proofErr w:type="spellEnd"/>
      <w:r w:rsidRPr="00554165">
        <w:rPr>
          <w:sz w:val="26"/>
          <w:szCs w:val="26"/>
        </w:rPr>
        <w:t>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Практические работы: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1.1. Знакомство с системами объектно-ориентированного и алгоритмического программирования.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1.2. Проект «Переменные»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1.3. Проект «Калькулятор»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1.4. Проект «Строковый калькулятор»</w:t>
      </w:r>
      <w:r w:rsidRPr="00554165">
        <w:rPr>
          <w:sz w:val="26"/>
          <w:szCs w:val="26"/>
        </w:rPr>
        <w:tab/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1.5. Проект «Даты и время»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1.6. Проект «Сравнение кодов символов»</w:t>
      </w:r>
      <w:r w:rsidRPr="00554165">
        <w:rPr>
          <w:sz w:val="26"/>
          <w:szCs w:val="26"/>
        </w:rPr>
        <w:tab/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1.7. Проект «Отметка»</w:t>
      </w:r>
      <w:r w:rsidRPr="00554165">
        <w:rPr>
          <w:sz w:val="26"/>
          <w:szCs w:val="26"/>
        </w:rPr>
        <w:tab/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1.8. Проект «Коды символов»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1.9.  Проект «Слово-перевертыш»</w:t>
      </w:r>
      <w:r w:rsidRPr="00554165">
        <w:rPr>
          <w:sz w:val="26"/>
          <w:szCs w:val="26"/>
        </w:rPr>
        <w:tab/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1.10. Проект «Графический редактор»</w:t>
      </w:r>
      <w:r w:rsidRPr="00554165">
        <w:rPr>
          <w:sz w:val="26"/>
          <w:szCs w:val="26"/>
        </w:rPr>
        <w:tab/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1.11. Проект «Системы координат»</w:t>
      </w:r>
      <w:r w:rsidRPr="00554165">
        <w:rPr>
          <w:sz w:val="26"/>
          <w:szCs w:val="26"/>
        </w:rPr>
        <w:tab/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1.12. Проект «Анимация»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№1 «Основы алгоритмизации».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 xml:space="preserve">Раздел </w:t>
      </w:r>
      <w:r w:rsidR="00554165" w:rsidRPr="001B0DE1">
        <w:rPr>
          <w:b/>
          <w:sz w:val="26"/>
          <w:szCs w:val="26"/>
        </w:rPr>
        <w:t>2. Моделирование и формализация -  9 часов.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 xml:space="preserve">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Практические работы: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2.1. Проект «Бросание мячика в площадку»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lastRenderedPageBreak/>
        <w:t>Практическая работа 2.2. Проект «Графическое решение уравнения»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2.3. Проект «Выполнение геометрических построений в системе компьютерного черчения КОМПАС»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2.4. Проект «Распознавание удобрений»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2.5. Проект «Модели систем управления».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№2 «Моделирование и формализация».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 xml:space="preserve">Раздел </w:t>
      </w:r>
      <w:r w:rsidR="00554165" w:rsidRPr="001B0DE1">
        <w:rPr>
          <w:b/>
          <w:sz w:val="26"/>
          <w:szCs w:val="26"/>
        </w:rPr>
        <w:t>3. Логика и логические основы компьютера  - 7 часов.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Алгебра логики. Логические высказывания и логические переменные. Логические функции. Законы логики. Упрощение логических функций. Таблицы истинности. Логические основы компьютера.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 3.1. Таблицы истинности логических функций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Практическая работа 3.2. Модели электрических схем логических элементов и, или, не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Контрольная работа  № 3 «Основы логики».</w:t>
      </w:r>
    </w:p>
    <w:p w:rsidR="00554165" w:rsidRPr="001B0DE1" w:rsidRDefault="001B0DE1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b/>
          <w:sz w:val="26"/>
          <w:szCs w:val="26"/>
        </w:rPr>
      </w:pPr>
      <w:r w:rsidRPr="001B0DE1">
        <w:rPr>
          <w:b/>
          <w:sz w:val="26"/>
          <w:szCs w:val="26"/>
        </w:rPr>
        <w:t>Раздел</w:t>
      </w:r>
      <w:r w:rsidR="00554165" w:rsidRPr="001B0DE1">
        <w:rPr>
          <w:b/>
          <w:sz w:val="26"/>
          <w:szCs w:val="26"/>
        </w:rPr>
        <w:t xml:space="preserve">  4. Информационное общество и информационная безопасность – 2 часа.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Информационное общество.  Информационная культура.  Перспективы развития информационных и коммуникационных технологий.</w:t>
      </w:r>
    </w:p>
    <w:p w:rsidR="00554165" w:rsidRPr="00554165" w:rsidRDefault="00554165" w:rsidP="00554165">
      <w:pPr>
        <w:pStyle w:val="a6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554165">
        <w:rPr>
          <w:sz w:val="26"/>
          <w:szCs w:val="26"/>
        </w:rPr>
        <w:t>Правовая охрана  программ и данных. Защита информации. Правовая охрана информации. Лицензионные, условно бесплатные и свободно распространяемые программы.</w:t>
      </w:r>
    </w:p>
    <w:p w:rsidR="00554165" w:rsidRPr="00554165" w:rsidRDefault="00554165" w:rsidP="00554165">
      <w:pPr>
        <w:suppressAutoHyphens w:val="0"/>
        <w:rPr>
          <w:sz w:val="26"/>
          <w:szCs w:val="26"/>
        </w:rPr>
      </w:pPr>
      <w:r w:rsidRPr="00554165">
        <w:rPr>
          <w:sz w:val="26"/>
          <w:szCs w:val="26"/>
        </w:rPr>
        <w:br w:type="page"/>
      </w:r>
    </w:p>
    <w:p w:rsidR="009F4533" w:rsidRPr="00BE0519" w:rsidRDefault="009F4533" w:rsidP="00BE0519">
      <w:pPr>
        <w:pStyle w:val="a3"/>
        <w:numPr>
          <w:ilvl w:val="0"/>
          <w:numId w:val="13"/>
        </w:num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BE0519">
        <w:rPr>
          <w:b/>
          <w:sz w:val="28"/>
        </w:rPr>
        <w:lastRenderedPageBreak/>
        <w:t>Тематическое планирование</w:t>
      </w:r>
      <w:r w:rsidR="00BE0519">
        <w:rPr>
          <w:b/>
          <w:sz w:val="28"/>
        </w:rPr>
        <w:t xml:space="preserve"> с указанием количества часов, отводимых на освоение каждой темы</w:t>
      </w:r>
    </w:p>
    <w:p w:rsidR="009F4533" w:rsidRDefault="009F4533" w:rsidP="009F4533">
      <w:pPr>
        <w:ind w:firstLine="709"/>
        <w:rPr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14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66"/>
        <w:gridCol w:w="860"/>
        <w:gridCol w:w="8930"/>
      </w:tblGrid>
      <w:tr w:rsidR="009F4533" w:rsidRPr="00D92764" w:rsidTr="001B0DE1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№</w:t>
            </w:r>
          </w:p>
          <w:p w:rsidR="009F4533" w:rsidRPr="00D92764" w:rsidRDefault="009F4533" w:rsidP="005C34C0"/>
          <w:p w:rsidR="009F4533" w:rsidRPr="00D92764" w:rsidRDefault="009F4533" w:rsidP="005C34C0"/>
        </w:tc>
        <w:tc>
          <w:tcPr>
            <w:tcW w:w="4566" w:type="dxa"/>
            <w:vMerge w:val="restart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Название раздела</w:t>
            </w:r>
          </w:p>
        </w:tc>
        <w:tc>
          <w:tcPr>
            <w:tcW w:w="9790" w:type="dxa"/>
            <w:gridSpan w:val="2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Количество часов</w:t>
            </w:r>
          </w:p>
        </w:tc>
      </w:tr>
      <w:tr w:rsidR="009F4533" w:rsidRPr="00D92764" w:rsidTr="001B0DE1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9F4533" w:rsidRPr="00D92764" w:rsidRDefault="009F4533" w:rsidP="005C34C0"/>
        </w:tc>
        <w:tc>
          <w:tcPr>
            <w:tcW w:w="4566" w:type="dxa"/>
            <w:vMerge/>
            <w:shd w:val="clear" w:color="auto" w:fill="FFFFFF"/>
            <w:vAlign w:val="center"/>
          </w:tcPr>
          <w:p w:rsidR="009F4533" w:rsidRPr="00D92764" w:rsidRDefault="009F4533" w:rsidP="005C34C0"/>
        </w:tc>
        <w:tc>
          <w:tcPr>
            <w:tcW w:w="860" w:type="dxa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Общее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9F4533" w:rsidRPr="00D92764" w:rsidRDefault="009F4533" w:rsidP="005C34C0">
            <w:r w:rsidRPr="00D92764">
              <w:t>Темы уроков</w:t>
            </w:r>
          </w:p>
        </w:tc>
      </w:tr>
      <w:tr w:rsidR="009F4533" w:rsidRPr="00D92764" w:rsidTr="001B0DE1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1</w:t>
            </w:r>
          </w:p>
        </w:tc>
        <w:tc>
          <w:tcPr>
            <w:tcW w:w="4566" w:type="dxa"/>
            <w:shd w:val="clear" w:color="auto" w:fill="FFFFFF"/>
          </w:tcPr>
          <w:p w:rsidR="009F4533" w:rsidRPr="00D92764" w:rsidRDefault="00554165" w:rsidP="009F4533">
            <w:pPr>
              <w:jc w:val="both"/>
            </w:pPr>
            <w:r w:rsidRPr="00D92764">
              <w:t>Основы алгоритмизации и объ</w:t>
            </w:r>
            <w:r w:rsidRPr="00D92764">
              <w:softHyphen/>
              <w:t>ектно-ориентированного программирования</w:t>
            </w:r>
          </w:p>
        </w:tc>
        <w:tc>
          <w:tcPr>
            <w:tcW w:w="860" w:type="dxa"/>
            <w:shd w:val="clear" w:color="auto" w:fill="FFFFFF"/>
          </w:tcPr>
          <w:p w:rsidR="009F4533" w:rsidRPr="00D92764" w:rsidRDefault="006B658C" w:rsidP="006B658C">
            <w:pPr>
              <w:jc w:val="center"/>
            </w:pPr>
            <w:r>
              <w:t>16ч</w:t>
            </w:r>
          </w:p>
        </w:tc>
        <w:tc>
          <w:tcPr>
            <w:tcW w:w="8930" w:type="dxa"/>
            <w:shd w:val="clear" w:color="auto" w:fill="FFFFFF"/>
          </w:tcPr>
          <w:p w:rsidR="00554165" w:rsidRDefault="00554165" w:rsidP="006B658C">
            <w:pPr>
              <w:pStyle w:val="a3"/>
              <w:numPr>
                <w:ilvl w:val="0"/>
                <w:numId w:val="16"/>
              </w:numPr>
            </w:pPr>
            <w:r w:rsidRPr="00D92764">
              <w:rPr>
                <w:lang w:eastAsia="en-US"/>
              </w:rPr>
              <w:t>Алгоритм и его формаль</w:t>
            </w:r>
            <w:r w:rsidRPr="00D92764">
              <w:rPr>
                <w:lang w:eastAsia="en-US"/>
              </w:rPr>
              <w:softHyphen/>
              <w:t>ное исполнение</w:t>
            </w:r>
            <w:r w:rsidRPr="00D92764">
              <w:t xml:space="preserve"> Свойства алгоритма и его испо</w:t>
            </w:r>
            <w:r>
              <w:t>лнители. Блок-схемы алгоритмов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Вып</w:t>
            </w:r>
            <w:r>
              <w:t>олнение алгоритмов компьютером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 xml:space="preserve">Основы </w:t>
            </w:r>
            <w:proofErr w:type="gramStart"/>
            <w:r w:rsidRPr="00C72CE1">
              <w:t>объектно-ориентированного</w:t>
            </w:r>
            <w:proofErr w:type="gramEnd"/>
            <w:r w:rsidRPr="00C72CE1">
              <w:t xml:space="preserve"> визуального </w:t>
            </w:r>
            <w:proofErr w:type="spellStart"/>
            <w:r w:rsidRPr="00C72CE1">
              <w:t>пограммирования</w:t>
            </w:r>
            <w:proofErr w:type="spellEnd"/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Кодирование основных типов алгоритмических структур на объектно-ориентированных языках и алгоритмическом языке. Линейный алгоритм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 xml:space="preserve">. Алгоритмическая структура «ветвление». Алгоритмическая структура «выбор». 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>Алгоритмическая структура «цикл».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D92764">
              <w:t xml:space="preserve"> Переменные: тип, имя, значение. 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 xml:space="preserve">Программа переменные на языке программирования </w:t>
            </w:r>
            <w:proofErr w:type="spellStart"/>
            <w:r w:rsidRPr="00C72CE1">
              <w:rPr>
                <w:lang w:val="en-US"/>
              </w:rPr>
              <w:t>VisualBasic</w:t>
            </w:r>
            <w:proofErr w:type="spellEnd"/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Программирование диалога с компьютером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Арифметические, строковые и логические выражения.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Функции в языках объективно-ориентированного и алгоритмического программирования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Основы объективно-ориентированного визуального программирования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 xml:space="preserve">Графические возможности языка программирования </w:t>
            </w:r>
            <w:proofErr w:type="spellStart"/>
            <w:r w:rsidRPr="00C72CE1">
              <w:rPr>
                <w:lang w:val="en-US"/>
              </w:rPr>
              <w:t>VisualBasik</w:t>
            </w:r>
            <w:proofErr w:type="spellEnd"/>
            <w:r w:rsidRPr="00C72CE1">
              <w:t>.</w:t>
            </w:r>
          </w:p>
          <w:p w:rsidR="00554165" w:rsidRDefault="00554165" w:rsidP="00554165">
            <w:pPr>
              <w:pStyle w:val="a3"/>
              <w:numPr>
                <w:ilvl w:val="0"/>
                <w:numId w:val="16"/>
              </w:numPr>
            </w:pPr>
            <w:r w:rsidRPr="00C72CE1">
              <w:t>Контрольная работа по главе</w:t>
            </w:r>
          </w:p>
          <w:p w:rsidR="006B658C" w:rsidRDefault="006B658C" w:rsidP="006B658C">
            <w:pPr>
              <w:pStyle w:val="a3"/>
              <w:numPr>
                <w:ilvl w:val="0"/>
                <w:numId w:val="16"/>
              </w:numPr>
            </w:pPr>
            <w:r w:rsidRPr="006B658C">
              <w:t>Анимация. Практическая работа 1.12. Проект «Анимация»</w:t>
            </w:r>
          </w:p>
          <w:p w:rsidR="006B658C" w:rsidRDefault="006B658C" w:rsidP="006B658C">
            <w:pPr>
              <w:pStyle w:val="a3"/>
              <w:numPr>
                <w:ilvl w:val="0"/>
                <w:numId w:val="16"/>
              </w:numPr>
            </w:pPr>
            <w:r w:rsidRPr="006B658C">
              <w:t>Контрольная работа №1 «Основы алгоритмизации</w:t>
            </w:r>
          </w:p>
          <w:p w:rsidR="009F4533" w:rsidRPr="00D92764" w:rsidRDefault="009F4533" w:rsidP="0055416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9F4533" w:rsidRPr="00D92764" w:rsidTr="001B0DE1">
        <w:trPr>
          <w:trHeight w:val="250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2</w:t>
            </w:r>
          </w:p>
        </w:tc>
        <w:tc>
          <w:tcPr>
            <w:tcW w:w="4566" w:type="dxa"/>
            <w:shd w:val="clear" w:color="auto" w:fill="FFFFFF"/>
          </w:tcPr>
          <w:p w:rsidR="009F4533" w:rsidRPr="00D92764" w:rsidRDefault="006B658C" w:rsidP="009F4533">
            <w:pPr>
              <w:autoSpaceDE w:val="0"/>
              <w:autoSpaceDN w:val="0"/>
              <w:adjustRightInd w:val="0"/>
            </w:pPr>
            <w:r w:rsidRPr="00D92764">
              <w:t>Моделирование и формализация</w:t>
            </w:r>
          </w:p>
        </w:tc>
        <w:tc>
          <w:tcPr>
            <w:tcW w:w="860" w:type="dxa"/>
            <w:shd w:val="clear" w:color="auto" w:fill="FFFFFF"/>
          </w:tcPr>
          <w:p w:rsidR="009F4533" w:rsidRPr="00D92764" w:rsidRDefault="006B658C" w:rsidP="006B658C">
            <w:pPr>
              <w:jc w:val="center"/>
            </w:pPr>
            <w:r>
              <w:t>9ч</w:t>
            </w:r>
          </w:p>
        </w:tc>
        <w:tc>
          <w:tcPr>
            <w:tcW w:w="8930" w:type="dxa"/>
            <w:shd w:val="clear" w:color="auto" w:fill="FFFFFF"/>
          </w:tcPr>
          <w:p w:rsidR="006B658C" w:rsidRDefault="006B658C" w:rsidP="006B658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Окружающий мир как иерархическая система</w:t>
            </w:r>
          </w:p>
          <w:p w:rsidR="006B658C" w:rsidRDefault="006B658C" w:rsidP="006B658C">
            <w:pPr>
              <w:pStyle w:val="a6"/>
              <w:shd w:val="clear" w:color="auto" w:fill="FFFFFF"/>
              <w:spacing w:before="0" w:beforeAutospacing="0" w:after="0" w:afterAutospacing="0"/>
              <w:ind w:left="720"/>
              <w:jc w:val="both"/>
            </w:pPr>
            <w:r w:rsidRPr="00D92764">
              <w:t>Моделирование, формализация, визуализация. Моделирование как метод познания.</w:t>
            </w:r>
          </w:p>
          <w:p w:rsidR="006B658C" w:rsidRDefault="006B658C" w:rsidP="006B658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 Материальные и информационные модели</w:t>
            </w:r>
          </w:p>
          <w:p w:rsidR="006B658C" w:rsidRDefault="006B658C" w:rsidP="006B658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 Формализация и визуализация моделей</w:t>
            </w:r>
          </w:p>
          <w:p w:rsidR="006B658C" w:rsidRDefault="006B658C" w:rsidP="006B658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 Основные этапы разработки и исследования моделей на компьютере. </w:t>
            </w:r>
          </w:p>
          <w:p w:rsidR="006B658C" w:rsidRDefault="006B658C" w:rsidP="006B658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lastRenderedPageBreak/>
              <w:t xml:space="preserve">Построение и исследование физических моделей. </w:t>
            </w:r>
          </w:p>
          <w:p w:rsidR="006B658C" w:rsidRDefault="006B658C" w:rsidP="006B658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Приближенное решение уравнений. </w:t>
            </w:r>
          </w:p>
          <w:p w:rsidR="006B658C" w:rsidRDefault="006B658C" w:rsidP="006B658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 xml:space="preserve">Экспертные системы распознавания химических веществ. </w:t>
            </w:r>
          </w:p>
          <w:p w:rsidR="006B658C" w:rsidRDefault="006B658C" w:rsidP="006B658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D92764">
              <w:t>Информационные модели управления объектами.</w:t>
            </w:r>
          </w:p>
          <w:p w:rsidR="00800EF6" w:rsidRPr="00D92764" w:rsidRDefault="00800EF6" w:rsidP="006B658C">
            <w:pPr>
              <w:pStyle w:val="a6"/>
              <w:shd w:val="clear" w:color="auto" w:fill="FFFFFF"/>
              <w:spacing w:before="0" w:beforeAutospacing="0" w:after="0" w:afterAutospacing="0"/>
              <w:ind w:left="360"/>
              <w:jc w:val="both"/>
            </w:pPr>
          </w:p>
        </w:tc>
      </w:tr>
      <w:tr w:rsidR="009F4533" w:rsidRPr="00D92764" w:rsidTr="001B0DE1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/>
        </w:tc>
        <w:tc>
          <w:tcPr>
            <w:tcW w:w="4566" w:type="dxa"/>
            <w:shd w:val="clear" w:color="auto" w:fill="FFFFFF"/>
          </w:tcPr>
          <w:p w:rsidR="009F4533" w:rsidRPr="00D92764" w:rsidRDefault="009F4533" w:rsidP="009F45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shd w:val="clear" w:color="auto" w:fill="FFFFFF"/>
          </w:tcPr>
          <w:p w:rsidR="009F4533" w:rsidRPr="00D92764" w:rsidRDefault="00F15AA5" w:rsidP="00F15AA5">
            <w:pPr>
              <w:jc w:val="center"/>
            </w:pPr>
            <w:r>
              <w:t>8 ч</w:t>
            </w:r>
          </w:p>
        </w:tc>
        <w:tc>
          <w:tcPr>
            <w:tcW w:w="8930" w:type="dxa"/>
            <w:shd w:val="clear" w:color="auto" w:fill="FFFFFF"/>
          </w:tcPr>
          <w:p w:rsidR="006B658C" w:rsidRDefault="006B658C" w:rsidP="006B658C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t>Контрольная работа №2</w:t>
            </w:r>
          </w:p>
          <w:p w:rsidR="009F4533" w:rsidRPr="00F15AA5" w:rsidRDefault="00F15AA5" w:rsidP="00F15AA5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Алгебра логики</w:t>
            </w:r>
          </w:p>
          <w:p w:rsidR="00F15AA5" w:rsidRPr="00F15AA5" w:rsidRDefault="00F15AA5" w:rsidP="00F15AA5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Логические операции</w:t>
            </w:r>
          </w:p>
          <w:p w:rsidR="00F15AA5" w:rsidRPr="00F15AA5" w:rsidRDefault="00F15AA5" w:rsidP="00F15AA5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Логические основы устройства компьютера</w:t>
            </w:r>
          </w:p>
          <w:p w:rsidR="00F15AA5" w:rsidRDefault="00F15AA5" w:rsidP="00F15AA5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Сумматор двоичных чисел</w:t>
            </w:r>
          </w:p>
          <w:p w:rsidR="00F15AA5" w:rsidRDefault="00F15AA5" w:rsidP="00F15AA5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Построение таблиц истинности для логических выражений.</w:t>
            </w:r>
          </w:p>
          <w:p w:rsidR="00F15AA5" w:rsidRDefault="00F15AA5" w:rsidP="00F15AA5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Решение логических задач.</w:t>
            </w:r>
          </w:p>
          <w:p w:rsidR="00F15AA5" w:rsidRPr="00D92764" w:rsidRDefault="00F15AA5" w:rsidP="00F15AA5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Контрольная работа  № 3 «Основы логики</w:t>
            </w:r>
          </w:p>
        </w:tc>
      </w:tr>
      <w:tr w:rsidR="009F4533" w:rsidRPr="00D92764" w:rsidTr="001B0DE1">
        <w:trPr>
          <w:trHeight w:val="259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>
            <w:r w:rsidRPr="00D92764">
              <w:t>4</w:t>
            </w:r>
          </w:p>
        </w:tc>
        <w:tc>
          <w:tcPr>
            <w:tcW w:w="4566" w:type="dxa"/>
            <w:shd w:val="clear" w:color="auto" w:fill="FFFFFF"/>
          </w:tcPr>
          <w:p w:rsidR="009F4533" w:rsidRPr="006B658C" w:rsidRDefault="006B658C" w:rsidP="009F4533">
            <w:pPr>
              <w:autoSpaceDE w:val="0"/>
              <w:autoSpaceDN w:val="0"/>
              <w:adjustRightInd w:val="0"/>
              <w:jc w:val="both"/>
            </w:pPr>
            <w:r w:rsidRPr="006B658C">
              <w:t>Информационное общество и информационная безопасность</w:t>
            </w:r>
          </w:p>
        </w:tc>
        <w:tc>
          <w:tcPr>
            <w:tcW w:w="860" w:type="dxa"/>
            <w:shd w:val="clear" w:color="auto" w:fill="FFFFFF"/>
          </w:tcPr>
          <w:p w:rsidR="009F4533" w:rsidRPr="00D92764" w:rsidRDefault="00F15AA5" w:rsidP="00F15AA5">
            <w:pPr>
              <w:jc w:val="center"/>
            </w:pPr>
            <w:r>
              <w:t>2 ч</w:t>
            </w:r>
          </w:p>
        </w:tc>
        <w:tc>
          <w:tcPr>
            <w:tcW w:w="8930" w:type="dxa"/>
            <w:shd w:val="clear" w:color="auto" w:fill="FFFFFF"/>
          </w:tcPr>
          <w:p w:rsidR="009F4533" w:rsidRDefault="00F15AA5" w:rsidP="00F15AA5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Информационное общество.</w:t>
            </w:r>
          </w:p>
          <w:p w:rsidR="00F15AA5" w:rsidRPr="00D92764" w:rsidRDefault="00F15AA5" w:rsidP="00F15AA5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F15AA5">
              <w:t>Информационная культура. Перспективы развития ИКТ</w:t>
            </w:r>
          </w:p>
        </w:tc>
      </w:tr>
      <w:tr w:rsidR="009F4533" w:rsidRPr="00D92764" w:rsidTr="001B0DE1">
        <w:trPr>
          <w:trHeight w:val="230"/>
        </w:trPr>
        <w:tc>
          <w:tcPr>
            <w:tcW w:w="426" w:type="dxa"/>
            <w:shd w:val="clear" w:color="auto" w:fill="FFFFFF"/>
          </w:tcPr>
          <w:p w:rsidR="009F4533" w:rsidRPr="00D92764" w:rsidRDefault="009F4533" w:rsidP="005C34C0"/>
        </w:tc>
        <w:tc>
          <w:tcPr>
            <w:tcW w:w="4566" w:type="dxa"/>
            <w:shd w:val="clear" w:color="auto" w:fill="FFFFFF"/>
          </w:tcPr>
          <w:p w:rsidR="009F4533" w:rsidRPr="00D92764" w:rsidRDefault="009F4533" w:rsidP="005C34C0">
            <w:r w:rsidRPr="00D92764">
              <w:t>Итого:</w:t>
            </w:r>
          </w:p>
        </w:tc>
        <w:tc>
          <w:tcPr>
            <w:tcW w:w="860" w:type="dxa"/>
            <w:shd w:val="clear" w:color="auto" w:fill="FFFFFF"/>
          </w:tcPr>
          <w:p w:rsidR="009F4533" w:rsidRPr="00D92764" w:rsidRDefault="00F15AA5" w:rsidP="00E26AF0">
            <w:pPr>
              <w:jc w:val="center"/>
            </w:pPr>
            <w:r>
              <w:t>34</w:t>
            </w:r>
            <w:r w:rsidR="00E26AF0">
              <w:t xml:space="preserve"> ч</w:t>
            </w:r>
          </w:p>
        </w:tc>
        <w:tc>
          <w:tcPr>
            <w:tcW w:w="8930" w:type="dxa"/>
            <w:shd w:val="clear" w:color="auto" w:fill="FFFFFF"/>
          </w:tcPr>
          <w:p w:rsidR="009F4533" w:rsidRPr="00D92764" w:rsidRDefault="009F4533" w:rsidP="005C34C0"/>
        </w:tc>
      </w:tr>
    </w:tbl>
    <w:p w:rsidR="00606399" w:rsidRDefault="00606399">
      <w:pPr>
        <w:suppressAutoHyphens w:val="0"/>
        <w:spacing w:after="160" w:line="259" w:lineRule="auto"/>
        <w:rPr>
          <w:b/>
          <w:sz w:val="28"/>
        </w:rPr>
      </w:pPr>
    </w:p>
    <w:p w:rsidR="009F4533" w:rsidRDefault="009F4533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862DB" w:rsidRDefault="00606399" w:rsidP="0060639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 – тематическое планирование</w:t>
      </w:r>
    </w:p>
    <w:p w:rsidR="00606399" w:rsidRDefault="00606399" w:rsidP="00606399">
      <w:pPr>
        <w:ind w:firstLine="709"/>
        <w:rPr>
          <w:b/>
          <w:sz w:val="28"/>
        </w:rPr>
      </w:pPr>
    </w:p>
    <w:p w:rsidR="00606399" w:rsidRDefault="00606399" w:rsidP="00606399">
      <w:pPr>
        <w:ind w:firstLine="709"/>
        <w:rPr>
          <w:b/>
          <w:sz w:val="28"/>
        </w:rPr>
      </w:pPr>
    </w:p>
    <w:tbl>
      <w:tblPr>
        <w:tblW w:w="1492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70"/>
        <w:gridCol w:w="2268"/>
        <w:gridCol w:w="432"/>
        <w:gridCol w:w="1653"/>
        <w:gridCol w:w="6"/>
        <w:gridCol w:w="35"/>
        <w:gridCol w:w="7"/>
        <w:gridCol w:w="2545"/>
        <w:gridCol w:w="7"/>
        <w:gridCol w:w="3111"/>
        <w:gridCol w:w="21"/>
        <w:gridCol w:w="17"/>
        <w:gridCol w:w="7"/>
        <w:gridCol w:w="1940"/>
        <w:gridCol w:w="35"/>
        <w:gridCol w:w="7"/>
        <w:gridCol w:w="811"/>
      </w:tblGrid>
      <w:tr w:rsidR="005C34C0" w:rsidRPr="001C7875" w:rsidTr="00BE0519">
        <w:trPr>
          <w:gridAfter w:val="3"/>
          <w:wAfter w:w="853" w:type="dxa"/>
          <w:trHeight w:val="312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</w:rPr>
              <w:t>№ урока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</w:rPr>
              <w:t>Тема урока</w:t>
            </w:r>
          </w:p>
          <w:p w:rsidR="005C34C0" w:rsidRPr="001C7875" w:rsidRDefault="005C34C0" w:rsidP="005C34C0">
            <w:pPr>
              <w:jc w:val="center"/>
            </w:pPr>
          </w:p>
          <w:p w:rsidR="005C34C0" w:rsidRPr="001C7875" w:rsidRDefault="005C34C0" w:rsidP="005C34C0">
            <w:pPr>
              <w:jc w:val="center"/>
              <w:rPr>
                <w:b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  <w:lang w:val="en-US"/>
              </w:rPr>
            </w:pPr>
            <w:r w:rsidRPr="001C7875">
              <w:rPr>
                <w:b/>
              </w:rPr>
              <w:t>Стандарты  содержание</w:t>
            </w:r>
          </w:p>
          <w:p w:rsidR="005C34C0" w:rsidRPr="001C7875" w:rsidRDefault="005C34C0" w:rsidP="005C34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54165" w:rsidP="005C34C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Планируемые</w:t>
            </w:r>
            <w:r w:rsidR="005C34C0" w:rsidRPr="001C7875">
              <w:rPr>
                <w:b/>
                <w:bCs/>
              </w:rPr>
              <w:t xml:space="preserve"> результаты.</w:t>
            </w:r>
          </w:p>
        </w:tc>
      </w:tr>
      <w:tr w:rsidR="00BE0519" w:rsidRPr="001C7875" w:rsidTr="00BE0519">
        <w:trPr>
          <w:gridAfter w:val="3"/>
          <w:wAfter w:w="853" w:type="dxa"/>
          <w:trHeight w:val="509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  <w:lang w:val="en-US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7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</w:tr>
      <w:tr w:rsidR="00BE0519" w:rsidRPr="001C7875" w:rsidTr="00BE0519">
        <w:trPr>
          <w:gridAfter w:val="3"/>
          <w:wAfter w:w="853" w:type="dxa"/>
          <w:trHeight w:val="146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19" w:rsidRPr="001C7875" w:rsidRDefault="00BE0519" w:rsidP="005C34C0">
            <w:pPr>
              <w:rPr>
                <w:b/>
                <w:lang w:val="en-US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5C34C0">
            <w:pPr>
              <w:jc w:val="center"/>
              <w:rPr>
                <w:b/>
                <w:bCs/>
              </w:rPr>
            </w:pP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BE0519">
            <w:pPr>
              <w:ind w:left="12"/>
              <w:jc w:val="center"/>
              <w:rPr>
                <w:b/>
                <w:bCs/>
              </w:rPr>
            </w:pPr>
            <w:r w:rsidRPr="001C7875">
              <w:rPr>
                <w:b/>
                <w:bCs/>
              </w:rPr>
              <w:t>предметные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5C34C0">
            <w:pPr>
              <w:jc w:val="center"/>
              <w:rPr>
                <w:b/>
                <w:bCs/>
              </w:rPr>
            </w:pPr>
            <w:proofErr w:type="spellStart"/>
            <w:r w:rsidRPr="001C7875"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19" w:rsidRPr="001C7875" w:rsidRDefault="00BE0519" w:rsidP="005C34C0">
            <w:pPr>
              <w:jc w:val="center"/>
            </w:pPr>
            <w:r w:rsidRPr="001C7875">
              <w:rPr>
                <w:b/>
                <w:bCs/>
              </w:rPr>
              <w:t>личностные</w:t>
            </w:r>
          </w:p>
        </w:tc>
      </w:tr>
      <w:tr w:rsidR="005C34C0" w:rsidRPr="001C7875" w:rsidTr="00554165">
        <w:trPr>
          <w:gridAfter w:val="3"/>
          <w:wAfter w:w="853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ind w:left="360"/>
            </w:pPr>
          </w:p>
        </w:tc>
        <w:tc>
          <w:tcPr>
            <w:tcW w:w="13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  <w:bCs/>
                <w:lang w:eastAsia="ru-RU"/>
              </w:rPr>
              <w:t>Основы алгоритмизации и объектно-ориентированного программирования</w:t>
            </w:r>
            <w:r w:rsidRPr="001C7875">
              <w:rPr>
                <w:b/>
              </w:rPr>
              <w:t>– 16 часов.</w:t>
            </w:r>
          </w:p>
        </w:tc>
      </w:tr>
      <w:tr w:rsidR="00E26AF0" w:rsidRPr="001C7875" w:rsidTr="00BE0519">
        <w:trPr>
          <w:gridAfter w:val="3"/>
          <w:wAfter w:w="853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Алгоритм. Свойства алгоритма и его исполнители.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rPr>
                <w:color w:val="000000"/>
              </w:rPr>
              <w:t>Алгоритм. Свойства алгоритма. Возможность автоматизации деятельности человека. Исполнители алгоритмов (назначение, среда, режим работы, система команд). Компьютер как формальный исполнитель алгоритмов (программ).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Приводить примеры из жизни. Описывать режим работы и систему команд исполнителя.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понятием алгоритма и его свойствами.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iCs/>
                <w:color w:val="000000"/>
              </w:rPr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</w:p>
        </w:tc>
      </w:tr>
      <w:tr w:rsidR="00E26AF0" w:rsidRPr="001C7875" w:rsidTr="00BE0519">
        <w:trPr>
          <w:gridAfter w:val="3"/>
          <w:wAfter w:w="853" w:type="dxa"/>
          <w:trHeight w:val="28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Выполнение алгоритмов компьютером. 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r w:rsidRPr="001C7875">
              <w:t xml:space="preserve">Машинный язык. Ассемблер. </w:t>
            </w:r>
            <w:r w:rsidRPr="001C7875">
              <w:rPr>
                <w:color w:val="000000"/>
              </w:rPr>
              <w:t>Языки программирования, их классификация.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</w:t>
            </w:r>
            <w:proofErr w:type="spellStart"/>
            <w:r w:rsidRPr="001C7875">
              <w:rPr>
                <w:b/>
                <w:bCs/>
              </w:rPr>
              <w:t>научится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>Н</w:t>
            </w:r>
            <w:proofErr w:type="gramEnd"/>
            <w:r w:rsidRPr="001C7875">
              <w:rPr>
                <w:bCs/>
              </w:rPr>
              <w:t>аходить</w:t>
            </w:r>
            <w:proofErr w:type="spellEnd"/>
            <w:r w:rsidRPr="001C7875">
              <w:rPr>
                <w:bCs/>
              </w:rPr>
              <w:t xml:space="preserve"> различие между языками. Приводить примеры языков программирования.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Классифицировать языки программирования.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t>Формирование понятия связи развития вычислительной техники.</w:t>
            </w:r>
          </w:p>
        </w:tc>
      </w:tr>
      <w:tr w:rsidR="00E26AF0" w:rsidRPr="001C7875" w:rsidTr="00BE0519">
        <w:trPr>
          <w:gridAfter w:val="3"/>
          <w:wAfter w:w="853" w:type="dxa"/>
          <w:trHeight w:val="255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C7875">
              <w:rPr>
                <w:color w:val="000000"/>
              </w:rPr>
              <w:t xml:space="preserve">Основы объектно-ориентированного визуального </w:t>
            </w:r>
            <w:proofErr w:type="spellStart"/>
            <w:r w:rsidRPr="001C7875">
              <w:rPr>
                <w:color w:val="000000"/>
              </w:rPr>
              <w:t>программирования</w:t>
            </w:r>
            <w:proofErr w:type="gramStart"/>
            <w:r w:rsidRPr="001C7875">
              <w:rPr>
                <w:color w:val="000000"/>
              </w:rPr>
              <w:t>.П</w:t>
            </w:r>
            <w:proofErr w:type="gramEnd"/>
            <w:r w:rsidRPr="001C7875">
              <w:rPr>
                <w:color w:val="000000"/>
              </w:rPr>
              <w:t>рактическая</w:t>
            </w:r>
            <w:proofErr w:type="spellEnd"/>
            <w:r w:rsidRPr="001C7875">
              <w:rPr>
                <w:color w:val="000000"/>
              </w:rPr>
              <w:t xml:space="preserve"> работа 1.1. Знакомство с системами объектно-ориентированного и алгоритмического программирования.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jc w:val="both"/>
              <w:rPr>
                <w:rFonts w:ascii="Times New Roman" w:hAnsi="Times New Roman"/>
                <w:color w:val="000000"/>
              </w:rPr>
            </w:pPr>
            <w:r w:rsidRPr="001C7875">
              <w:rPr>
                <w:rFonts w:ascii="Times New Roman" w:hAnsi="Times New Roman"/>
                <w:color w:val="000000"/>
              </w:rPr>
              <w:t xml:space="preserve">Проект. </w:t>
            </w:r>
            <w:proofErr w:type="gramStart"/>
            <w:r w:rsidRPr="001C7875">
              <w:rPr>
                <w:rFonts w:ascii="Times New Roman" w:hAnsi="Times New Roman"/>
                <w:color w:val="000000"/>
              </w:rPr>
              <w:t>Объектно – ориентированное</w:t>
            </w:r>
            <w:proofErr w:type="gramEnd"/>
            <w:r w:rsidRPr="001C7875">
              <w:rPr>
                <w:rFonts w:ascii="Times New Roman" w:hAnsi="Times New Roman"/>
                <w:color w:val="000000"/>
              </w:rPr>
              <w:t xml:space="preserve"> программирование. Графический интерфейс проект. Свойства объекта.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научится: </w:t>
            </w:r>
            <w:r w:rsidRPr="001C7875">
              <w:rPr>
                <w:bCs/>
              </w:rPr>
              <w:t>использовать программные объекты.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применять на практике полученные знания.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</w:t>
            </w:r>
            <w:r w:rsidRPr="001C7875">
              <w:rPr>
                <w:color w:val="000000"/>
              </w:rPr>
              <w:lastRenderedPageBreak/>
              <w:t>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lastRenderedPageBreak/>
              <w:t xml:space="preserve">Формирование понятия связи различных явлений, процессов, объектов с </w:t>
            </w:r>
            <w:r w:rsidRPr="001C7875">
              <w:rPr>
                <w:bCs/>
              </w:rPr>
              <w:t>информационной деятельностью человека</w:t>
            </w:r>
            <w:r w:rsidRPr="001C7875">
              <w:t>;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t>актуализация сведений из личного жизненного опыта информационной деятельности.</w:t>
            </w:r>
          </w:p>
        </w:tc>
      </w:tr>
      <w:tr w:rsidR="00E26AF0" w:rsidRPr="001C7875" w:rsidTr="00BE0519">
        <w:trPr>
          <w:gridAfter w:val="3"/>
          <w:wAfter w:w="853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C7875">
              <w:t>Линейный алгоритм.</w:t>
            </w:r>
            <w:r w:rsidRPr="001C7875">
              <w:tab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Линейный алгоритм. Блок-схема линейного алгоритма.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Применять линейный алгоритм при решении задач.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>создавать линейные алгоритмы.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BE0519">
        <w:trPr>
          <w:gridAfter w:val="3"/>
          <w:wAfter w:w="853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Алгоритмическая структура «ветвление».  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Алгоритмы ветвления. Способ реализации разветвляющегося алгоритма.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proofErr w:type="gramStart"/>
            <w:r w:rsidRPr="001C7875">
              <w:rPr>
                <w:rFonts w:ascii="Times New Roman" w:hAnsi="Times New Roman"/>
              </w:rPr>
              <w:t>Решать задачи применяя</w:t>
            </w:r>
            <w:proofErr w:type="gramEnd"/>
            <w:r w:rsidRPr="001C7875">
              <w:rPr>
                <w:rFonts w:ascii="Times New Roman" w:hAnsi="Times New Roman"/>
              </w:rPr>
              <w:t xml:space="preserve"> ветвление.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>использовать условный оператор в неполной форме.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BE0519">
        <w:trPr>
          <w:gridAfter w:val="3"/>
          <w:wAfter w:w="853" w:type="dxa"/>
          <w:trHeight w:val="268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Алгоритмическая структура «выбор».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Алгоритмическая структура «выбор» и способ ее реализации на языке программирования.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proofErr w:type="gramStart"/>
            <w:r w:rsidRPr="001C7875">
              <w:rPr>
                <w:rFonts w:ascii="Times New Roman" w:hAnsi="Times New Roman"/>
              </w:rPr>
              <w:t>Решать задачи применяя</w:t>
            </w:r>
            <w:proofErr w:type="gramEnd"/>
            <w:r w:rsidRPr="001C7875">
              <w:rPr>
                <w:rFonts w:ascii="Times New Roman" w:hAnsi="Times New Roman"/>
              </w:rPr>
              <w:t xml:space="preserve"> сложные условия.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>использовать сложные условия с  операциями «и», «или», «не».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</w:t>
            </w:r>
            <w:r w:rsidRPr="001C7875">
              <w:rPr>
                <w:color w:val="000000"/>
              </w:rPr>
              <w:lastRenderedPageBreak/>
              <w:t>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lastRenderedPageBreak/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BE0519">
        <w:trPr>
          <w:gridAfter w:val="3"/>
          <w:wAfter w:w="853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ind w:right="-121"/>
            </w:pPr>
            <w:r w:rsidRPr="001C7875">
              <w:rPr>
                <w:color w:val="000000"/>
              </w:rPr>
              <w:t>Алгоритмическая структура  «цикл».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Алгоритмическая структура «цикл</w:t>
            </w:r>
            <w:proofErr w:type="gramStart"/>
            <w:r w:rsidRPr="001C7875">
              <w:t>»и</w:t>
            </w:r>
            <w:proofErr w:type="gramEnd"/>
            <w:r w:rsidRPr="001C7875">
              <w:t xml:space="preserve"> способ ее реализации на языке программирования. Виды: «цикл со счетчиком» и «цикл с условием».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  <w:b/>
              </w:rPr>
            </w:pPr>
            <w:r w:rsidRPr="001C7875">
              <w:rPr>
                <w:rFonts w:ascii="Times New Roman" w:hAnsi="Times New Roman"/>
                <w:b/>
              </w:rPr>
              <w:t>Ученик научится: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Применять циклический алгоритм по переменной при решении задач.</w:t>
            </w:r>
          </w:p>
          <w:p w:rsidR="00E26AF0" w:rsidRPr="001C7875" w:rsidRDefault="00E26AF0" w:rsidP="005C34C0">
            <w:r w:rsidRPr="001C7875">
              <w:rPr>
                <w:b/>
              </w:rPr>
              <w:t xml:space="preserve">Ученик получит возможность: </w:t>
            </w:r>
            <w:r w:rsidRPr="001C7875">
              <w:t xml:space="preserve">применять полученные </w:t>
            </w:r>
            <w:proofErr w:type="gramStart"/>
            <w:r w:rsidRPr="001C7875">
              <w:t>знания</w:t>
            </w:r>
            <w:proofErr w:type="gramEnd"/>
            <w:r w:rsidRPr="001C7875">
              <w:t xml:space="preserve"> для решения циклических алгоритмов используя блок-схему.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Формирование интереса к изучению вопросов, связанных </w:t>
            </w:r>
            <w:proofErr w:type="gramStart"/>
            <w:r w:rsidRPr="001C7875">
              <w:t>с</w:t>
            </w:r>
            <w:proofErr w:type="gramEnd"/>
          </w:p>
          <w:p w:rsidR="00E26AF0" w:rsidRPr="005C34C0" w:rsidRDefault="00E26AF0" w:rsidP="005C34C0">
            <w:pPr>
              <w:rPr>
                <w:highlight w:val="lightGray"/>
              </w:rPr>
            </w:pPr>
            <w:r w:rsidRPr="001C7875">
              <w:t>программированием.</w:t>
            </w:r>
          </w:p>
        </w:tc>
      </w:tr>
      <w:tr w:rsidR="00E26AF0" w:rsidRPr="001C7875" w:rsidTr="00BE0519">
        <w:trPr>
          <w:gridAfter w:val="3"/>
          <w:wAfter w:w="853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 xml:space="preserve">Переменные: тип, имя, </w:t>
            </w:r>
            <w:proofErr w:type="spellStart"/>
            <w:r w:rsidRPr="001C7875">
              <w:rPr>
                <w:color w:val="000000"/>
              </w:rPr>
              <w:t>значение</w:t>
            </w:r>
            <w:proofErr w:type="gramStart"/>
            <w:r w:rsidRPr="001C7875">
              <w:rPr>
                <w:color w:val="000000"/>
              </w:rPr>
              <w:t>.П</w:t>
            </w:r>
            <w:proofErr w:type="gramEnd"/>
            <w:r w:rsidRPr="001C7875">
              <w:rPr>
                <w:color w:val="000000"/>
              </w:rPr>
              <w:t>рактическая</w:t>
            </w:r>
            <w:proofErr w:type="spellEnd"/>
            <w:r w:rsidRPr="001C7875">
              <w:rPr>
                <w:color w:val="000000"/>
              </w:rPr>
              <w:t xml:space="preserve"> работа 1.2. Проект «Переменные»</w:t>
            </w:r>
            <w:proofErr w:type="gramStart"/>
            <w:r w:rsidRPr="001C7875">
              <w:rPr>
                <w:color w:val="000000"/>
              </w:rPr>
              <w:t>.П</w:t>
            </w:r>
            <w:proofErr w:type="gramEnd"/>
            <w:r w:rsidRPr="001C7875">
              <w:rPr>
                <w:color w:val="000000"/>
              </w:rPr>
              <w:t>рактическая работа 1.3. Проект «Калькулятор».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Переменные: типы, имя, значение. Объявление переменным значений. Присваивание переменным значений. Значение переменных в оперативной памяти.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Определять количество ячеек в оперативной памяти.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>р</w:t>
            </w:r>
            <w:proofErr w:type="gramEnd"/>
            <w:r w:rsidRPr="001C7875">
              <w:rPr>
                <w:bCs/>
              </w:rPr>
              <w:t>азличать</w:t>
            </w:r>
            <w:proofErr w:type="spellEnd"/>
            <w:r w:rsidRPr="001C7875">
              <w:rPr>
                <w:bCs/>
              </w:rPr>
              <w:t xml:space="preserve"> в чем разница между типом, именем и значением переменной.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Cs/>
              </w:rPr>
              <w:t>Формирование навыков работы по алгоритму.</w:t>
            </w:r>
          </w:p>
        </w:tc>
      </w:tr>
      <w:tr w:rsidR="00E26AF0" w:rsidRPr="001C7875" w:rsidTr="00BE0519">
        <w:trPr>
          <w:gridAfter w:val="3"/>
          <w:wAfter w:w="853" w:type="dxa"/>
          <w:trHeight w:val="506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Арифметические, строковые и логические выражения.</w:t>
            </w:r>
            <w:r w:rsidRPr="001C7875">
              <w:t xml:space="preserve"> Практическая работа 1.4. Проект «Строковый калькулятор»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Арифметические, строковые и логические выражения. Операция конкатенации.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 xml:space="preserve">Ученик </w:t>
            </w:r>
            <w:proofErr w:type="spellStart"/>
            <w:r w:rsidRPr="001C7875">
              <w:rPr>
                <w:b/>
                <w:bCs/>
              </w:rPr>
              <w:t>научится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>С</w:t>
            </w:r>
            <w:proofErr w:type="gramEnd"/>
            <w:r w:rsidRPr="001C7875">
              <w:rPr>
                <w:bCs/>
              </w:rPr>
              <w:t>оставлять</w:t>
            </w:r>
            <w:proofErr w:type="spellEnd"/>
            <w:r w:rsidRPr="001C7875">
              <w:rPr>
                <w:bCs/>
              </w:rPr>
              <w:t xml:space="preserve"> программу для линейного алгоритма в среде программирования. Записывать операторы согласно правилам записи.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gramStart"/>
            <w:r w:rsidRPr="001C7875">
              <w:rPr>
                <w:b/>
                <w:bCs/>
              </w:rPr>
              <w:t>возможность</w:t>
            </w:r>
            <w:proofErr w:type="gramEnd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 xml:space="preserve"> различать </w:t>
            </w:r>
            <w:proofErr w:type="gramStart"/>
            <w:r w:rsidRPr="001C7875">
              <w:rPr>
                <w:bCs/>
              </w:rPr>
              <w:t>какие</w:t>
            </w:r>
            <w:proofErr w:type="gramEnd"/>
            <w:r w:rsidRPr="001C7875">
              <w:rPr>
                <w:bCs/>
              </w:rPr>
              <w:t xml:space="preserve"> элементы входят в состав арифметических, логических и строковых выражений.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eastAsia="Times New Roman" w:hAnsi="Times New Roman"/>
                <w:iCs/>
                <w:color w:val="000000"/>
              </w:rPr>
              <w:t>Формирование навыков и умений безопасного и целесообразного поведения при работе с компьютерными программами.</w:t>
            </w:r>
          </w:p>
        </w:tc>
      </w:tr>
      <w:tr w:rsidR="00E26AF0" w:rsidRPr="001C7875" w:rsidTr="00BE0519">
        <w:trPr>
          <w:gridAfter w:val="3"/>
          <w:wAfter w:w="853" w:type="dxa"/>
          <w:trHeight w:val="41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 xml:space="preserve">Функции в языках объектно-ориентированного и процедурного </w:t>
            </w:r>
            <w:proofErr w:type="spellStart"/>
            <w:r w:rsidRPr="001C7875">
              <w:rPr>
                <w:color w:val="000000"/>
              </w:rPr>
              <w:t>программирования</w:t>
            </w:r>
            <w:proofErr w:type="gramStart"/>
            <w:r w:rsidRPr="001C7875">
              <w:rPr>
                <w:color w:val="000000"/>
              </w:rPr>
              <w:t>.П</w:t>
            </w:r>
            <w:proofErr w:type="gramEnd"/>
            <w:r w:rsidRPr="001C7875">
              <w:rPr>
                <w:color w:val="000000"/>
              </w:rPr>
              <w:t>рактическая</w:t>
            </w:r>
            <w:proofErr w:type="spellEnd"/>
            <w:r w:rsidRPr="001C7875">
              <w:rPr>
                <w:color w:val="000000"/>
              </w:rPr>
              <w:t xml:space="preserve"> работа 1.5. Проект «Даты и время»</w:t>
            </w:r>
            <w:r w:rsidRPr="001C7875">
              <w:t xml:space="preserve"> Практическая работа 1.6. Проект «Сравнение кодов символов».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Понятие функции. Математические, строковые и функции ввода/вывода данных.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Составлять программы в среде программирования с использованием изученных функций.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понятием функции. Математические, строковые и функции ввода/вывода данных. Типы данных </w:t>
            </w:r>
            <w:r w:rsidRPr="001C7875">
              <w:rPr>
                <w:bCs/>
              </w:rPr>
              <w:lastRenderedPageBreak/>
              <w:t>аргументов, возвращаемых функциями.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lastRenderedPageBreak/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</w:t>
            </w:r>
            <w:r w:rsidRPr="001C7875">
              <w:rPr>
                <w:color w:val="000000"/>
              </w:rPr>
              <w:lastRenderedPageBreak/>
              <w:t>сотрудничества – слушать собеседника, задавать 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познава</w:t>
            </w:r>
            <w:r w:rsidRPr="001C7875">
              <w:rPr>
                <w:rFonts w:ascii="Times New Roman" w:hAnsi="Times New Roman"/>
              </w:rPr>
              <w:softHyphen/>
              <w:t>тельного интереса к изучению нового, мотива</w:t>
            </w:r>
            <w:r w:rsidRPr="001C7875">
              <w:rPr>
                <w:rFonts w:ascii="Times New Roman" w:hAnsi="Times New Roman"/>
              </w:rPr>
              <w:softHyphen/>
              <w:t>ции к са</w:t>
            </w:r>
            <w:r w:rsidRPr="001C7875">
              <w:rPr>
                <w:rFonts w:ascii="Times New Roman" w:hAnsi="Times New Roman"/>
              </w:rPr>
              <w:softHyphen/>
              <w:t>мостоятельной и коллективной исследователь</w:t>
            </w:r>
            <w:r w:rsidRPr="001C7875">
              <w:rPr>
                <w:rFonts w:ascii="Times New Roman" w:hAnsi="Times New Roman"/>
              </w:rPr>
              <w:softHyphen/>
              <w:t>ской деятельности</w:t>
            </w:r>
          </w:p>
        </w:tc>
      </w:tr>
      <w:tr w:rsidR="00E26AF0" w:rsidRPr="001C7875" w:rsidTr="00BE0519">
        <w:trPr>
          <w:gridAfter w:val="3"/>
          <w:wAfter w:w="853" w:type="dxa"/>
          <w:trHeight w:val="5499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color w:val="000000"/>
              </w:rPr>
              <w:t>Способы применения оператора выбора.</w:t>
            </w:r>
          </w:p>
          <w:p w:rsidR="00E26AF0" w:rsidRPr="001C7875" w:rsidRDefault="00E26AF0" w:rsidP="005C34C0">
            <w:r w:rsidRPr="001C7875">
              <w:t>Практическая работа 1.7. Проект «Отметка».</w:t>
            </w:r>
            <w:r w:rsidRPr="001C7875">
              <w:tab/>
            </w:r>
          </w:p>
          <w:p w:rsidR="00E26AF0" w:rsidRPr="001C7875" w:rsidRDefault="00E26AF0" w:rsidP="005C34C0">
            <w:pPr>
              <w:rPr>
                <w:b/>
              </w:rPr>
            </w:pPr>
            <w:r w:rsidRPr="001C7875">
              <w:rPr>
                <w:b/>
              </w:rPr>
              <w:tab/>
            </w:r>
          </w:p>
          <w:p w:rsidR="00E26AF0" w:rsidRPr="001C7875" w:rsidRDefault="00E26AF0" w:rsidP="005C34C0"/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color w:val="000000"/>
              </w:rPr>
              <w:t>Способы применения оператора выбора в программной среде.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Создать проект выставления отметок.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gramStart"/>
            <w:r w:rsidRPr="001C7875">
              <w:rPr>
                <w:b/>
                <w:bCs/>
              </w:rPr>
              <w:t>возможность</w:t>
            </w:r>
            <w:proofErr w:type="gramEnd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 xml:space="preserve"> узнать на </w:t>
            </w:r>
            <w:proofErr w:type="gramStart"/>
            <w:r w:rsidRPr="001C7875">
              <w:rPr>
                <w:bCs/>
              </w:rPr>
              <w:t>какие</w:t>
            </w:r>
            <w:proofErr w:type="gramEnd"/>
            <w:r w:rsidRPr="001C7875">
              <w:rPr>
                <w:bCs/>
              </w:rPr>
              <w:t xml:space="preserve"> события реагирует кнопка. Способы применения оператора выбора.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Формирование навыков самоанализа и самоконтроля.</w:t>
            </w:r>
          </w:p>
        </w:tc>
      </w:tr>
      <w:tr w:rsidR="00E26AF0" w:rsidRPr="001C7875" w:rsidTr="00BE0519">
        <w:trPr>
          <w:gridAfter w:val="7"/>
          <w:wAfter w:w="2838" w:type="dxa"/>
          <w:trHeight w:val="140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Способы применения оператора цикла с предусловием.</w:t>
            </w:r>
            <w:r w:rsidRPr="001C7875">
              <w:t xml:space="preserve"> Практическая работа 1.8. Проект «Коды символов»</w:t>
            </w:r>
          </w:p>
          <w:p w:rsidR="00E26AF0" w:rsidRPr="001C7875" w:rsidRDefault="00E26AF0" w:rsidP="005C34C0">
            <w:r w:rsidRPr="001C7875">
              <w:t xml:space="preserve">Практическая работа 1.9.  Проект </w:t>
            </w:r>
            <w:r w:rsidRPr="001C7875">
              <w:lastRenderedPageBreak/>
              <w:t>«Слово-перевертыш»</w:t>
            </w:r>
            <w:r w:rsidRPr="001C7875">
              <w:tab/>
            </w:r>
          </w:p>
          <w:p w:rsidR="00E26AF0" w:rsidRPr="001C7875" w:rsidRDefault="00E26AF0" w:rsidP="005C34C0"/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rPr>
                <w:color w:val="000000"/>
              </w:rPr>
              <w:lastRenderedPageBreak/>
              <w:t xml:space="preserve">Способы применения оператора цикла с предусловием в программной среде.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Создать проект </w:t>
            </w:r>
            <w:r w:rsidRPr="001C7875">
              <w:t>слово-перевертыш</w:t>
            </w:r>
            <w:r w:rsidRPr="001C7875">
              <w:rPr>
                <w:color w:val="000000"/>
              </w:rPr>
              <w:t>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gramStart"/>
            <w:r w:rsidRPr="001C7875">
              <w:rPr>
                <w:b/>
                <w:bCs/>
              </w:rPr>
              <w:t>возможность</w:t>
            </w:r>
            <w:proofErr w:type="gramEnd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 xml:space="preserve"> узнать на </w:t>
            </w:r>
            <w:proofErr w:type="gramStart"/>
            <w:r w:rsidRPr="001C7875">
              <w:rPr>
                <w:bCs/>
              </w:rPr>
              <w:t>какие</w:t>
            </w:r>
            <w:proofErr w:type="gramEnd"/>
            <w:r w:rsidRPr="001C7875">
              <w:rPr>
                <w:bCs/>
              </w:rPr>
              <w:t xml:space="preserve"> события реагирует кнопка. Способы применения оператора цикла с </w:t>
            </w:r>
            <w:r w:rsidRPr="001C7875">
              <w:rPr>
                <w:bCs/>
              </w:rPr>
              <w:lastRenderedPageBreak/>
              <w:t>предусловием.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lastRenderedPageBreak/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</w:t>
            </w:r>
            <w:r w:rsidRPr="001C7875">
              <w:rPr>
                <w:color w:val="000000"/>
              </w:rPr>
              <w:lastRenderedPageBreak/>
              <w:t>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BE0519">
        <w:trPr>
          <w:gridAfter w:val="7"/>
          <w:wAfter w:w="283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 xml:space="preserve">Графические возможности объектно-ориентированного языка программирования </w:t>
            </w:r>
            <w:proofErr w:type="spellStart"/>
            <w:r w:rsidRPr="001C7875">
              <w:rPr>
                <w:lang w:val="en-US"/>
              </w:rPr>
              <w:t>VisialBasic</w:t>
            </w:r>
            <w:proofErr w:type="spellEnd"/>
            <w:r w:rsidRPr="001C7875">
              <w:t>. Практическая работа 1.10. Проект «Графический редактор».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Область рисования. Перо. Кисть. Графические методы. Цвет. Рисование текста.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color w:val="000000"/>
              </w:rPr>
              <w:t>Составлять программу «Графический редактор».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color w:val="000000"/>
              </w:rPr>
              <w:t>М</w:t>
            </w:r>
            <w:proofErr w:type="gramEnd"/>
            <w:r w:rsidRPr="001C7875">
              <w:rPr>
                <w:color w:val="000000"/>
              </w:rPr>
              <w:t>етоды</w:t>
            </w:r>
            <w:proofErr w:type="spellEnd"/>
            <w:r w:rsidRPr="001C7875">
              <w:rPr>
                <w:color w:val="000000"/>
              </w:rPr>
              <w:t xml:space="preserve"> рисования графических фигур  и их аргументы.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BE0519">
        <w:trPr>
          <w:gridAfter w:val="7"/>
          <w:wAfter w:w="2838" w:type="dxa"/>
          <w:trHeight w:val="1121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 xml:space="preserve">Системы координат в компьютерной </w:t>
            </w:r>
            <w:proofErr w:type="spellStart"/>
            <w:r w:rsidRPr="001C7875">
              <w:rPr>
                <w:color w:val="000000"/>
              </w:rPr>
              <w:t>системе</w:t>
            </w:r>
            <w:proofErr w:type="gramStart"/>
            <w:r w:rsidRPr="001C7875">
              <w:rPr>
                <w:color w:val="000000"/>
              </w:rPr>
              <w:t>.П</w:t>
            </w:r>
            <w:proofErr w:type="gramEnd"/>
            <w:r w:rsidRPr="001C7875">
              <w:rPr>
                <w:color w:val="000000"/>
              </w:rPr>
              <w:t>рактическая</w:t>
            </w:r>
            <w:proofErr w:type="spellEnd"/>
            <w:r w:rsidRPr="001C7875">
              <w:rPr>
                <w:color w:val="000000"/>
              </w:rPr>
              <w:t xml:space="preserve"> работа 1.11. Проект «Системы координат».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 xml:space="preserve">Системы координат в компьютерной системе.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Создать проект рисования осей и печать шкалы в компьютерной системе координат.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color w:val="000000"/>
              </w:rPr>
              <w:t>К</w:t>
            </w:r>
            <w:proofErr w:type="gramEnd"/>
            <w:r w:rsidRPr="001C7875">
              <w:rPr>
                <w:color w:val="000000"/>
              </w:rPr>
              <w:t>аким</w:t>
            </w:r>
            <w:proofErr w:type="spellEnd"/>
            <w:r w:rsidRPr="001C7875">
              <w:rPr>
                <w:color w:val="000000"/>
              </w:rPr>
              <w:t xml:space="preserve"> </w:t>
            </w:r>
            <w:r w:rsidRPr="001C7875">
              <w:rPr>
                <w:color w:val="000000"/>
              </w:rPr>
              <w:lastRenderedPageBreak/>
              <w:t>образом можно изменить систему координат формы или графического поля.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lastRenderedPageBreak/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lastRenderedPageBreak/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BE0519">
        <w:trPr>
          <w:gridAfter w:val="7"/>
          <w:wAfter w:w="283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rPr>
                <w:color w:val="000000"/>
              </w:rPr>
            </w:pPr>
            <w:proofErr w:type="spellStart"/>
            <w:r w:rsidRPr="001C7875">
              <w:rPr>
                <w:color w:val="000000"/>
              </w:rPr>
              <w:t>Анимация</w:t>
            </w:r>
            <w:proofErr w:type="gramStart"/>
            <w:r w:rsidRPr="001C7875">
              <w:rPr>
                <w:color w:val="000000"/>
              </w:rPr>
              <w:t>.П</w:t>
            </w:r>
            <w:proofErr w:type="gramEnd"/>
            <w:r w:rsidRPr="001C7875">
              <w:rPr>
                <w:color w:val="000000"/>
              </w:rPr>
              <w:t>рактическая</w:t>
            </w:r>
            <w:proofErr w:type="spellEnd"/>
            <w:r w:rsidRPr="001C7875">
              <w:rPr>
                <w:color w:val="000000"/>
              </w:rPr>
              <w:t xml:space="preserve"> работа 1.12. Проект «Анимация»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Этапы создания анимации движения объекта.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</w:rPr>
            </w:pPr>
            <w:r w:rsidRPr="001C7875">
              <w:rPr>
                <w:b/>
                <w:bCs/>
              </w:rPr>
              <w:t xml:space="preserve">Ученик </w:t>
            </w:r>
            <w:proofErr w:type="spellStart"/>
            <w:r w:rsidRPr="001C7875">
              <w:rPr>
                <w:b/>
                <w:bCs/>
              </w:rPr>
              <w:t>научится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bCs/>
              </w:rPr>
              <w:t>С</w:t>
            </w:r>
            <w:proofErr w:type="gramEnd"/>
            <w:r w:rsidRPr="001C7875">
              <w:rPr>
                <w:bCs/>
              </w:rPr>
              <w:t>оставлять</w:t>
            </w:r>
            <w:proofErr w:type="spellEnd"/>
            <w:r w:rsidRPr="001C7875">
              <w:rPr>
                <w:bCs/>
              </w:rPr>
              <w:t xml:space="preserve"> программу анимации объекта.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основными этапами создания анимации движения объекта.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</w:tr>
      <w:tr w:rsidR="00E26AF0" w:rsidRPr="001C7875" w:rsidTr="00BE0519">
        <w:trPr>
          <w:gridAfter w:val="3"/>
          <w:wAfter w:w="853" w:type="dxa"/>
          <w:trHeight w:val="69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</w:rPr>
            </w:pPr>
            <w:r w:rsidRPr="001C7875">
              <w:rPr>
                <w:b/>
              </w:rPr>
              <w:t>Контрольная работа №1 «Основы алгоритмизации».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Свойства алгоритма. Анимация. Объект.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/>
                <w:bCs/>
              </w:rPr>
              <w:t xml:space="preserve">Ученик научится: </w:t>
            </w:r>
            <w:r w:rsidRPr="001C7875">
              <w:rPr>
                <w:rFonts w:ascii="Times New Roman" w:hAnsi="Times New Roman"/>
                <w:bCs/>
              </w:rPr>
              <w:t xml:space="preserve">проверять уровень </w:t>
            </w:r>
            <w:proofErr w:type="spellStart"/>
            <w:r w:rsidRPr="001C787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1C7875">
              <w:rPr>
                <w:rFonts w:ascii="Times New Roman" w:hAnsi="Times New Roman"/>
                <w:bCs/>
              </w:rPr>
              <w:t xml:space="preserve"> умений и навыков по теме:</w:t>
            </w:r>
            <w:r w:rsidRPr="001C7875">
              <w:rPr>
                <w:b/>
              </w:rPr>
              <w:t xml:space="preserve"> «</w:t>
            </w:r>
            <w:r w:rsidRPr="001C7875">
              <w:rPr>
                <w:rFonts w:ascii="Times New Roman" w:hAnsi="Times New Roman"/>
                <w:b/>
                <w:bCs/>
                <w:color w:val="000000"/>
              </w:rPr>
              <w:t>Основы алгоритмизации».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</w:t>
            </w:r>
            <w:r w:rsidRPr="001C7875">
              <w:lastRenderedPageBreak/>
              <w:t xml:space="preserve">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5C34C0" w:rsidRPr="001C7875" w:rsidTr="00554165">
        <w:trPr>
          <w:gridAfter w:val="3"/>
          <w:wAfter w:w="853" w:type="dxa"/>
          <w:trHeight w:val="333"/>
          <w:jc w:val="center"/>
        </w:trPr>
        <w:tc>
          <w:tcPr>
            <w:tcW w:w="14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</w:pPr>
            <w:r w:rsidRPr="001C7875">
              <w:rPr>
                <w:b/>
                <w:bCs/>
                <w:color w:val="000000"/>
                <w:lang w:eastAsia="ru-RU"/>
              </w:rPr>
              <w:lastRenderedPageBreak/>
              <w:t>Моделирование и формализация – 9 часов.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>Окружающий мир как иерархическая система. Моделирование как метод познания. Практическая работа 2.1. Проект «Бросание мячика в площадку»</w:t>
            </w:r>
          </w:p>
          <w:p w:rsidR="00E26AF0" w:rsidRPr="001C7875" w:rsidRDefault="00E26AF0" w:rsidP="005C34C0"/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Микро-, макр</w:t>
            </w:r>
            <w:proofErr w:type="gramStart"/>
            <w:r w:rsidRPr="001C7875">
              <w:rPr>
                <w:color w:val="000000"/>
              </w:rPr>
              <w:t>о-</w:t>
            </w:r>
            <w:proofErr w:type="gramEnd"/>
            <w:r w:rsidRPr="001C7875">
              <w:rPr>
                <w:color w:val="000000"/>
              </w:rPr>
              <w:t xml:space="preserve">, </w:t>
            </w:r>
            <w:proofErr w:type="spellStart"/>
            <w:r w:rsidRPr="001C7875">
              <w:rPr>
                <w:color w:val="000000"/>
              </w:rPr>
              <w:t>мегамир</w:t>
            </w:r>
            <w:proofErr w:type="spellEnd"/>
            <w:r w:rsidRPr="001C7875">
              <w:rPr>
                <w:color w:val="000000"/>
              </w:rPr>
              <w:t xml:space="preserve">. Вещество и энергия. Системы и элементы. Целостность и свойства системы. Моделирование. Модель. Формализация описания реальных объектов и процессов, примеры моделирования объектов и процессов, в том числе — </w:t>
            </w:r>
            <w:proofErr w:type="spellStart"/>
            <w:r w:rsidRPr="001C7875">
              <w:rPr>
                <w:color w:val="000000"/>
              </w:rPr>
              <w:t>компьютерного</w:t>
            </w:r>
            <w:proofErr w:type="gramStart"/>
            <w:r w:rsidRPr="001C7875">
              <w:rPr>
                <w:color w:val="000000"/>
              </w:rPr>
              <w:t>.М</w:t>
            </w:r>
            <w:proofErr w:type="gramEnd"/>
            <w:r w:rsidRPr="001C7875">
              <w:rPr>
                <w:color w:val="000000"/>
              </w:rPr>
              <w:t>одели</w:t>
            </w:r>
            <w:proofErr w:type="spellEnd"/>
            <w:r w:rsidRPr="001C7875">
              <w:rPr>
                <w:color w:val="000000"/>
              </w:rPr>
              <w:t xml:space="preserve">, </w:t>
            </w:r>
            <w:r w:rsidRPr="001C7875">
              <w:rPr>
                <w:color w:val="000000"/>
              </w:rPr>
              <w:lastRenderedPageBreak/>
              <w:t>управляемые компьютером.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lastRenderedPageBreak/>
              <w:t>Ученик научится:</w:t>
            </w:r>
            <w:r w:rsidRPr="001C7875">
              <w:rPr>
                <w:color w:val="000000"/>
              </w:rPr>
              <w:t xml:space="preserve"> Приводить примеры систем в окружающем мире, моделей для реальных объектов и процессов.</w:t>
            </w:r>
          </w:p>
          <w:p w:rsidR="00E26AF0" w:rsidRPr="001C7875" w:rsidRDefault="00E26AF0" w:rsidP="005C34C0">
            <w:pPr>
              <w:rPr>
                <w:rFonts w:eastAsia="Calibri"/>
                <w:color w:val="000000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понятиями </w:t>
            </w:r>
            <w:r w:rsidRPr="001C7875">
              <w:rPr>
                <w:rFonts w:eastAsia="Calibri"/>
                <w:color w:val="000000"/>
              </w:rPr>
              <w:t>системы, объекта, процесса, модели, моделирования.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</w:t>
            </w:r>
            <w:r w:rsidRPr="001C7875">
              <w:rPr>
                <w:rFonts w:ascii="Times New Roman" w:hAnsi="Times New Roman"/>
              </w:rPr>
              <w:softHyphen/>
              <w:t>тивации к изуче</w:t>
            </w:r>
            <w:r w:rsidRPr="001C7875">
              <w:rPr>
                <w:rFonts w:ascii="Times New Roman" w:hAnsi="Times New Roman"/>
              </w:rPr>
              <w:softHyphen/>
              <w:t>нию и закреп</w:t>
            </w:r>
            <w:r w:rsidRPr="001C7875">
              <w:rPr>
                <w:rFonts w:ascii="Times New Roman" w:hAnsi="Times New Roman"/>
              </w:rPr>
              <w:softHyphen/>
              <w:t>лению нового, к само</w:t>
            </w:r>
            <w:r w:rsidRPr="001C7875">
              <w:rPr>
                <w:rFonts w:ascii="Times New Roman" w:hAnsi="Times New Roman"/>
              </w:rPr>
              <w:softHyphen/>
              <w:t>стоя</w:t>
            </w:r>
            <w:r w:rsidRPr="001C7875">
              <w:rPr>
                <w:rFonts w:ascii="Times New Roman" w:hAnsi="Times New Roman"/>
              </w:rPr>
              <w:softHyphen/>
              <w:t>тельной и коллек</w:t>
            </w:r>
            <w:r w:rsidRPr="001C7875">
              <w:rPr>
                <w:rFonts w:ascii="Times New Roman" w:hAnsi="Times New Roman"/>
              </w:rPr>
              <w:softHyphen/>
              <w:t>тивной исследо</w:t>
            </w:r>
            <w:r w:rsidRPr="001C7875">
              <w:rPr>
                <w:rFonts w:ascii="Times New Roman" w:hAnsi="Times New Roman"/>
              </w:rPr>
              <w:softHyphen/>
              <w:t>ватель</w:t>
            </w:r>
            <w:r w:rsidRPr="001C7875">
              <w:rPr>
                <w:rFonts w:ascii="Times New Roman" w:hAnsi="Times New Roman"/>
              </w:rPr>
              <w:softHyphen/>
              <w:t>ской дея</w:t>
            </w:r>
            <w:r w:rsidRPr="001C7875">
              <w:rPr>
                <w:rFonts w:ascii="Times New Roman" w:hAnsi="Times New Roman"/>
              </w:rPr>
              <w:softHyphen/>
              <w:t>тельности.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>Материальные и информационные модели. Практическая работа 2.2. Проект «Графическое решение уравнения».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Материальные и информационные модели.</w:t>
            </w:r>
            <w:r w:rsidRPr="001C7875">
              <w:rPr>
                <w:color w:val="000000"/>
              </w:rPr>
              <w:t xml:space="preserve"> Виды информационных моделей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color w:val="000000"/>
              </w:rPr>
              <w:t>Приводить примеры материальных и информационных моделей. Строить фрагменты моделей.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видами моделей. Применение и их назначение.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устойчивой мотивации к изучению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и закреп</w:t>
            </w:r>
            <w:r w:rsidRPr="001C7875">
              <w:rPr>
                <w:rFonts w:ascii="Times New Roman" w:hAnsi="Times New Roman"/>
              </w:rPr>
              <w:softHyphen/>
              <w:t>лению нового; навыков организа</w:t>
            </w:r>
            <w:r w:rsidRPr="001C7875">
              <w:rPr>
                <w:rFonts w:ascii="Times New Roman" w:hAnsi="Times New Roman"/>
              </w:rPr>
              <w:softHyphen/>
              <w:t>ции своей деятельности в составе группы.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 xml:space="preserve">Формализация и визуализация информационных моделей. 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>Описательные информационные модели. Формализация информационных моделей. Визуализация формальных моделей.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rPr>
                <w:color w:val="000000"/>
              </w:rPr>
              <w:t xml:space="preserve"> Находить в интернете и описывать интерактивные модели.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узнать ф</w:t>
            </w:r>
            <w:r w:rsidRPr="001C7875">
              <w:t>ормализацию и визуализацию информационных моделей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Регулятивные:</w:t>
            </w:r>
            <w:r w:rsidRPr="001C7875">
              <w:rPr>
                <w:color w:val="000000"/>
              </w:rPr>
              <w:t xml:space="preserve"> целеполагание – формулировать и удерживать учебную задачу; планирование – применять установленные правила в планировании способа решения.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C7875">
              <w:rPr>
                <w:b/>
                <w:color w:val="000000"/>
              </w:rPr>
              <w:t>Познавательные</w:t>
            </w:r>
            <w:proofErr w:type="gramStart"/>
            <w:r w:rsidRPr="001C7875">
              <w:rPr>
                <w:b/>
                <w:color w:val="000000"/>
              </w:rPr>
              <w:t>:</w:t>
            </w:r>
            <w:r w:rsidRPr="001C7875">
              <w:rPr>
                <w:color w:val="000000"/>
              </w:rPr>
              <w:t>о</w:t>
            </w:r>
            <w:proofErr w:type="gramEnd"/>
            <w:r w:rsidRPr="001C7875">
              <w:rPr>
                <w:color w:val="000000"/>
              </w:rPr>
              <w:t>бщеучебные</w:t>
            </w:r>
            <w:proofErr w:type="spellEnd"/>
            <w:r w:rsidRPr="001C7875">
              <w:rPr>
                <w:color w:val="000000"/>
              </w:rPr>
              <w:t xml:space="preserve"> – ориентироваться в разнообразии программного обеспечения.</w:t>
            </w:r>
          </w:p>
          <w:p w:rsidR="00E26AF0" w:rsidRPr="001C7875" w:rsidRDefault="00E26AF0" w:rsidP="005C34C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7875">
              <w:rPr>
                <w:b/>
                <w:color w:val="000000"/>
              </w:rPr>
              <w:t>Коммуникативные:</w:t>
            </w:r>
            <w:r w:rsidRPr="001C7875">
              <w:rPr>
                <w:color w:val="000000"/>
              </w:rPr>
              <w:t xml:space="preserve"> планирование учебного сотрудничества – слушать собеседника, задавать вопросы; использовать речь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организации анализа своей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</w:pPr>
            <w:r w:rsidRPr="001C7875">
              <w:t>Основные этапы разработки и исследования моделей на компьютере. Практическая работа 2.3. Проект «Выполнение геометрических построений в системе компьютерного черчения КОМПАС»</w:t>
            </w:r>
          </w:p>
          <w:p w:rsidR="00E26AF0" w:rsidRPr="001C7875" w:rsidRDefault="00E26AF0" w:rsidP="005C34C0"/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Описательная информационная модель. Формализованная модель. Компьютерная модель. Компьютерный эксперимент. Анализ полученных результатов и корректировка моделей.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Проводить разработку предложенной модели.</w:t>
            </w:r>
          </w:p>
          <w:p w:rsidR="00E26AF0" w:rsidRPr="001C7875" w:rsidRDefault="00E26AF0" w:rsidP="005C34C0">
            <w:pPr>
              <w:rPr>
                <w:rFonts w:eastAsia="Calibri"/>
                <w:color w:val="000000"/>
                <w:u w:val="single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</w:t>
            </w:r>
            <w:r w:rsidRPr="001C7875">
              <w:rPr>
                <w:rFonts w:eastAsia="Calibri"/>
              </w:rPr>
              <w:t>основными этапами разработки и исследования моделей.</w:t>
            </w:r>
          </w:p>
          <w:p w:rsidR="00E26AF0" w:rsidRPr="001C7875" w:rsidRDefault="00E26AF0" w:rsidP="005C34C0">
            <w:pPr>
              <w:rPr>
                <w:bCs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proofErr w:type="spellStart"/>
            <w:r w:rsidRPr="001C7875">
              <w:rPr>
                <w:b/>
              </w:rPr>
              <w:t>Коммуникативные</w:t>
            </w:r>
            <w:proofErr w:type="gramStart"/>
            <w:r w:rsidRPr="001C7875">
              <w:rPr>
                <w:b/>
              </w:rPr>
              <w:t>:</w:t>
            </w:r>
            <w:r w:rsidRPr="001C7875">
              <w:t>Р</w:t>
            </w:r>
            <w:proofErr w:type="gramEnd"/>
            <w:r w:rsidRPr="001C7875">
              <w:t>азвивать</w:t>
            </w:r>
            <w:proofErr w:type="spellEnd"/>
            <w:r w:rsidRPr="001C7875">
              <w:t xml:space="preserve"> способы </w:t>
            </w:r>
            <w:r w:rsidRPr="001C7875">
              <w:lastRenderedPageBreak/>
              <w:t>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целевых установок учебной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</w:pPr>
            <w:r w:rsidRPr="001C7875">
              <w:t>Построение и исследование физических моделей. Практическая работа 2.4. Проект «Распознавание удобрений»</w:t>
            </w:r>
          </w:p>
          <w:p w:rsidR="00E26AF0" w:rsidRPr="001C7875" w:rsidRDefault="00E26AF0" w:rsidP="005C34C0"/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 xml:space="preserve">Содержательная постановка задачи. Качественная описательная модель. Формальная модель. Компьютерная модель движения тела.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Создавать компьютерные модели на языке программирования, разработать проект траектории движения тела, брошенного под углом к горизонту.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t>О</w:t>
            </w:r>
            <w:proofErr w:type="gramEnd"/>
            <w:r w:rsidRPr="001C7875">
              <w:t>тличать</w:t>
            </w:r>
            <w:proofErr w:type="spellEnd"/>
            <w:r w:rsidRPr="001C7875">
              <w:t xml:space="preserve"> компьютерную модель от формальной.  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</w:pPr>
            <w:r w:rsidRPr="001C7875">
              <w:t>Приближенное решение уравнений. Практическая работа 2.5. Проект «Модели систем управления».</w:t>
            </w:r>
          </w:p>
          <w:p w:rsidR="00E26AF0" w:rsidRPr="001C7875" w:rsidRDefault="00E26AF0" w:rsidP="005C34C0"/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Примеры решения уравнения путем построения компьютерных моделей.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Cs/>
              </w:rPr>
              <w:t>Создавать компьютерные модели  решения графического уравнения на языке программирования, разработать проект приближенного (графического) решения уравнения.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различать в</w:t>
            </w:r>
            <w:r w:rsidRPr="001C7875">
              <w:t xml:space="preserve"> каких случаях используют приближенны</w:t>
            </w:r>
            <w:proofErr w:type="gramStart"/>
            <w:r w:rsidRPr="001C7875">
              <w:t>е(</w:t>
            </w:r>
            <w:proofErr w:type="gramEnd"/>
            <w:r w:rsidRPr="001C7875">
              <w:t>графические) методы решения уравнений.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познава</w:t>
            </w:r>
            <w:r w:rsidRPr="001C7875">
              <w:rPr>
                <w:rFonts w:ascii="Times New Roman" w:hAnsi="Times New Roman"/>
              </w:rPr>
              <w:softHyphen/>
              <w:t>тельного интереса к изуче</w:t>
            </w:r>
            <w:r w:rsidRPr="001C7875">
              <w:rPr>
                <w:rFonts w:ascii="Times New Roman" w:hAnsi="Times New Roman"/>
              </w:rPr>
              <w:softHyphen/>
              <w:t>нию нового, способам обобще</w:t>
            </w:r>
            <w:r w:rsidRPr="001C7875">
              <w:rPr>
                <w:rFonts w:ascii="Times New Roman" w:hAnsi="Times New Roman"/>
              </w:rPr>
              <w:softHyphen/>
              <w:t>ния и система</w:t>
            </w:r>
            <w:r w:rsidRPr="001C7875">
              <w:rPr>
                <w:rFonts w:ascii="Times New Roman" w:hAnsi="Times New Roman"/>
              </w:rPr>
              <w:softHyphen/>
              <w:t>тизации знаний.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shd w:val="clear" w:color="auto" w:fill="auto"/>
            <w:vAlign w:val="center"/>
          </w:tcPr>
          <w:p w:rsidR="00E26AF0" w:rsidRPr="001C7875" w:rsidRDefault="00E26AF0" w:rsidP="005C34C0">
            <w:r w:rsidRPr="001C7875">
              <w:t>Экспертные системы распознавания химических веществ.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E26AF0" w:rsidRPr="001C7875" w:rsidRDefault="00E26AF0" w:rsidP="005C34C0">
            <w:r w:rsidRPr="001C7875">
              <w:t>Экспертные системы. Формальная модель экспертной системы. Компьютерная модель экспертной системы.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</w:t>
            </w:r>
            <w:proofErr w:type="spellStart"/>
            <w:r w:rsidRPr="001C7875">
              <w:rPr>
                <w:b/>
                <w:bCs/>
              </w:rPr>
              <w:t>научится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t>С</w:t>
            </w:r>
            <w:proofErr w:type="gramEnd"/>
            <w:r w:rsidRPr="001C7875">
              <w:t>оздавать</w:t>
            </w:r>
            <w:proofErr w:type="spellEnd"/>
            <w:r w:rsidRPr="001C7875">
              <w:t xml:space="preserve"> компьютерные модели  экспертных систем на языке программирования, разработать проект экспертной системы распознавания удобрений.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э</w:t>
            </w:r>
            <w:r w:rsidRPr="001C7875">
              <w:t xml:space="preserve">кспертными системами. 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proofErr w:type="spellStart"/>
            <w:r w:rsidRPr="001C7875">
              <w:rPr>
                <w:b/>
              </w:rPr>
              <w:t>Коммуникативные</w:t>
            </w:r>
            <w:proofErr w:type="gramStart"/>
            <w:r w:rsidRPr="001C7875">
              <w:rPr>
                <w:b/>
              </w:rPr>
              <w:t>:</w:t>
            </w:r>
            <w:r w:rsidRPr="001C7875">
              <w:t>Р</w:t>
            </w:r>
            <w:proofErr w:type="gramEnd"/>
            <w:r w:rsidRPr="001C7875">
              <w:t>азвив</w:t>
            </w:r>
            <w:r w:rsidRPr="001C7875">
              <w:lastRenderedPageBreak/>
              <w:t>ать</w:t>
            </w:r>
            <w:proofErr w:type="spellEnd"/>
            <w:r w:rsidRPr="001C7875">
              <w:t xml:space="preserve">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</w:t>
            </w:r>
            <w:r w:rsidRPr="001C7875">
              <w:rPr>
                <w:rFonts w:ascii="Times New Roman" w:hAnsi="Times New Roman"/>
              </w:rPr>
              <w:softHyphen/>
              <w:t xml:space="preserve">тивации </w:t>
            </w:r>
            <w:proofErr w:type="gramStart"/>
            <w:r w:rsidRPr="001C7875">
              <w:rPr>
                <w:rFonts w:ascii="Times New Roman" w:hAnsi="Times New Roman"/>
              </w:rPr>
              <w:t>к</w:t>
            </w:r>
            <w:proofErr w:type="gramEnd"/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проблемн</w:t>
            </w:r>
            <w:proofErr w:type="gramStart"/>
            <w:r w:rsidRPr="001C7875">
              <w:rPr>
                <w:rFonts w:ascii="Times New Roman" w:hAnsi="Times New Roman"/>
              </w:rPr>
              <w:t>о-</w:t>
            </w:r>
            <w:proofErr w:type="gramEnd"/>
            <w:r w:rsidRPr="001C7875">
              <w:rPr>
                <w:rFonts w:ascii="Times New Roman" w:hAnsi="Times New Roman"/>
              </w:rPr>
              <w:t xml:space="preserve"> поисковой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r w:rsidRPr="001C7875">
              <w:t>Информационные модели управления объектами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Системы управления без обратной связи. Системы управления с обратной связью.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 xml:space="preserve">Ученик </w:t>
            </w:r>
            <w:proofErr w:type="spellStart"/>
            <w:r w:rsidRPr="001C7875">
              <w:rPr>
                <w:b/>
                <w:bCs/>
              </w:rPr>
              <w:t>научится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t>С</w:t>
            </w:r>
            <w:proofErr w:type="gramEnd"/>
            <w:r w:rsidRPr="001C7875">
              <w:t>оздавать</w:t>
            </w:r>
            <w:proofErr w:type="spellEnd"/>
            <w:r w:rsidRPr="001C7875">
              <w:t xml:space="preserve"> компьютерные модели  систем управления на языке программирования, разработать проект управляющего и управляемого объекта.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proofErr w:type="spellStart"/>
            <w:r w:rsidRPr="001C7875">
              <w:rPr>
                <w:b/>
                <w:bCs/>
              </w:rPr>
              <w:t>возможность</w:t>
            </w:r>
            <w:proofErr w:type="gramStart"/>
            <w:r w:rsidRPr="001C7875">
              <w:rPr>
                <w:b/>
                <w:bCs/>
              </w:rPr>
              <w:t>:</w:t>
            </w:r>
            <w:r w:rsidRPr="001C7875">
              <w:rPr>
                <w:rFonts w:eastAsia="Calibri"/>
              </w:rPr>
              <w:t>П</w:t>
            </w:r>
            <w:proofErr w:type="gramEnd"/>
            <w:r w:rsidRPr="001C7875">
              <w:rPr>
                <w:rFonts w:eastAsia="Calibri"/>
              </w:rPr>
              <w:t>риводить</w:t>
            </w:r>
            <w:proofErr w:type="spellEnd"/>
            <w:r w:rsidRPr="001C7875">
              <w:rPr>
                <w:rFonts w:eastAsia="Calibri"/>
              </w:rPr>
              <w:t xml:space="preserve"> примеры систем управления без обратной связи и систем управления с обратной связью.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b/>
                <w:bCs/>
                <w:color w:val="000000"/>
              </w:rPr>
            </w:pPr>
            <w:r w:rsidRPr="001C7875">
              <w:rPr>
                <w:b/>
                <w:bCs/>
                <w:color w:val="000000"/>
              </w:rPr>
              <w:t>Контрольная работа №2 «Моделирование и формализация».</w:t>
            </w:r>
          </w:p>
        </w:tc>
        <w:tc>
          <w:tcPr>
            <w:tcW w:w="2126" w:type="dxa"/>
            <w:gridSpan w:val="4"/>
            <w:vAlign w:val="center"/>
          </w:tcPr>
          <w:p w:rsidR="00E26AF0" w:rsidRPr="001C7875" w:rsidRDefault="00E26AF0" w:rsidP="005C34C0">
            <w:r w:rsidRPr="001C7875">
              <w:rPr>
                <w:color w:val="000000"/>
              </w:rPr>
              <w:t xml:space="preserve">Описательная информационная модель. Формализованная модель. Компьютерная модель. Компьютерный эксперимент. Анализ полученных результатов и корректировка моделей.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/>
                <w:bCs/>
              </w:rPr>
              <w:t xml:space="preserve">Ученик научится: </w:t>
            </w:r>
            <w:r w:rsidRPr="001C7875">
              <w:rPr>
                <w:rFonts w:ascii="Times New Roman" w:hAnsi="Times New Roman"/>
                <w:bCs/>
              </w:rPr>
              <w:t xml:space="preserve">проверять уровень </w:t>
            </w:r>
            <w:proofErr w:type="spellStart"/>
            <w:r w:rsidRPr="001C787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1C7875">
              <w:rPr>
                <w:rFonts w:ascii="Times New Roman" w:hAnsi="Times New Roman"/>
                <w:bCs/>
              </w:rPr>
              <w:t xml:space="preserve"> умений и навыков по теме:</w:t>
            </w:r>
            <w:r w:rsidRPr="001C7875">
              <w:rPr>
                <w:b/>
              </w:rPr>
              <w:t xml:space="preserve"> «</w:t>
            </w:r>
            <w:r w:rsidRPr="001C7875">
              <w:rPr>
                <w:rFonts w:ascii="Times New Roman" w:hAnsi="Times New Roman"/>
                <w:bCs/>
                <w:color w:val="000000"/>
              </w:rPr>
              <w:t>Моделирование и формализация</w:t>
            </w:r>
            <w:r w:rsidRPr="001C7875">
              <w:rPr>
                <w:rFonts w:ascii="Times New Roman" w:hAnsi="Times New Roman"/>
                <w:b/>
                <w:bCs/>
                <w:color w:val="000000"/>
              </w:rPr>
              <w:t>».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5C34C0" w:rsidRPr="001C7875" w:rsidTr="00554165">
        <w:trPr>
          <w:gridAfter w:val="3"/>
          <w:wAfter w:w="853" w:type="dxa"/>
          <w:trHeight w:val="301"/>
          <w:jc w:val="center"/>
        </w:trPr>
        <w:tc>
          <w:tcPr>
            <w:tcW w:w="14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</w:pPr>
            <w:r w:rsidRPr="001C7875">
              <w:rPr>
                <w:b/>
              </w:rPr>
              <w:t>Логика и логические основы компьютера – 7 часов.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color w:val="000000"/>
              </w:rPr>
              <w:t>Алгебра логики.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Логика. Логические переменные. Таблица истинности.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логические переменные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алгеброй логики.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lastRenderedPageBreak/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bCs/>
              </w:rPr>
              <w:t>Логические операции. Практическая работа 3.1. Таблицы истинности логических функций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Логика. Логические переменные. Таблица истинности.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логические переменные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алгеброй логики.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</w:tcPr>
          <w:p w:rsidR="00E26AF0" w:rsidRPr="001C7875" w:rsidRDefault="00E26AF0" w:rsidP="005C34C0">
            <w:pPr>
              <w:jc w:val="both"/>
              <w:rPr>
                <w:bCs/>
              </w:rPr>
            </w:pPr>
            <w:r w:rsidRPr="001C7875">
              <w:rPr>
                <w:bCs/>
              </w:rPr>
              <w:t xml:space="preserve">Логические основы устройства </w:t>
            </w:r>
            <w:proofErr w:type="spellStart"/>
            <w:r w:rsidRPr="001C7875">
              <w:rPr>
                <w:bCs/>
              </w:rPr>
              <w:t>компьютера</w:t>
            </w:r>
            <w:proofErr w:type="gramStart"/>
            <w:r w:rsidRPr="001C7875">
              <w:rPr>
                <w:bCs/>
              </w:rPr>
              <w:t>.П</w:t>
            </w:r>
            <w:proofErr w:type="gramEnd"/>
            <w:r w:rsidRPr="001C7875">
              <w:rPr>
                <w:bCs/>
              </w:rPr>
              <w:t>рактическая</w:t>
            </w:r>
            <w:proofErr w:type="spellEnd"/>
            <w:r w:rsidRPr="001C7875">
              <w:rPr>
                <w:bCs/>
              </w:rPr>
              <w:t xml:space="preserve"> работа 3.2. Модели электрических схем логических элементов и, или, не</w:t>
            </w:r>
          </w:p>
          <w:p w:rsidR="00E26AF0" w:rsidRPr="001C7875" w:rsidRDefault="00E26AF0" w:rsidP="005C34C0">
            <w:pPr>
              <w:jc w:val="both"/>
              <w:rPr>
                <w:bCs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Базовые логические элементы.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базовые логические элементы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базовыми логическими элементами.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</w:tcPr>
          <w:p w:rsidR="00E26AF0" w:rsidRPr="001C7875" w:rsidRDefault="00E26AF0" w:rsidP="005C34C0">
            <w:pPr>
              <w:jc w:val="both"/>
              <w:rPr>
                <w:bCs/>
              </w:rPr>
            </w:pPr>
            <w:r w:rsidRPr="001C7875">
              <w:rPr>
                <w:bCs/>
              </w:rPr>
              <w:t>Сумматор двоичных чисел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Базовые логические элементы.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Использовать сумматор двоичных чисел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познакомиться с полусумматором.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proofErr w:type="spellStart"/>
            <w:r w:rsidRPr="001C7875">
              <w:rPr>
                <w:b/>
              </w:rPr>
              <w:t>Коммуникативные</w:t>
            </w:r>
            <w:proofErr w:type="gramStart"/>
            <w:r w:rsidRPr="001C7875">
              <w:rPr>
                <w:b/>
              </w:rPr>
              <w:t>:</w:t>
            </w:r>
            <w:r w:rsidRPr="001C7875">
              <w:t>Р</w:t>
            </w:r>
            <w:proofErr w:type="gramEnd"/>
            <w:r w:rsidRPr="001C7875">
              <w:t>азвив</w:t>
            </w:r>
            <w:r w:rsidRPr="001C7875">
              <w:lastRenderedPageBreak/>
              <w:t>ать</w:t>
            </w:r>
            <w:proofErr w:type="spellEnd"/>
            <w:r w:rsidRPr="001C7875">
              <w:t xml:space="preserve">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мотивации к анали</w:t>
            </w:r>
            <w:r w:rsidRPr="001C7875">
              <w:rPr>
                <w:rFonts w:ascii="Times New Roman" w:hAnsi="Times New Roman"/>
              </w:rPr>
              <w:softHyphen/>
              <w:t>зу, к исследовательской деятель</w:t>
            </w:r>
            <w:r w:rsidRPr="001C7875">
              <w:rPr>
                <w:rFonts w:ascii="Times New Roman" w:hAnsi="Times New Roman"/>
              </w:rPr>
              <w:softHyphen/>
              <w:t>ности.</w:t>
            </w:r>
          </w:p>
        </w:tc>
      </w:tr>
      <w:tr w:rsidR="00E26AF0" w:rsidRPr="001C7875" w:rsidTr="00BE0519">
        <w:trPr>
          <w:gridAfter w:val="2"/>
          <w:wAfter w:w="818" w:type="dxa"/>
          <w:trHeight w:val="3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/>
        </w:tc>
        <w:tc>
          <w:tcPr>
            <w:tcW w:w="2268" w:type="dxa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bCs/>
              </w:rPr>
              <w:t>Построение таблиц истинности для логических выражений.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Таблица истинности. Логические переменные, выражения.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Строить таблицы истинности.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bCs/>
              </w:rPr>
              <w:t xml:space="preserve"> Использовать логические выражения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 xml:space="preserve">рование навыков самодиагностики и </w:t>
            </w:r>
            <w:proofErr w:type="spellStart"/>
            <w:r w:rsidRPr="001C7875">
              <w:rPr>
                <w:rFonts w:ascii="Times New Roman" w:hAnsi="Times New Roman"/>
              </w:rPr>
              <w:t>самокоррекции</w:t>
            </w:r>
            <w:proofErr w:type="spellEnd"/>
            <w:r w:rsidRPr="001C7875">
              <w:rPr>
                <w:rFonts w:ascii="Times New Roman" w:hAnsi="Times New Roman"/>
              </w:rPr>
              <w:t xml:space="preserve"> в индиви</w:t>
            </w:r>
            <w:r w:rsidRPr="001C7875">
              <w:rPr>
                <w:rFonts w:ascii="Times New Roman" w:hAnsi="Times New Roman"/>
              </w:rPr>
              <w:softHyphen/>
              <w:t>дуальной и коллек</w:t>
            </w:r>
            <w:r w:rsidRPr="001C7875">
              <w:rPr>
                <w:rFonts w:ascii="Times New Roman" w:hAnsi="Times New Roman"/>
              </w:rPr>
              <w:softHyphen/>
              <w:t>тивной деятельности.</w:t>
            </w:r>
          </w:p>
        </w:tc>
      </w:tr>
      <w:tr w:rsidR="00E26AF0" w:rsidRPr="001C7875" w:rsidTr="00BE0519">
        <w:trPr>
          <w:gridAfter w:val="1"/>
          <w:wAfter w:w="811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:rsidR="00E26AF0" w:rsidRPr="001C7875" w:rsidRDefault="00E26AF0" w:rsidP="005C34C0">
            <w:pPr>
              <w:jc w:val="both"/>
              <w:rPr>
                <w:color w:val="000000"/>
              </w:rPr>
            </w:pPr>
            <w:r w:rsidRPr="001C7875">
              <w:rPr>
                <w:bCs/>
              </w:rPr>
              <w:t>Решение логических задач.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 xml:space="preserve">Таблица истинности. Логические переменные, </w:t>
            </w:r>
            <w:r w:rsidRPr="001C7875">
              <w:lastRenderedPageBreak/>
              <w:t>выражения.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lastRenderedPageBreak/>
              <w:t>Ученик научится:</w:t>
            </w:r>
          </w:p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color w:val="000000"/>
              </w:rPr>
              <w:t>Строить таблицы истинности.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  <w:bCs/>
              </w:rPr>
              <w:t xml:space="preserve">Ученик получит </w:t>
            </w:r>
            <w:r w:rsidRPr="001C7875">
              <w:rPr>
                <w:b/>
                <w:bCs/>
              </w:rPr>
              <w:lastRenderedPageBreak/>
              <w:t>возможность:</w:t>
            </w:r>
            <w:r w:rsidRPr="001C7875">
              <w:rPr>
                <w:bCs/>
              </w:rPr>
              <w:t xml:space="preserve"> Использовать логические выражения при решении задач.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lastRenderedPageBreak/>
              <w:t>Регулятивные</w:t>
            </w:r>
            <w:r w:rsidRPr="001C7875">
              <w:t xml:space="preserve">: Уметь самостоятельно контролировать своё время и управлять им. </w:t>
            </w:r>
            <w:r w:rsidRPr="001C7875">
              <w:lastRenderedPageBreak/>
              <w:t xml:space="preserve">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lastRenderedPageBreak/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устойчи</w:t>
            </w:r>
            <w:r w:rsidRPr="001C7875">
              <w:rPr>
                <w:rFonts w:ascii="Times New Roman" w:hAnsi="Times New Roman"/>
              </w:rPr>
              <w:softHyphen/>
              <w:t>вой мо</w:t>
            </w:r>
            <w:r w:rsidRPr="001C7875">
              <w:rPr>
                <w:rFonts w:ascii="Times New Roman" w:hAnsi="Times New Roman"/>
              </w:rPr>
              <w:softHyphen/>
              <w:t>тивации к обучению.</w:t>
            </w:r>
          </w:p>
        </w:tc>
      </w:tr>
      <w:tr w:rsidR="00E26AF0" w:rsidRPr="001C7875" w:rsidTr="00BE0519">
        <w:trPr>
          <w:gridAfter w:val="1"/>
          <w:wAfter w:w="811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rPr>
                <w:b/>
                <w:color w:val="000000"/>
              </w:rPr>
            </w:pPr>
            <w:r w:rsidRPr="001C7875">
              <w:rPr>
                <w:b/>
                <w:color w:val="000000"/>
              </w:rPr>
              <w:t>Контрольная работа  № 3 «Основы логики».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t>Логика. Логические переменные. Таблица истинности. Базовые логические элементы.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  <w:b/>
                <w:bCs/>
              </w:rPr>
              <w:t xml:space="preserve">Ученик научится: </w:t>
            </w:r>
            <w:r w:rsidRPr="001C7875">
              <w:rPr>
                <w:rFonts w:ascii="Times New Roman" w:hAnsi="Times New Roman"/>
                <w:bCs/>
              </w:rPr>
              <w:t xml:space="preserve">проверять уровень </w:t>
            </w:r>
            <w:proofErr w:type="spellStart"/>
            <w:r w:rsidRPr="001C787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1C7875">
              <w:rPr>
                <w:rFonts w:ascii="Times New Roman" w:hAnsi="Times New Roman"/>
                <w:bCs/>
              </w:rPr>
              <w:t xml:space="preserve"> умений и навыков по теме:</w:t>
            </w:r>
            <w:r w:rsidRPr="001C7875">
              <w:rPr>
                <w:b/>
              </w:rPr>
              <w:t xml:space="preserve"> «</w:t>
            </w:r>
            <w:r w:rsidRPr="001C7875">
              <w:rPr>
                <w:rFonts w:ascii="Times New Roman" w:hAnsi="Times New Roman"/>
                <w:bCs/>
                <w:color w:val="000000"/>
              </w:rPr>
              <w:t>Основы логики</w:t>
            </w:r>
            <w:r w:rsidRPr="001C7875">
              <w:rPr>
                <w:rFonts w:ascii="Times New Roman" w:hAnsi="Times New Roman"/>
                <w:b/>
                <w:bCs/>
                <w:color w:val="000000"/>
              </w:rPr>
              <w:t>».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b/>
              </w:rPr>
              <w:t>Регулятивные</w:t>
            </w:r>
            <w:r w:rsidRPr="001C7875">
              <w:t xml:space="preserve">: Уметь самостоятельно контролировать своё время и управлять им. Демонстрировать готовность и способность к выполнению норм и требований школьной жизни. </w:t>
            </w:r>
          </w:p>
          <w:p w:rsidR="00E26AF0" w:rsidRPr="001C7875" w:rsidRDefault="00E26AF0" w:rsidP="005C34C0">
            <w:r w:rsidRPr="001C7875">
              <w:rPr>
                <w:b/>
              </w:rPr>
              <w:t>Познавательные:</w:t>
            </w:r>
            <w:r w:rsidRPr="001C7875">
              <w:t xml:space="preserve">  Пользоваться знаками, моделями, приведенными в учебнике. Давать определения понятий.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b/>
              </w:rPr>
              <w:t>Коммуникативные:</w:t>
            </w:r>
            <w:r w:rsidRPr="001C7875">
              <w:t xml:space="preserve"> Развивать способы взаимодействия с учителем, одноклассниками.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  <w:tr w:rsidR="005C34C0" w:rsidRPr="001C7875" w:rsidTr="00554165">
        <w:trPr>
          <w:jc w:val="center"/>
        </w:trPr>
        <w:tc>
          <w:tcPr>
            <w:tcW w:w="14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C0" w:rsidRPr="001C7875" w:rsidRDefault="005C34C0" w:rsidP="005C34C0">
            <w:pPr>
              <w:jc w:val="center"/>
              <w:rPr>
                <w:b/>
              </w:rPr>
            </w:pPr>
            <w:r w:rsidRPr="001C7875">
              <w:rPr>
                <w:b/>
                <w:bCs/>
                <w:color w:val="000000"/>
              </w:rPr>
              <w:t>Информационное общество и информационная безопасность – 2 часа.</w:t>
            </w:r>
          </w:p>
        </w:tc>
      </w:tr>
      <w:tr w:rsidR="00E26AF0" w:rsidRPr="001C7875" w:rsidTr="00BE0519">
        <w:trPr>
          <w:gridAfter w:val="1"/>
          <w:wAfter w:w="811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26AF0" w:rsidRPr="001C7875" w:rsidRDefault="00E26AF0" w:rsidP="005C34C0">
            <w:r w:rsidRPr="001C7875">
              <w:t>Информационное общество.</w:t>
            </w:r>
          </w:p>
        </w:tc>
        <w:tc>
          <w:tcPr>
            <w:tcW w:w="1701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>Доиндустриальное общество. Индустриальное общество. Информационное общество. Производство компьютеров. Население, занятое в информационной сфере. Информационное общество.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t>Ученик научится:</w:t>
            </w:r>
            <w:r w:rsidRPr="001C7875">
              <w:t>Находить информацию в Интернете по заданной теме.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rFonts w:eastAsia="Calibri"/>
              </w:rPr>
              <w:t>Приводить примеры о степени развития общества.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Коммуникативные</w:t>
            </w:r>
            <w:proofErr w:type="gramStart"/>
            <w:r w:rsidRPr="001C7875">
              <w:rPr>
                <w:rStyle w:val="20pt"/>
                <w:rFonts w:eastAsia="Calibri"/>
                <w:sz w:val="22"/>
                <w:szCs w:val="22"/>
              </w:rPr>
              <w:t>:</w:t>
            </w:r>
            <w:r w:rsidRPr="001C7875">
              <w:t>з</w:t>
            </w:r>
            <w:proofErr w:type="gramEnd"/>
            <w:r w:rsidRPr="001C7875">
              <w:t>накомство с основными правами и обязанностями гражданина информационного общества;.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Регулятивны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>е:</w:t>
            </w:r>
            <w:r w:rsidRPr="001C7875">
              <w:rPr>
                <w:rFonts w:eastAsia="Calibri"/>
              </w:rPr>
              <w:t xml:space="preserve">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Style w:val="20pt"/>
                <w:rFonts w:eastAsia="Calibri"/>
                <w:b/>
              </w:rPr>
              <w:t>Познавательные</w:t>
            </w:r>
            <w:r w:rsidRPr="001C7875">
              <w:rPr>
                <w:rStyle w:val="20pt"/>
                <w:rFonts w:eastAsia="Calibri"/>
              </w:rPr>
              <w:t xml:space="preserve">: </w:t>
            </w:r>
            <w:r w:rsidRPr="001C7875">
              <w:rPr>
                <w:rFonts w:ascii="Times New Roman" w:hAnsi="Times New Roman"/>
              </w:rPr>
              <w:t>выбирать наиболее эффективные способы решения задачи.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</w:tc>
      </w:tr>
      <w:tr w:rsidR="00E26AF0" w:rsidRPr="001C7875" w:rsidTr="00BE0519">
        <w:trPr>
          <w:gridAfter w:val="1"/>
          <w:wAfter w:w="811" w:type="dxa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numPr>
                <w:ilvl w:val="0"/>
                <w:numId w:val="17"/>
              </w:numPr>
              <w:suppressAutoHyphens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26AF0" w:rsidRPr="001C7875" w:rsidRDefault="00E26AF0" w:rsidP="005C34C0">
            <w:r w:rsidRPr="001C7875">
              <w:t>Информационная культура. Перспективы развития ИКТ.</w:t>
            </w:r>
          </w:p>
        </w:tc>
        <w:tc>
          <w:tcPr>
            <w:tcW w:w="1701" w:type="dxa"/>
            <w:gridSpan w:val="4"/>
            <w:vAlign w:val="center"/>
          </w:tcPr>
          <w:p w:rsidR="00E26AF0" w:rsidRPr="001C7875" w:rsidRDefault="00E26AF0" w:rsidP="005C34C0">
            <w:pPr>
              <w:shd w:val="clear" w:color="auto" w:fill="FFFFFF"/>
              <w:jc w:val="both"/>
            </w:pPr>
            <w:r w:rsidRPr="001C7875">
              <w:t xml:space="preserve">Информационная культура. Образовательные информационные </w:t>
            </w:r>
            <w:proofErr w:type="spellStart"/>
            <w:r w:rsidRPr="001C7875">
              <w:t>ресурсы</w:t>
            </w:r>
            <w:proofErr w:type="gramStart"/>
            <w:r w:rsidRPr="001C7875">
              <w:t>.Э</w:t>
            </w:r>
            <w:proofErr w:type="gramEnd"/>
            <w:r w:rsidRPr="001C7875">
              <w:t>тика</w:t>
            </w:r>
            <w:proofErr w:type="spellEnd"/>
            <w:r w:rsidRPr="001C7875">
              <w:t xml:space="preserve"> и право при создании и использовании информации. Перспективы развития информационных и коммуникационных </w:t>
            </w:r>
            <w:r w:rsidRPr="001C7875">
              <w:lastRenderedPageBreak/>
              <w:t>технологий (ИКТ).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rPr>
                <w:color w:val="000000"/>
              </w:rPr>
            </w:pPr>
            <w:r w:rsidRPr="001C7875">
              <w:rPr>
                <w:b/>
                <w:bCs/>
              </w:rPr>
              <w:lastRenderedPageBreak/>
              <w:t>Ученик научится:</w:t>
            </w:r>
            <w:r w:rsidRPr="001C7875">
              <w:t>Находить информацию в Интернете по заданной теме.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b/>
                <w:bCs/>
              </w:rPr>
              <w:t>Ученик получит возможность:</w:t>
            </w:r>
            <w:r w:rsidRPr="001C7875">
              <w:rPr>
                <w:rFonts w:eastAsia="Calibri"/>
              </w:rPr>
              <w:t>Приводить примеры об информационной культуре и  безопасности. Правовая охрана информационных ресурсов. Перспективы развития ИКТ.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Коммуникативные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>:</w:t>
            </w:r>
            <w:r w:rsidRPr="001C7875">
              <w:t>Формирование умений интерпретировать и представлять информацию.</w:t>
            </w:r>
          </w:p>
          <w:p w:rsidR="00E26AF0" w:rsidRPr="001C7875" w:rsidRDefault="00E26AF0" w:rsidP="005C34C0">
            <w:pPr>
              <w:rPr>
                <w:rFonts w:eastAsia="Calibri"/>
              </w:rPr>
            </w:pPr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Регулятивны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>е:</w:t>
            </w:r>
            <w:r w:rsidRPr="001C7875">
              <w:rPr>
                <w:rFonts w:eastAsia="Calibri"/>
              </w:rPr>
              <w:t xml:space="preserve"> понимать причины своего неуспеха и находить способы выхода из этой ситуации. </w:t>
            </w:r>
          </w:p>
          <w:p w:rsidR="00E26AF0" w:rsidRPr="001C7875" w:rsidRDefault="00E26AF0" w:rsidP="005C34C0">
            <w:pPr>
              <w:rPr>
                <w:bCs/>
              </w:rPr>
            </w:pPr>
            <w:r w:rsidRPr="001C7875">
              <w:rPr>
                <w:rStyle w:val="20pt"/>
                <w:rFonts w:eastAsia="Calibri"/>
                <w:b/>
                <w:sz w:val="22"/>
                <w:szCs w:val="22"/>
              </w:rPr>
              <w:t>Познавательные</w:t>
            </w:r>
            <w:r w:rsidRPr="001C7875">
              <w:rPr>
                <w:rStyle w:val="20pt"/>
                <w:rFonts w:eastAsia="Calibri"/>
                <w:sz w:val="22"/>
                <w:szCs w:val="22"/>
              </w:rPr>
              <w:t xml:space="preserve">: </w:t>
            </w:r>
            <w:r w:rsidRPr="001C7875">
              <w:t>выбирать наиболее эффективные способы решения задачи.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F0" w:rsidRPr="001C7875" w:rsidRDefault="00E26AF0" w:rsidP="005C34C0">
            <w:pPr>
              <w:pStyle w:val="14"/>
              <w:rPr>
                <w:rFonts w:ascii="Times New Roman" w:hAnsi="Times New Roman"/>
              </w:rPr>
            </w:pPr>
            <w:r w:rsidRPr="001C7875">
              <w:rPr>
                <w:rFonts w:ascii="Times New Roman" w:hAnsi="Times New Roman"/>
              </w:rPr>
              <w:t>Форми</w:t>
            </w:r>
            <w:r w:rsidRPr="001C7875">
              <w:rPr>
                <w:rFonts w:ascii="Times New Roman" w:hAnsi="Times New Roman"/>
              </w:rPr>
              <w:softHyphen/>
              <w:t>рование навыков самоана</w:t>
            </w:r>
            <w:r w:rsidRPr="001C7875">
              <w:rPr>
                <w:rFonts w:ascii="Times New Roman" w:hAnsi="Times New Roman"/>
              </w:rPr>
              <w:softHyphen/>
              <w:t>лиза и са</w:t>
            </w:r>
            <w:r w:rsidRPr="001C7875">
              <w:rPr>
                <w:rFonts w:ascii="Times New Roman" w:hAnsi="Times New Roman"/>
              </w:rPr>
              <w:softHyphen/>
              <w:t>мокон</w:t>
            </w:r>
            <w:r w:rsidRPr="001C7875">
              <w:rPr>
                <w:rFonts w:ascii="Times New Roman" w:hAnsi="Times New Roman"/>
              </w:rPr>
              <w:softHyphen/>
              <w:t>троля.</w:t>
            </w:r>
          </w:p>
        </w:tc>
      </w:tr>
    </w:tbl>
    <w:p w:rsidR="00606399" w:rsidRPr="00C862DB" w:rsidRDefault="00606399" w:rsidP="005C34C0">
      <w:pPr>
        <w:ind w:firstLine="709"/>
        <w:rPr>
          <w:b/>
          <w:sz w:val="28"/>
        </w:rPr>
      </w:pPr>
    </w:p>
    <w:sectPr w:rsidR="00606399" w:rsidRPr="00C862DB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B7" w:rsidRDefault="002C6AB7" w:rsidP="00986188">
      <w:r>
        <w:separator/>
      </w:r>
    </w:p>
  </w:endnote>
  <w:endnote w:type="continuationSeparator" w:id="0">
    <w:p w:rsidR="002C6AB7" w:rsidRDefault="002C6AB7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B7" w:rsidRDefault="002C6AB7" w:rsidP="00986188">
      <w:r>
        <w:separator/>
      </w:r>
    </w:p>
  </w:footnote>
  <w:footnote w:type="continuationSeparator" w:id="0">
    <w:p w:rsidR="002C6AB7" w:rsidRDefault="002C6AB7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7B423A2"/>
    <w:multiLevelType w:val="hybridMultilevel"/>
    <w:tmpl w:val="5876F9C0"/>
    <w:lvl w:ilvl="0" w:tplc="E3306C6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E8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7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40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C3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AE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D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A30689"/>
    <w:multiLevelType w:val="hybridMultilevel"/>
    <w:tmpl w:val="3FE6AD90"/>
    <w:lvl w:ilvl="0" w:tplc="3D74F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2705FD"/>
    <w:multiLevelType w:val="hybridMultilevel"/>
    <w:tmpl w:val="004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B3CBD"/>
    <w:multiLevelType w:val="hybridMultilevel"/>
    <w:tmpl w:val="BB240DDA"/>
    <w:lvl w:ilvl="0" w:tplc="C1B6E0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AA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4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85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6C6952"/>
    <w:multiLevelType w:val="hybridMultilevel"/>
    <w:tmpl w:val="94D4191A"/>
    <w:lvl w:ilvl="0" w:tplc="46C08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F1FDE"/>
    <w:multiLevelType w:val="hybridMultilevel"/>
    <w:tmpl w:val="6F8E14BC"/>
    <w:lvl w:ilvl="0" w:tplc="B88698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9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D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6E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63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E5B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8C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4E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E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0649CF"/>
    <w:multiLevelType w:val="hybridMultilevel"/>
    <w:tmpl w:val="BC6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653E9"/>
    <w:multiLevelType w:val="hybridMultilevel"/>
    <w:tmpl w:val="99B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97EB1"/>
    <w:multiLevelType w:val="hybridMultilevel"/>
    <w:tmpl w:val="2FBED156"/>
    <w:lvl w:ilvl="0" w:tplc="1C82E72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2853FC"/>
    <w:multiLevelType w:val="hybridMultilevel"/>
    <w:tmpl w:val="538C73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55154AA"/>
    <w:multiLevelType w:val="hybridMultilevel"/>
    <w:tmpl w:val="D05E5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6475E"/>
    <w:multiLevelType w:val="multilevel"/>
    <w:tmpl w:val="59D0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FA7B04"/>
    <w:multiLevelType w:val="multilevel"/>
    <w:tmpl w:val="888CF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>
    <w:nsid w:val="68572ACF"/>
    <w:multiLevelType w:val="hybridMultilevel"/>
    <w:tmpl w:val="E5802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C1609"/>
    <w:multiLevelType w:val="hybridMultilevel"/>
    <w:tmpl w:val="D46A6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D5D6D"/>
    <w:multiLevelType w:val="hybridMultilevel"/>
    <w:tmpl w:val="BFEA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103845"/>
    <w:multiLevelType w:val="multilevel"/>
    <w:tmpl w:val="F69EB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967F29"/>
    <w:multiLevelType w:val="hybridMultilevel"/>
    <w:tmpl w:val="08BC63A0"/>
    <w:lvl w:ilvl="0" w:tplc="A75A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8"/>
  </w:num>
  <w:num w:numId="5">
    <w:abstractNumId w:val="2"/>
  </w:num>
  <w:num w:numId="6">
    <w:abstractNumId w:val="7"/>
  </w:num>
  <w:num w:numId="7">
    <w:abstractNumId w:val="8"/>
  </w:num>
  <w:num w:numId="8">
    <w:abstractNumId w:val="17"/>
  </w:num>
  <w:num w:numId="9">
    <w:abstractNumId w:val="12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3"/>
  </w:num>
  <w:num w:numId="15">
    <w:abstractNumId w:val="10"/>
  </w:num>
  <w:num w:numId="16">
    <w:abstractNumId w:val="5"/>
  </w:num>
  <w:num w:numId="17">
    <w:abstractNumId w:val="11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06812"/>
    <w:rsid w:val="00011276"/>
    <w:rsid w:val="000A370F"/>
    <w:rsid w:val="000C050A"/>
    <w:rsid w:val="001B0DE1"/>
    <w:rsid w:val="001D6C17"/>
    <w:rsid w:val="00240052"/>
    <w:rsid w:val="00247645"/>
    <w:rsid w:val="002650DC"/>
    <w:rsid w:val="002B44AD"/>
    <w:rsid w:val="002C6AB7"/>
    <w:rsid w:val="002E6A35"/>
    <w:rsid w:val="0031028C"/>
    <w:rsid w:val="00313064"/>
    <w:rsid w:val="003925C0"/>
    <w:rsid w:val="0043019B"/>
    <w:rsid w:val="004304E0"/>
    <w:rsid w:val="00443A6C"/>
    <w:rsid w:val="00460261"/>
    <w:rsid w:val="00466AFA"/>
    <w:rsid w:val="004D3574"/>
    <w:rsid w:val="004E5251"/>
    <w:rsid w:val="00500386"/>
    <w:rsid w:val="00527B9D"/>
    <w:rsid w:val="00545091"/>
    <w:rsid w:val="0055345C"/>
    <w:rsid w:val="00554165"/>
    <w:rsid w:val="00596410"/>
    <w:rsid w:val="005C34C0"/>
    <w:rsid w:val="005E4E48"/>
    <w:rsid w:val="00606399"/>
    <w:rsid w:val="006210E4"/>
    <w:rsid w:val="00625321"/>
    <w:rsid w:val="006353F5"/>
    <w:rsid w:val="00637056"/>
    <w:rsid w:val="006416F8"/>
    <w:rsid w:val="00646841"/>
    <w:rsid w:val="006A1E4B"/>
    <w:rsid w:val="006B658C"/>
    <w:rsid w:val="006E7BAB"/>
    <w:rsid w:val="00800EF6"/>
    <w:rsid w:val="00862754"/>
    <w:rsid w:val="00873FF7"/>
    <w:rsid w:val="008E5141"/>
    <w:rsid w:val="00932364"/>
    <w:rsid w:val="00986188"/>
    <w:rsid w:val="009A4C09"/>
    <w:rsid w:val="009F4533"/>
    <w:rsid w:val="00A05FDF"/>
    <w:rsid w:val="00A06184"/>
    <w:rsid w:val="00A06F0B"/>
    <w:rsid w:val="00A25F86"/>
    <w:rsid w:val="00A832F9"/>
    <w:rsid w:val="00AF0C75"/>
    <w:rsid w:val="00B01164"/>
    <w:rsid w:val="00B31F5A"/>
    <w:rsid w:val="00BB2533"/>
    <w:rsid w:val="00BE0519"/>
    <w:rsid w:val="00BE2BC3"/>
    <w:rsid w:val="00C568F2"/>
    <w:rsid w:val="00C862DB"/>
    <w:rsid w:val="00C97BB9"/>
    <w:rsid w:val="00CE0F82"/>
    <w:rsid w:val="00D02362"/>
    <w:rsid w:val="00D7258F"/>
    <w:rsid w:val="00D77491"/>
    <w:rsid w:val="00D92764"/>
    <w:rsid w:val="00E26AF0"/>
    <w:rsid w:val="00E90E29"/>
    <w:rsid w:val="00EA334F"/>
    <w:rsid w:val="00EE067E"/>
    <w:rsid w:val="00F15AA5"/>
    <w:rsid w:val="00F50DD2"/>
    <w:rsid w:val="00F94C22"/>
    <w:rsid w:val="00FA5C1C"/>
    <w:rsid w:val="00FA616F"/>
    <w:rsid w:val="00FC0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6">
    <w:name w:val="Normal (Web)"/>
    <w:basedOn w:val="a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7">
    <w:name w:val="No Spacing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C8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C862DB"/>
    <w:pPr>
      <w:suppressAutoHyphens w:val="0"/>
      <w:spacing w:after="120" w:line="276" w:lineRule="auto"/>
      <w:ind w:left="283"/>
    </w:pPr>
    <w:rPr>
      <w:rFonts w:ascii="Cambria" w:hAnsi="Cambria"/>
      <w:sz w:val="22"/>
      <w:szCs w:val="22"/>
      <w:lang w:eastAsia="en-US" w:bidi="en-US"/>
    </w:rPr>
  </w:style>
  <w:style w:type="character" w:customStyle="1" w:styleId="ae">
    <w:name w:val="Основной текст с отступом Знак"/>
    <w:basedOn w:val="a0"/>
    <w:link w:val="ad"/>
    <w:rsid w:val="00C862DB"/>
    <w:rPr>
      <w:rFonts w:ascii="Cambria" w:eastAsia="Times New Roman" w:hAnsi="Cambria" w:cs="Times New Roman"/>
      <w:lang w:bidi="en-US"/>
    </w:rPr>
  </w:style>
  <w:style w:type="paragraph" w:styleId="21">
    <w:name w:val="toc 2"/>
    <w:basedOn w:val="a"/>
    <w:next w:val="a"/>
    <w:autoRedefine/>
    <w:semiHidden/>
    <w:rsid w:val="00C862DB"/>
    <w:pPr>
      <w:suppressAutoHyphens w:val="0"/>
      <w:spacing w:before="120" w:after="200" w:line="276" w:lineRule="auto"/>
      <w:ind w:left="34" w:right="-108" w:firstLine="1"/>
    </w:pPr>
    <w:rPr>
      <w:rFonts w:ascii="Cambria" w:hAnsi="Cambria"/>
      <w:i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EA334F"/>
  </w:style>
  <w:style w:type="paragraph" w:customStyle="1" w:styleId="14">
    <w:name w:val="Без интервала1"/>
    <w:aliases w:val="основа"/>
    <w:link w:val="NoSpacingChar"/>
    <w:rsid w:val="005C34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основа Char"/>
    <w:link w:val="14"/>
    <w:locked/>
    <w:rsid w:val="005C34C0"/>
    <w:rPr>
      <w:rFonts w:ascii="Calibri" w:eastAsia="Calibri" w:hAnsi="Calibri" w:cs="Times New Roman"/>
    </w:rPr>
  </w:style>
  <w:style w:type="character" w:customStyle="1" w:styleId="20pt">
    <w:name w:val="Основной текст (2) + Курсив;Интервал 0 pt"/>
    <w:rsid w:val="005C3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09AD2-FCEE-4FDF-A0B7-160CD36F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6171</Words>
  <Characters>35176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шлола</cp:lastModifiedBy>
  <cp:revision>34</cp:revision>
  <dcterms:created xsi:type="dcterms:W3CDTF">2019-08-29T14:03:00Z</dcterms:created>
  <dcterms:modified xsi:type="dcterms:W3CDTF">2019-09-22T08:36:00Z</dcterms:modified>
</cp:coreProperties>
</file>