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27" w:rsidRPr="00ED6153" w:rsidRDefault="000F79A1" w:rsidP="00ED6153">
      <w:pPr>
        <w:widowControl/>
        <w:pBdr>
          <w:top w:val="nil"/>
          <w:left w:val="nil"/>
          <w:bottom w:val="nil"/>
          <w:right w:val="nil"/>
          <w:between w:val="nil"/>
        </w:pBdr>
        <w:spacing w:after="200" w:line="276" w:lineRule="auto"/>
        <w:jc w:val="center"/>
        <w:rPr>
          <w:color w:val="000000"/>
          <w:sz w:val="28"/>
          <w:szCs w:val="28"/>
        </w:rPr>
      </w:pPr>
      <w:r w:rsidRPr="000F79A1">
        <w:rPr>
          <w:noProof/>
          <w:color w:val="000000"/>
          <w:sz w:val="24"/>
          <w:szCs w:val="24"/>
        </w:rPr>
        <w:drawing>
          <wp:inline distT="0" distB="0" distL="0" distR="0">
            <wp:extent cx="9251950" cy="6730938"/>
            <wp:effectExtent l="0" t="0" r="6350" b="0"/>
            <wp:docPr id="1" name="Рисунок 1" descr="C:\Users\Учитель\Desktop\2019-09-0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2019-09-04\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p>
    <w:p w:rsidR="00CE5427" w:rsidRDefault="00CE5427">
      <w:pPr>
        <w:widowControl/>
        <w:pBdr>
          <w:top w:val="nil"/>
          <w:left w:val="nil"/>
          <w:bottom w:val="nil"/>
          <w:right w:val="nil"/>
          <w:between w:val="nil"/>
        </w:pBdr>
        <w:spacing w:after="200" w:line="276" w:lineRule="auto"/>
        <w:jc w:val="center"/>
        <w:rPr>
          <w:color w:val="000000"/>
          <w:sz w:val="24"/>
          <w:szCs w:val="24"/>
        </w:rPr>
      </w:pPr>
    </w:p>
    <w:p w:rsidR="00CE5427" w:rsidRDefault="009A0E5F">
      <w:pPr>
        <w:widowControl/>
        <w:pBdr>
          <w:top w:val="nil"/>
          <w:left w:val="nil"/>
          <w:bottom w:val="nil"/>
          <w:right w:val="nil"/>
          <w:between w:val="nil"/>
        </w:pBdr>
        <w:jc w:val="center"/>
        <w:rPr>
          <w:color w:val="000000"/>
          <w:sz w:val="28"/>
          <w:szCs w:val="28"/>
        </w:rPr>
      </w:pPr>
      <w:r>
        <w:rPr>
          <w:b/>
          <w:sz w:val="28"/>
          <w:szCs w:val="28"/>
        </w:rPr>
        <w:t>1</w:t>
      </w:r>
      <w:r>
        <w:rPr>
          <w:b/>
          <w:color w:val="000000"/>
          <w:sz w:val="28"/>
          <w:szCs w:val="28"/>
        </w:rPr>
        <w:t>. Планируемые результаты освоения учебного предмета</w:t>
      </w:r>
    </w:p>
    <w:p w:rsidR="00CE5427" w:rsidRDefault="009A0E5F">
      <w:pPr>
        <w:widowControl/>
        <w:pBdr>
          <w:top w:val="nil"/>
          <w:left w:val="nil"/>
          <w:bottom w:val="nil"/>
          <w:right w:val="nil"/>
          <w:between w:val="nil"/>
        </w:pBdr>
        <w:rPr>
          <w:color w:val="000000"/>
          <w:sz w:val="24"/>
          <w:szCs w:val="24"/>
        </w:rPr>
      </w:pPr>
      <w:r>
        <w:rPr>
          <w:b/>
          <w:color w:val="000000"/>
          <w:sz w:val="24"/>
          <w:szCs w:val="24"/>
        </w:rPr>
        <w:t xml:space="preserve">Личностные универсальные учебные действия </w:t>
      </w:r>
      <w:r>
        <w:rPr>
          <w:color w:val="000000"/>
          <w:sz w:val="24"/>
          <w:szCs w:val="24"/>
        </w:rPr>
        <w:t xml:space="preserve">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Pr>
          <w:color w:val="000000"/>
          <w:sz w:val="24"/>
          <w:szCs w:val="24"/>
        </w:rPr>
        <w:t>смыслообразование</w:t>
      </w:r>
      <w:proofErr w:type="spellEnd"/>
      <w:r>
        <w:rPr>
          <w:color w:val="000000"/>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CE5427" w:rsidRDefault="009A0E5F">
      <w:pPr>
        <w:widowControl/>
        <w:pBdr>
          <w:top w:val="nil"/>
          <w:left w:val="nil"/>
          <w:bottom w:val="nil"/>
          <w:right w:val="nil"/>
          <w:between w:val="nil"/>
        </w:pBdr>
        <w:rPr>
          <w:color w:val="000000"/>
          <w:sz w:val="24"/>
          <w:szCs w:val="24"/>
        </w:rPr>
      </w:pPr>
      <w:r>
        <w:rPr>
          <w:b/>
          <w:color w:val="000000"/>
          <w:sz w:val="24"/>
          <w:szCs w:val="24"/>
        </w:rPr>
        <w:t>Метапредметные результаты.</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Регулятивные универсальные учебные действия </w:t>
      </w:r>
      <w:r>
        <w:rPr>
          <w:color w:val="000000"/>
          <w:sz w:val="24"/>
          <w:szCs w:val="24"/>
        </w:rPr>
        <w:t>обеспечивают обучающимся организацию своей учебной деятельности. К ним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прогнозирование — предвосхищение результата и уровня усвоения знаний, его </w:t>
      </w:r>
      <w:proofErr w:type="spellStart"/>
      <w:r>
        <w:rPr>
          <w:color w:val="000000"/>
          <w:sz w:val="24"/>
          <w:szCs w:val="24"/>
        </w:rPr>
        <w:t>временны´х</w:t>
      </w:r>
      <w:proofErr w:type="spellEnd"/>
      <w:r>
        <w:rPr>
          <w:color w:val="000000"/>
          <w:sz w:val="24"/>
          <w:szCs w:val="24"/>
        </w:rPr>
        <w:t xml:space="preserve"> характеристик;</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w:t>
      </w:r>
      <w:proofErr w:type="spellStart"/>
      <w:r>
        <w:rPr>
          <w:color w:val="000000"/>
          <w:sz w:val="24"/>
          <w:szCs w:val="24"/>
        </w:rPr>
        <w:t>саморегуляция</w:t>
      </w:r>
      <w:proofErr w:type="spellEnd"/>
      <w:r>
        <w:rPr>
          <w:color w:val="000000"/>
          <w:sz w:val="24"/>
          <w:szCs w:val="24"/>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Познавательные универсальные учебные действия </w:t>
      </w:r>
      <w:r>
        <w:rPr>
          <w:color w:val="000000"/>
          <w:sz w:val="24"/>
          <w:szCs w:val="24"/>
        </w:rPr>
        <w:t xml:space="preserve">включают: </w:t>
      </w:r>
      <w:proofErr w:type="spellStart"/>
      <w:r>
        <w:rPr>
          <w:color w:val="000000"/>
          <w:sz w:val="24"/>
          <w:szCs w:val="24"/>
        </w:rPr>
        <w:t>общеучебные</w:t>
      </w:r>
      <w:proofErr w:type="spellEnd"/>
      <w:r>
        <w:rPr>
          <w:color w:val="000000"/>
          <w:sz w:val="24"/>
          <w:szCs w:val="24"/>
        </w:rPr>
        <w:t>, логические учебные действия, а также постановку и решение проблемы.</w:t>
      </w:r>
    </w:p>
    <w:p w:rsidR="00CE5427" w:rsidRDefault="009A0E5F">
      <w:pPr>
        <w:widowControl/>
        <w:pBdr>
          <w:top w:val="nil"/>
          <w:left w:val="nil"/>
          <w:bottom w:val="nil"/>
          <w:right w:val="nil"/>
          <w:between w:val="nil"/>
        </w:pBdr>
        <w:rPr>
          <w:color w:val="000000"/>
          <w:sz w:val="24"/>
          <w:szCs w:val="24"/>
        </w:rPr>
      </w:pPr>
      <w:proofErr w:type="spellStart"/>
      <w:r>
        <w:rPr>
          <w:color w:val="000000"/>
          <w:sz w:val="24"/>
          <w:szCs w:val="24"/>
        </w:rPr>
        <w:t>К</w:t>
      </w:r>
      <w:r>
        <w:rPr>
          <w:i/>
          <w:color w:val="000000"/>
          <w:sz w:val="24"/>
          <w:szCs w:val="24"/>
        </w:rPr>
        <w:t>общеучебным</w:t>
      </w:r>
      <w:proofErr w:type="spellEnd"/>
      <w:r>
        <w:rPr>
          <w:i/>
          <w:color w:val="000000"/>
          <w:sz w:val="24"/>
          <w:szCs w:val="24"/>
        </w:rPr>
        <w:t xml:space="preserve"> универсальным действиям</w:t>
      </w:r>
      <w:r>
        <w:rPr>
          <w:color w:val="000000"/>
          <w:sz w:val="24"/>
          <w:szCs w:val="24"/>
        </w:rPr>
        <w:t xml:space="preserve">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самостоятельное выделение и формулирование познавательной цели;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структурирование знаний;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осознанное и произвольное построение речевого высказывания в устной и письменной форме;</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выбор наиболее эффективных способов решения познавательных задач в зависимости от конкретных условий;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рефлексия способов и условий действия, контроль и оценка процесса и результатов деятельности;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lastRenderedPageBreak/>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стилей.</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Особую группу </w:t>
      </w:r>
      <w:proofErr w:type="spellStart"/>
      <w:r>
        <w:rPr>
          <w:color w:val="000000"/>
          <w:sz w:val="24"/>
          <w:szCs w:val="24"/>
        </w:rPr>
        <w:t>общеучебных</w:t>
      </w:r>
      <w:proofErr w:type="spellEnd"/>
      <w:r>
        <w:rPr>
          <w:color w:val="000000"/>
          <w:sz w:val="24"/>
          <w:szCs w:val="24"/>
        </w:rPr>
        <w:t xml:space="preserve"> универсальных действий составляют </w:t>
      </w:r>
      <w:proofErr w:type="spellStart"/>
      <w:r>
        <w:rPr>
          <w:i/>
          <w:color w:val="000000"/>
          <w:sz w:val="24"/>
          <w:szCs w:val="24"/>
        </w:rPr>
        <w:t>знаково­символические</w:t>
      </w:r>
      <w:proofErr w:type="spellEnd"/>
      <w:r>
        <w:rPr>
          <w:i/>
          <w:color w:val="000000"/>
          <w:sz w:val="24"/>
          <w:szCs w:val="24"/>
        </w:rPr>
        <w:t xml:space="preserve"> действия</w:t>
      </w:r>
      <w:r>
        <w:rPr>
          <w:color w:val="000000"/>
          <w:sz w:val="24"/>
          <w:szCs w:val="24"/>
        </w:rPr>
        <w:t>:</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моделирование - преобразование модели с целью выявления общих законов, определяющих данную предметную область.</w:t>
      </w:r>
    </w:p>
    <w:p w:rsidR="00CE5427" w:rsidRDefault="009A0E5F">
      <w:pPr>
        <w:widowControl/>
        <w:pBdr>
          <w:top w:val="nil"/>
          <w:left w:val="nil"/>
          <w:bottom w:val="nil"/>
          <w:right w:val="nil"/>
          <w:between w:val="nil"/>
        </w:pBdr>
        <w:rPr>
          <w:color w:val="000000"/>
          <w:sz w:val="24"/>
          <w:szCs w:val="24"/>
        </w:rPr>
      </w:pPr>
      <w:r>
        <w:rPr>
          <w:color w:val="000000"/>
          <w:sz w:val="24"/>
          <w:szCs w:val="24"/>
        </w:rPr>
        <w:t>К</w:t>
      </w:r>
      <w:r>
        <w:rPr>
          <w:i/>
          <w:color w:val="000000"/>
          <w:sz w:val="24"/>
          <w:szCs w:val="24"/>
        </w:rPr>
        <w:t xml:space="preserve"> логическим универсальным действиям </w:t>
      </w:r>
      <w:r>
        <w:rPr>
          <w:color w:val="000000"/>
          <w:sz w:val="24"/>
          <w:szCs w:val="24"/>
        </w:rPr>
        <w:t>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анализ объектов с целью выделения признаков (существенных, несущественных);</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синтез — составление целого из частей, в том числе самостоятельное достраивание с восполнением недостающих компонентов;</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выбор оснований и критериев для сравнения, классификации объектов;</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подведение под понятие, выведение следствий;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установление </w:t>
      </w:r>
      <w:proofErr w:type="spellStart"/>
      <w:r>
        <w:rPr>
          <w:color w:val="000000"/>
          <w:sz w:val="24"/>
          <w:szCs w:val="24"/>
        </w:rPr>
        <w:t>причинно­следственных</w:t>
      </w:r>
      <w:proofErr w:type="spellEnd"/>
      <w:r>
        <w:rPr>
          <w:color w:val="000000"/>
          <w:sz w:val="24"/>
          <w:szCs w:val="24"/>
        </w:rPr>
        <w:t xml:space="preserve"> связей, представление цепочек объектов и явлений;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построение логической цепочки рассуждений, анализ истинности утверждений;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доказательство;</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выдвижение гипотез и их обоснование.</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К </w:t>
      </w:r>
      <w:r>
        <w:rPr>
          <w:i/>
          <w:color w:val="000000"/>
          <w:sz w:val="24"/>
          <w:szCs w:val="24"/>
        </w:rPr>
        <w:t xml:space="preserve">постановке и решению проблемы </w:t>
      </w:r>
      <w:r>
        <w:rPr>
          <w:color w:val="000000"/>
          <w:sz w:val="24"/>
          <w:szCs w:val="24"/>
        </w:rPr>
        <w:t>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формулирование проблемы;</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самостоятельное создание алгоритмов (способов) деятельности при решении проблем творческого и поискового характера.</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Коммуникативные универсальные учебные действия </w:t>
      </w:r>
      <w:r>
        <w:rPr>
          <w:color w:val="000000"/>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CE5427" w:rsidRDefault="009A0E5F">
      <w:pPr>
        <w:widowControl/>
        <w:pBdr>
          <w:top w:val="nil"/>
          <w:left w:val="nil"/>
          <w:bottom w:val="nil"/>
          <w:right w:val="nil"/>
          <w:between w:val="nil"/>
        </w:pBdr>
        <w:rPr>
          <w:color w:val="000000"/>
          <w:sz w:val="24"/>
          <w:szCs w:val="24"/>
        </w:rPr>
      </w:pPr>
      <w:r>
        <w:rPr>
          <w:color w:val="000000"/>
          <w:sz w:val="24"/>
          <w:szCs w:val="24"/>
        </w:rPr>
        <w:t>К коммуникативным действиям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постановка вопросов — инициативное сотрудничество в поиске и сборе информации;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управление поведением партнёра — контроль, коррекция, оценка его действий;</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E5427" w:rsidRDefault="009A0E5F">
      <w:pPr>
        <w:keepNext/>
        <w:widowControl/>
        <w:pBdr>
          <w:top w:val="nil"/>
          <w:left w:val="nil"/>
          <w:bottom w:val="nil"/>
          <w:right w:val="nil"/>
          <w:between w:val="nil"/>
        </w:pBdr>
        <w:jc w:val="both"/>
        <w:rPr>
          <w:color w:val="000000"/>
          <w:sz w:val="24"/>
          <w:szCs w:val="24"/>
        </w:rPr>
      </w:pPr>
      <w:r>
        <w:rPr>
          <w:b/>
          <w:i/>
          <w:color w:val="000000"/>
          <w:sz w:val="24"/>
          <w:szCs w:val="24"/>
        </w:rPr>
        <w:t xml:space="preserve">Предметные  результаты освоения конкретного учебного предмета, курса: </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поиск информации и понимание прочитанного</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находить в тексте конкретные сведения, факты, заданные в явном виде;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определять тему и главную мысль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делить тексты на смысловые части;</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вычленять содержащиеся в тексте основные события </w:t>
      </w:r>
      <w:proofErr w:type="spellStart"/>
      <w:r>
        <w:rPr>
          <w:color w:val="000000"/>
          <w:sz w:val="22"/>
          <w:szCs w:val="22"/>
        </w:rPr>
        <w:t>иустанавливать</w:t>
      </w:r>
      <w:proofErr w:type="spellEnd"/>
      <w:r>
        <w:rPr>
          <w:color w:val="000000"/>
          <w:sz w:val="22"/>
          <w:szCs w:val="22"/>
        </w:rPr>
        <w:t xml:space="preserve"> их последовательность; упорядочивать информацию по заданному основанию;</w:t>
      </w:r>
    </w:p>
    <w:p w:rsidR="00CE5427" w:rsidRDefault="009A0E5F">
      <w:pPr>
        <w:widowControl/>
        <w:numPr>
          <w:ilvl w:val="0"/>
          <w:numId w:val="1"/>
        </w:numPr>
        <w:pBdr>
          <w:top w:val="nil"/>
          <w:left w:val="nil"/>
          <w:bottom w:val="nil"/>
          <w:right w:val="nil"/>
          <w:between w:val="nil"/>
        </w:pBdr>
        <w:rPr>
          <w:color w:val="000000"/>
          <w:sz w:val="22"/>
          <w:szCs w:val="22"/>
        </w:rPr>
      </w:pPr>
      <w:proofErr w:type="gramStart"/>
      <w:r>
        <w:rPr>
          <w:color w:val="000000"/>
          <w:sz w:val="22"/>
          <w:szCs w:val="22"/>
        </w:rPr>
        <w:t>сравнивать</w:t>
      </w:r>
      <w:proofErr w:type="gramEnd"/>
      <w:r>
        <w:rPr>
          <w:color w:val="000000"/>
          <w:sz w:val="22"/>
          <w:szCs w:val="22"/>
        </w:rPr>
        <w:t xml:space="preserve"> между собой объекты, описанные в тексте, выделяя 2—3 существенных признака;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понимать информацию, представленную разными способами: словесно, в виде таблицы, схемы;</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понимать текст, опираясь на содержащуюся в нём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ориентироваться в соответствующих возрасту словарях и справочниках.</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использовать формальные элементы текста (например, подзаголовки, сноски) для поиска нужной информации;</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работать с несколькими источниками информации;</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сопоставлять информацию, полученную из нескольких источников.</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преобразование и интерпретация информации</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пересказывать текст подробно и сжато, устно;</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соотносить факты с общей идеей текста, устанавливать простые связи, не показанные в тексте напрямую;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формулировать несложные выводы, основываясь на тексте; находить аргументы, подтверждающие вывод;</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сопоставлять и обобщать содержащуюся в разных частях текста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составлять на основании текста небольшое монологическое высказывание, отвечая на поставленный вопрос.</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делать выписки из прочитанных текстов с учётом цели их дальнейшего использования;</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оценка информации</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высказывать оценочные суждения и свою точку зрения о прочитанном тексте;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оценивать содержание, языковые особенности и структуру текста; определять место и роль иллюстративного ряда в тексте;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участвовать в учебном диалоге при обсуждении прочитанного или прослушанного текста.</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сопоставлять различные точки зрения;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соотносить позицию автора с собственной точкой зрения;</w:t>
      </w:r>
    </w:p>
    <w:p w:rsidR="00CE5427" w:rsidRDefault="009A0E5F">
      <w:pPr>
        <w:widowControl/>
        <w:numPr>
          <w:ilvl w:val="0"/>
          <w:numId w:val="1"/>
        </w:numPr>
        <w:pBdr>
          <w:top w:val="nil"/>
          <w:left w:val="nil"/>
          <w:bottom w:val="nil"/>
          <w:right w:val="nil"/>
          <w:between w:val="nil"/>
        </w:pBdr>
        <w:rPr>
          <w:color w:val="000000"/>
          <w:sz w:val="22"/>
          <w:szCs w:val="22"/>
        </w:rPr>
      </w:pPr>
      <w:bookmarkStart w:id="0" w:name="_gjdgxs" w:colFirst="0" w:colLast="0"/>
      <w:bookmarkEnd w:id="0"/>
      <w:r>
        <w:rPr>
          <w:i/>
          <w:color w:val="000000"/>
          <w:sz w:val="22"/>
          <w:szCs w:val="22"/>
        </w:rPr>
        <w:t>в процессе работы с одним или несколькими источниками выявлять достоверную (противоречивую)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Формирование </w:t>
      </w:r>
      <w:proofErr w:type="spellStart"/>
      <w:r>
        <w:rPr>
          <w:color w:val="000000"/>
          <w:sz w:val="22"/>
          <w:szCs w:val="22"/>
        </w:rPr>
        <w:t>ИКТ­компетентности</w:t>
      </w:r>
      <w:proofErr w:type="spellEnd"/>
      <w:r>
        <w:rPr>
          <w:color w:val="000000"/>
          <w:sz w:val="22"/>
          <w:szCs w:val="22"/>
        </w:rPr>
        <w:t xml:space="preserve"> обучающихся </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Знакомство со средствами ИКТ, гигиена работы с компьютером</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proofErr w:type="gramStart"/>
      <w:r>
        <w:rPr>
          <w:color w:val="000000"/>
          <w:sz w:val="22"/>
          <w:szCs w:val="22"/>
        </w:rPr>
        <w:t>использовать</w:t>
      </w:r>
      <w:proofErr w:type="gramEnd"/>
      <w:r>
        <w:rPr>
          <w:color w:val="000000"/>
          <w:sz w:val="22"/>
          <w:szCs w:val="22"/>
        </w:rPr>
        <w:t xml:space="preserve"> безопасные для органов зрения, нервной системы, </w:t>
      </w:r>
      <w:proofErr w:type="spellStart"/>
      <w:r>
        <w:rPr>
          <w:color w:val="000000"/>
          <w:sz w:val="22"/>
          <w:szCs w:val="22"/>
        </w:rPr>
        <w:t>опорно­двигательного</w:t>
      </w:r>
      <w:proofErr w:type="spellEnd"/>
      <w:r>
        <w:rPr>
          <w:color w:val="000000"/>
          <w:sz w:val="22"/>
          <w:szCs w:val="22"/>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color w:val="000000"/>
          <w:sz w:val="22"/>
          <w:szCs w:val="22"/>
        </w:rPr>
        <w:t>мини­зарядку</w:t>
      </w:r>
      <w:proofErr w:type="spellEnd"/>
      <w:r>
        <w:rPr>
          <w:color w:val="000000"/>
          <w:sz w:val="22"/>
          <w:szCs w:val="22"/>
        </w:rPr>
        <w:t>);</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Технология ввода информации в компьютер: ввод текста, запись звука, изображения, цифровых данных</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набирать небольшие тексты на родном языке; </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рисовать (создавать простые изображения) на графическом планшете;</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Обработка и поиск информации</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использовать сменные носители (флэш-карты);</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lastRenderedPageBreak/>
        <w:t>редактировать тексты, пользоваться основными функциями стандартного текстового редактора, следовать основным правилам оформления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искать информацию в соответствующих возрасту цифровых словарях и справочниках, контролируемом Интернете. </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 xml:space="preserve">Обучающийся получит возможностьнаучиться грамотно формулировать запросы при поиске в сети </w:t>
      </w:r>
      <w:proofErr w:type="spellStart"/>
      <w:r>
        <w:rPr>
          <w:i/>
          <w:color w:val="000000"/>
          <w:sz w:val="22"/>
          <w:szCs w:val="22"/>
        </w:rPr>
        <w:t>Интернт</w:t>
      </w:r>
      <w:proofErr w:type="spellEnd"/>
      <w:r>
        <w:rPr>
          <w:i/>
          <w:color w:val="000000"/>
          <w:sz w:val="22"/>
          <w:szCs w:val="22"/>
        </w:rPr>
        <w:t xml:space="preserve"> и сохранять найденную информацию.</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Создание, представление и передача сообщений</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текстовые сообщения с использованием средств ИКТ, редактировать, оформлять и сохранять их;</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простые сообщения с использованием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простые изображения, пользуясь графическими возможностями компьютера;</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представлять данные;</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Виды речевой и читательской деятельности</w:t>
      </w:r>
    </w:p>
    <w:p w:rsidR="00CE5427" w:rsidRDefault="009A0E5F">
      <w:pPr>
        <w:widowControl/>
        <w:pBdr>
          <w:top w:val="nil"/>
          <w:left w:val="nil"/>
          <w:bottom w:val="nil"/>
          <w:right w:val="nil"/>
          <w:between w:val="nil"/>
        </w:pBdr>
        <w:rPr>
          <w:color w:val="000000"/>
          <w:sz w:val="24"/>
          <w:szCs w:val="24"/>
        </w:rPr>
      </w:pPr>
      <w:r>
        <w:rPr>
          <w:b/>
          <w:color w:val="000000"/>
          <w:sz w:val="24"/>
          <w:szCs w:val="24"/>
        </w:rPr>
        <w:t>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прогнозировать содержание текста художественного произведения по заголовку, автору, жанру и осознавать цель чтения;</w:t>
      </w:r>
    </w:p>
    <w:p w:rsidR="00CE5427" w:rsidRDefault="009A0E5F">
      <w:pPr>
        <w:widowControl/>
        <w:pBdr>
          <w:top w:val="nil"/>
          <w:left w:val="nil"/>
          <w:bottom w:val="nil"/>
          <w:right w:val="nil"/>
          <w:between w:val="nil"/>
        </w:pBdr>
        <w:ind w:firstLine="680"/>
        <w:rPr>
          <w:color w:val="000000"/>
          <w:sz w:val="24"/>
          <w:szCs w:val="24"/>
        </w:rPr>
      </w:pPr>
      <w:proofErr w:type="gramStart"/>
      <w:r>
        <w:rPr>
          <w:color w:val="000000"/>
          <w:sz w:val="24"/>
          <w:szCs w:val="24"/>
        </w:rPr>
        <w:t>читать</w:t>
      </w:r>
      <w:proofErr w:type="gramEnd"/>
      <w:r>
        <w:rPr>
          <w:color w:val="000000"/>
          <w:sz w:val="24"/>
          <w:szCs w:val="24"/>
        </w:rPr>
        <w:t xml:space="preserve"> со скоростью, позволяющей понимать смысл прочитанного;</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различные виды чтения: изучающее, выборочное ознакомительное, выборочное поисковое, в соответствии с целью чтения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ориентироваться в содержании художественного, учебного и </w:t>
      </w:r>
      <w:proofErr w:type="spellStart"/>
      <w:r>
        <w:rPr>
          <w:color w:val="000000"/>
          <w:sz w:val="24"/>
          <w:szCs w:val="24"/>
        </w:rPr>
        <w:t>научнопопулярного</w:t>
      </w:r>
      <w:proofErr w:type="spellEnd"/>
      <w:r>
        <w:rPr>
          <w:color w:val="000000"/>
          <w:sz w:val="24"/>
          <w:szCs w:val="24"/>
        </w:rPr>
        <w:t xml:space="preserve"> текста, понимать его смысл (при чтении вслух и про себя, при прослушивании):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простейшие приемы анализа различных видов текстов:</w:t>
      </w:r>
    </w:p>
    <w:p w:rsidR="00CE5427" w:rsidRDefault="009A0E5F">
      <w:pPr>
        <w:widowControl/>
        <w:pBdr>
          <w:top w:val="nil"/>
          <w:left w:val="nil"/>
          <w:bottom w:val="nil"/>
          <w:right w:val="nil"/>
          <w:between w:val="nil"/>
        </w:pBdr>
        <w:ind w:firstLine="680"/>
        <w:rPr>
          <w:color w:val="000000"/>
          <w:sz w:val="24"/>
          <w:szCs w:val="24"/>
        </w:rPr>
      </w:pPr>
      <w:proofErr w:type="gramStart"/>
      <w:r>
        <w:rPr>
          <w:color w:val="000000"/>
          <w:sz w:val="24"/>
          <w:szCs w:val="24"/>
        </w:rPr>
        <w:lastRenderedPageBreak/>
        <w:t>для</w:t>
      </w:r>
      <w:proofErr w:type="gramEnd"/>
      <w:r>
        <w:rPr>
          <w:color w:val="000000"/>
          <w:sz w:val="24"/>
          <w:szCs w:val="24"/>
        </w:rPr>
        <w:t xml:space="preserve">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научно-популярных текстов: устанавливать взаимосвязь между отдельными фактами, явлениями, описаниями, процессами  опираясь на его содержание;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различные формы интерпретации содержания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художественных текстов: формулировать простые выводы, основываясь на содержании текста; составлять характеристику персонажа; объяснять (пояснять) поступки героев, опираясь на содержание текста;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E5427" w:rsidRDefault="009A0E5F">
      <w:pPr>
        <w:widowControl/>
        <w:pBdr>
          <w:top w:val="nil"/>
          <w:left w:val="nil"/>
          <w:bottom w:val="nil"/>
          <w:right w:val="nil"/>
          <w:between w:val="nil"/>
        </w:pBdr>
        <w:ind w:firstLine="680"/>
        <w:rPr>
          <w:color w:val="000000"/>
          <w:sz w:val="24"/>
          <w:szCs w:val="24"/>
        </w:rPr>
      </w:pPr>
      <w:proofErr w:type="gramStart"/>
      <w:r>
        <w:rPr>
          <w:color w:val="000000"/>
          <w:sz w:val="24"/>
          <w:szCs w:val="24"/>
        </w:rPr>
        <w:t>ориентироваться</w:t>
      </w:r>
      <w:proofErr w:type="gramEnd"/>
      <w:r>
        <w:rPr>
          <w:color w:val="000000"/>
          <w:sz w:val="24"/>
          <w:szCs w:val="24"/>
        </w:rPr>
        <w:t xml:space="preserve"> в нравственном содержании прочитанного, делать выводы, соотносить поступки героев с нравственными нормами (только для художественных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осмысливать эстетические и нравственные ценности художественного текста и высказывать суждение;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осмысливать эстетические и нравственные ценности художественного текста и высказывать собственное суждение;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 xml:space="preserve">устанавливать ассоциации с жизненным опытом, с впечатлениями от восприятия других видов искусства; </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составлять по аналогии устные рассказы (повествование, рассуждение, описание).</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Круг детского чтения (для всех видов текстов)</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осуществлять выбор книги в библиотеке (или в контролируемом Интернете) по заданной тематике или по собственному желанию;</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вести список прочитанных книг с целью использования его в учебной и </w:t>
      </w:r>
      <w:proofErr w:type="spellStart"/>
      <w:r>
        <w:rPr>
          <w:color w:val="000000"/>
          <w:sz w:val="24"/>
          <w:szCs w:val="24"/>
        </w:rPr>
        <w:t>внеучебной</w:t>
      </w:r>
      <w:proofErr w:type="spellEnd"/>
      <w:r>
        <w:rPr>
          <w:color w:val="000000"/>
          <w:sz w:val="24"/>
          <w:szCs w:val="24"/>
        </w:rPr>
        <w:t xml:space="preserve"> деятельности, в том числе для планирования своего круга чтения;</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работать с детской периодикой.</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Литературоведческая пропедевтика (только для художественных текстов)</w:t>
      </w:r>
    </w:p>
    <w:p w:rsidR="00CE5427" w:rsidRDefault="009A0E5F">
      <w:pPr>
        <w:widowControl/>
        <w:pBdr>
          <w:top w:val="nil"/>
          <w:left w:val="nil"/>
          <w:bottom w:val="nil"/>
          <w:right w:val="nil"/>
          <w:between w:val="nil"/>
        </w:pBdr>
        <w:rPr>
          <w:color w:val="000000"/>
          <w:sz w:val="24"/>
          <w:szCs w:val="24"/>
        </w:rPr>
      </w:pPr>
      <w:r>
        <w:rPr>
          <w:b/>
          <w:color w:val="000000"/>
          <w:sz w:val="24"/>
          <w:szCs w:val="24"/>
        </w:rPr>
        <w:t>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CE5427" w:rsidRDefault="009A0E5F">
      <w:pPr>
        <w:widowControl/>
        <w:pBdr>
          <w:top w:val="nil"/>
          <w:left w:val="nil"/>
          <w:bottom w:val="nil"/>
          <w:right w:val="nil"/>
          <w:between w:val="nil"/>
        </w:pBdr>
        <w:ind w:firstLine="680"/>
        <w:rPr>
          <w:color w:val="000000"/>
          <w:sz w:val="24"/>
          <w:szCs w:val="24"/>
        </w:rPr>
      </w:pPr>
      <w:proofErr w:type="gramStart"/>
      <w:r>
        <w:rPr>
          <w:color w:val="000000"/>
          <w:sz w:val="24"/>
          <w:szCs w:val="24"/>
        </w:rPr>
        <w:t>отличать</w:t>
      </w:r>
      <w:proofErr w:type="gramEnd"/>
      <w:r>
        <w:rPr>
          <w:color w:val="000000"/>
          <w:sz w:val="24"/>
          <w:szCs w:val="24"/>
        </w:rPr>
        <w:t xml:space="preserve"> на практическом уровне прозаический текст</w:t>
      </w:r>
      <w:r>
        <w:rPr>
          <w:color w:val="000000"/>
          <w:sz w:val="24"/>
          <w:szCs w:val="24"/>
        </w:rPr>
        <w:br/>
        <w:t>от стихотворного, приводить примеры прозаических и стихотворных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находить средства художественной выразительности (олицетворение).</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CE5427" w:rsidRDefault="009A0E5F">
      <w:pPr>
        <w:widowControl/>
        <w:pBdr>
          <w:top w:val="nil"/>
          <w:left w:val="nil"/>
          <w:bottom w:val="nil"/>
          <w:right w:val="nil"/>
          <w:between w:val="nil"/>
        </w:pBdr>
        <w:ind w:firstLine="680"/>
        <w:rPr>
          <w:color w:val="000000"/>
          <w:sz w:val="24"/>
          <w:szCs w:val="24"/>
        </w:rPr>
      </w:pPr>
      <w:proofErr w:type="gramStart"/>
      <w:r>
        <w:rPr>
          <w:i/>
          <w:color w:val="000000"/>
          <w:sz w:val="24"/>
          <w:szCs w:val="24"/>
        </w:rPr>
        <w:t>сравнивать</w:t>
      </w:r>
      <w:proofErr w:type="gramEnd"/>
      <w:r>
        <w:rPr>
          <w:i/>
          <w:color w:val="000000"/>
          <w:sz w:val="24"/>
          <w:szCs w:val="24"/>
        </w:rPr>
        <w:t>, сопоставлять, делать элементарный анализ различных текстов, используя ряд литературоведческих понятий (фольклорная и авторская литература, герой, автор) и средств художественной выразительности (олицетворение, сравнение);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определять позиции героев художественного текста, позицию автора художественного текста.</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Творческая деятельность (только для художественных текстов)</w:t>
      </w:r>
    </w:p>
    <w:p w:rsidR="00CE5427" w:rsidRDefault="009A0E5F">
      <w:pPr>
        <w:widowControl/>
        <w:pBdr>
          <w:top w:val="nil"/>
          <w:left w:val="nil"/>
          <w:bottom w:val="nil"/>
          <w:right w:val="nil"/>
          <w:between w:val="nil"/>
        </w:pBdr>
        <w:rPr>
          <w:color w:val="000000"/>
          <w:sz w:val="24"/>
          <w:szCs w:val="24"/>
        </w:rPr>
      </w:pPr>
      <w:r>
        <w:rPr>
          <w:b/>
          <w:color w:val="000000"/>
          <w:sz w:val="24"/>
          <w:szCs w:val="24"/>
        </w:rPr>
        <w:t xml:space="preserve"> 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создавать по аналогии собственный текст в жанре сказки и загадки;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восстанавливать текст, дополняя его начало или окончание или пополняя его событиями;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составлять устный рассказ по репродукциям картин художников и/или на основе личного опыта;</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составлять устный рассказ на основе прочитанных произведений с учетом коммуникативной задачи (для разных адресатов).</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 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создавать серии иллюстраций с короткими текстами по содержанию прочитанного (прослушанного) произведения;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создавать проекты в виде книжек-самоделок с пояснениями;</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работать в группе, создавая сценарии и инсценируя прочитанное (прослушанное, созданное самостоятельно) художественное произведение.</w:t>
      </w:r>
    </w:p>
    <w:p w:rsidR="00CE5427" w:rsidRDefault="009A0E5F">
      <w:pPr>
        <w:widowControl/>
        <w:pBdr>
          <w:top w:val="nil"/>
          <w:left w:val="nil"/>
          <w:bottom w:val="nil"/>
          <w:right w:val="nil"/>
          <w:between w:val="nil"/>
        </w:pBdr>
        <w:ind w:firstLine="708"/>
        <w:jc w:val="center"/>
        <w:rPr>
          <w:color w:val="000000"/>
          <w:sz w:val="26"/>
          <w:szCs w:val="26"/>
        </w:rPr>
      </w:pPr>
      <w:r>
        <w:rPr>
          <w:b/>
          <w:sz w:val="26"/>
          <w:szCs w:val="26"/>
        </w:rPr>
        <w:t>2</w:t>
      </w:r>
      <w:r>
        <w:rPr>
          <w:b/>
          <w:color w:val="000000"/>
          <w:sz w:val="26"/>
          <w:szCs w:val="26"/>
        </w:rPr>
        <w:t>. Сод</w:t>
      </w:r>
      <w:r w:rsidR="00612E73">
        <w:rPr>
          <w:b/>
          <w:color w:val="000000"/>
          <w:sz w:val="26"/>
          <w:szCs w:val="26"/>
        </w:rPr>
        <w:t>ержание учебного предмета</w:t>
      </w:r>
      <w:r>
        <w:rPr>
          <w:b/>
          <w:color w:val="000000"/>
          <w:sz w:val="26"/>
          <w:szCs w:val="26"/>
        </w:rPr>
        <w:t>:</w:t>
      </w:r>
    </w:p>
    <w:p w:rsidR="00CE5427" w:rsidRDefault="00CE5427">
      <w:pPr>
        <w:widowControl/>
        <w:pBdr>
          <w:top w:val="nil"/>
          <w:left w:val="nil"/>
          <w:bottom w:val="nil"/>
          <w:right w:val="nil"/>
          <w:between w:val="nil"/>
        </w:pBdr>
        <w:ind w:firstLine="686"/>
        <w:jc w:val="both"/>
        <w:rPr>
          <w:color w:val="000000"/>
          <w:sz w:val="24"/>
          <w:szCs w:val="24"/>
        </w:rPr>
      </w:pP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В период обучения грамоте уделяется большое внимание умению различать и выделять отдельные звуки в слове и слоге, устанавливать их взаимосвязи и последовательность, обращаться к помощи звукобуквенных и слоговых схем, схематической записи предложений; совершенствованию речевого аппарата учащихся и выработке отчетливого и достаточно громкого правильного произношения слов, слогов, звуков. На уроках обучения грамоте дети учатся делить предложения на слова, слова на слоги, слоги на звуки, устанавливать порядок следования звуков в слове, связь между звуками. Они учатся обозначать звуки буквами, составлять и читать слоги и слова, овладевают процессом сознательного, правильного и плавного слогового чтения предложений и связных текстов, с частичным переходом на чтение целыми словами, овладевают элементарными умениями и навыками работы с текстом и книгой.</w:t>
      </w:r>
    </w:p>
    <w:p w:rsidR="00CE5427" w:rsidRDefault="009A0E5F">
      <w:pPr>
        <w:widowControl/>
        <w:pBdr>
          <w:top w:val="nil"/>
          <w:left w:val="nil"/>
          <w:bottom w:val="nil"/>
          <w:right w:val="nil"/>
          <w:between w:val="nil"/>
        </w:pBdr>
        <w:ind w:firstLine="701"/>
        <w:jc w:val="both"/>
        <w:rPr>
          <w:color w:val="000000"/>
          <w:sz w:val="24"/>
          <w:szCs w:val="24"/>
        </w:rPr>
      </w:pPr>
      <w:r>
        <w:rPr>
          <w:color w:val="000000"/>
          <w:sz w:val="24"/>
          <w:szCs w:val="24"/>
        </w:rPr>
        <w:t>А также развивается умение слушать, осмысленно и полно воспринимать речь окружающих; получает дальнейшее развитие связная речь учащихся, повышается культура их речевого общения.</w:t>
      </w:r>
    </w:p>
    <w:p w:rsidR="00CE5427" w:rsidRDefault="009A0E5F">
      <w:pPr>
        <w:widowControl/>
        <w:pBdr>
          <w:top w:val="nil"/>
          <w:left w:val="nil"/>
          <w:bottom w:val="nil"/>
          <w:right w:val="nil"/>
          <w:between w:val="nil"/>
        </w:pBdr>
        <w:ind w:firstLine="710"/>
        <w:jc w:val="both"/>
        <w:rPr>
          <w:color w:val="000000"/>
          <w:sz w:val="24"/>
          <w:szCs w:val="24"/>
        </w:rPr>
      </w:pPr>
      <w:r>
        <w:rPr>
          <w:color w:val="000000"/>
          <w:sz w:val="24"/>
          <w:szCs w:val="24"/>
        </w:rPr>
        <w:t>Совершенствованию звуковой, произносительной речи детей, устранению недочётов произношения уделяется постоянное внимание как на уроках обучения грамоте, так и на других занятиях в процессе общения с детьми.</w:t>
      </w:r>
    </w:p>
    <w:p w:rsidR="00CE5427" w:rsidRDefault="009A0E5F">
      <w:pPr>
        <w:widowControl/>
        <w:pBdr>
          <w:top w:val="nil"/>
          <w:left w:val="nil"/>
          <w:bottom w:val="nil"/>
          <w:right w:val="nil"/>
          <w:between w:val="nil"/>
        </w:pBdr>
        <w:ind w:firstLine="706"/>
        <w:jc w:val="both"/>
        <w:rPr>
          <w:color w:val="000000"/>
          <w:sz w:val="24"/>
          <w:szCs w:val="24"/>
        </w:rPr>
      </w:pPr>
      <w:r>
        <w:rPr>
          <w:color w:val="000000"/>
          <w:sz w:val="24"/>
          <w:szCs w:val="24"/>
        </w:rPr>
        <w:t>Знания и умения, полученные учащимися на уроках обучения грамоте, применяются ими в процессе коллективного чтения-рассматривания детских книг на специальных занятиях внеклассным чтением.</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lastRenderedPageBreak/>
        <w:t xml:space="preserve">         Дети учатся говорить перед классом, отвечать на вопросы учителя, пересказывать прочитанное, рассказывать о своих наблюдениях за изменениями природы и характера труда людей в разное время года, о содержании детских книг, отдельных иллюстраций, репродукций картин и т. п.</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 xml:space="preserve">        В процессе проведения занятий у школьников формируется первоначальный навык чтения как один из важнейших видов речевой и мыслительной деятельности. В 1 классе дети овладевают сознательным, правильным, плавным слоговым чтением с частичным переходом на чтение целыми словами, элементарными умениями и навыками работы с текстом и книгой.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Совершенствованию звуковой, произносительной речи детей,  устранению    недочетов    произношения    уделяется постоянное внимание как на уроках обучения грамоте, так и на других уроках по каждому из предметов начального цикла в процессе общения с детьми.             </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Учебники «Азбука» и «Литературное чтение» обеспечивают развитие речевой и читательской компетенции, освоение литературоведческих понятий, воспитывают творческую личность.</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 xml:space="preserve">Предметная линия учебников «Азбука» и «Литературное чтение» для общеобразовательных учреждений разработаны с учетом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(ФГОС) и направлена на достижение учащимися личностных, </w:t>
      </w:r>
      <w:proofErr w:type="spellStart"/>
      <w:r>
        <w:rPr>
          <w:color w:val="000000"/>
          <w:sz w:val="24"/>
          <w:szCs w:val="24"/>
        </w:rPr>
        <w:t>метапредметных</w:t>
      </w:r>
      <w:proofErr w:type="spellEnd"/>
      <w:r>
        <w:rPr>
          <w:color w:val="000000"/>
          <w:sz w:val="24"/>
          <w:szCs w:val="24"/>
        </w:rPr>
        <w:t xml:space="preserve"> и предметных результатов при изучении предмета «Литературное чтение» в начальной школе.        </w:t>
      </w:r>
    </w:p>
    <w:p w:rsidR="00CE5427" w:rsidRDefault="009A0E5F">
      <w:pPr>
        <w:widowControl/>
        <w:pBdr>
          <w:top w:val="nil"/>
          <w:left w:val="nil"/>
          <w:bottom w:val="nil"/>
          <w:right w:val="nil"/>
          <w:between w:val="nil"/>
        </w:pBdr>
        <w:ind w:left="706"/>
        <w:rPr>
          <w:color w:val="000000"/>
          <w:sz w:val="24"/>
          <w:szCs w:val="24"/>
        </w:rPr>
      </w:pPr>
      <w:r>
        <w:rPr>
          <w:color w:val="000000"/>
          <w:sz w:val="24"/>
          <w:szCs w:val="24"/>
        </w:rPr>
        <w:t>После курса обучения грамоте начинается раздельное изучение литературного чтения и русского языка.</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«Литературное чтение» как систематический курс начинается с 1 класса сразу после обучения грамоте.</w:t>
      </w:r>
    </w:p>
    <w:p w:rsidR="00CE5427" w:rsidRDefault="009A0E5F">
      <w:pPr>
        <w:widowControl/>
        <w:pBdr>
          <w:top w:val="nil"/>
          <w:left w:val="nil"/>
          <w:bottom w:val="nil"/>
          <w:right w:val="nil"/>
          <w:between w:val="nil"/>
        </w:pBdr>
        <w:tabs>
          <w:tab w:val="left" w:pos="624"/>
        </w:tabs>
        <w:rPr>
          <w:color w:val="000000"/>
          <w:sz w:val="24"/>
          <w:szCs w:val="24"/>
        </w:rPr>
      </w:pPr>
      <w:proofErr w:type="spellStart"/>
      <w:r>
        <w:rPr>
          <w:b/>
          <w:color w:val="000000"/>
          <w:sz w:val="24"/>
          <w:szCs w:val="24"/>
        </w:rPr>
        <w:t>Аудирование</w:t>
      </w:r>
      <w:proofErr w:type="spellEnd"/>
      <w:r>
        <w:rPr>
          <w:b/>
          <w:color w:val="000000"/>
          <w:sz w:val="24"/>
          <w:szCs w:val="24"/>
        </w:rPr>
        <w:t xml:space="preserve"> (слушание)</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Pr>
          <w:color w:val="000000"/>
          <w:sz w:val="24"/>
          <w:szCs w:val="24"/>
        </w:rPr>
        <w:t>научнопознавательному</w:t>
      </w:r>
      <w:proofErr w:type="spellEnd"/>
      <w:r>
        <w:rPr>
          <w:color w:val="000000"/>
          <w:sz w:val="24"/>
          <w:szCs w:val="24"/>
        </w:rPr>
        <w:t xml:space="preserve"> и художественному произведению. Развитие умения наблюдать за выразительностью речи, за особенностью авторского стиля.</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Чтение. Чтение вслух.</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Формирование мотива читать вслух в процессе чтения по ролям и чтения по цепочке, а также участия в инсценировках и </w:t>
      </w:r>
      <w:proofErr w:type="gramStart"/>
      <w:r>
        <w:rPr>
          <w:color w:val="000000"/>
          <w:sz w:val="24"/>
          <w:szCs w:val="24"/>
        </w:rPr>
        <w:t>драматизациях..</w:t>
      </w:r>
      <w:proofErr w:type="gramEnd"/>
      <w:r>
        <w:rPr>
          <w:color w:val="000000"/>
          <w:sz w:val="24"/>
          <w:szCs w:val="24"/>
        </w:rPr>
        <w:t xml:space="preserve"> Осознание смысла произведения при чтении про себя (доступных по объёму и жанру произведений). Произношение скороговорок, </w:t>
      </w:r>
      <w:proofErr w:type="spellStart"/>
      <w:r>
        <w:rPr>
          <w:color w:val="000000"/>
          <w:sz w:val="24"/>
          <w:szCs w:val="24"/>
        </w:rPr>
        <w:t>чистоговорок</w:t>
      </w:r>
      <w:proofErr w:type="spellEnd"/>
      <w:r>
        <w:rPr>
          <w:color w:val="000000"/>
          <w:sz w:val="24"/>
          <w:szCs w:val="24"/>
        </w:rPr>
        <w:t>, стихотворных строк для отработки отдельных звуков. Совершенствование звуковой культуры речи. Темп чтения - 30-40 слов в минуту.</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1500"/>
        </w:tabs>
        <w:rPr>
          <w:color w:val="000000"/>
          <w:sz w:val="24"/>
          <w:szCs w:val="24"/>
        </w:rPr>
      </w:pPr>
      <w:r>
        <w:rPr>
          <w:b/>
          <w:color w:val="000000"/>
          <w:sz w:val="24"/>
          <w:szCs w:val="24"/>
        </w:rPr>
        <w:t xml:space="preserve">Чтение про себя. </w:t>
      </w:r>
      <w:r>
        <w:rPr>
          <w:color w:val="000000"/>
          <w:sz w:val="24"/>
          <w:szCs w:val="24"/>
        </w:rPr>
        <w:t xml:space="preserve">Осознание смысла произведения при чтении про себя (доступных по объему и жанру произведений). Определение вида чтения (изучающее, ознакомительное, выборочное). Умение находить в тексте необходимую информацию, умение находить в словарях нужные словарные статьи и извлекать из них требуемую информацию в рамках </w:t>
      </w:r>
      <w:r>
        <w:rPr>
          <w:color w:val="000000"/>
          <w:sz w:val="24"/>
          <w:szCs w:val="24"/>
          <w:u w:val="single"/>
        </w:rPr>
        <w:t>выборочного</w:t>
      </w:r>
      <w:r>
        <w:rPr>
          <w:color w:val="000000"/>
          <w:sz w:val="24"/>
          <w:szCs w:val="24"/>
        </w:rPr>
        <w:t xml:space="preserve"> чтения. Понимание особенностей разных видов чтения: факта, описания и др.</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lastRenderedPageBreak/>
        <w:t>Работа с разными видами текста.</w:t>
      </w:r>
      <w:r>
        <w:rPr>
          <w:color w:val="0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w:t>
      </w:r>
      <w:proofErr w:type="spellStart"/>
      <w:r>
        <w:rPr>
          <w:color w:val="000000"/>
          <w:sz w:val="24"/>
          <w:szCs w:val="24"/>
        </w:rPr>
        <w:t>текста.Практическое</w:t>
      </w:r>
      <w:proofErr w:type="spellEnd"/>
      <w:r>
        <w:rPr>
          <w:color w:val="000000"/>
          <w:sz w:val="24"/>
          <w:szCs w:val="24"/>
        </w:rPr>
        <w:t xml:space="preserve"> освоение умения отличать текст от набора предложений. Прогнозирование содержания книги по ее названию и </w:t>
      </w:r>
      <w:proofErr w:type="spellStart"/>
      <w:r>
        <w:rPr>
          <w:color w:val="000000"/>
          <w:sz w:val="24"/>
          <w:szCs w:val="24"/>
        </w:rPr>
        <w:t>оформлению.Определение</w:t>
      </w:r>
      <w:proofErr w:type="spellEnd"/>
      <w:r>
        <w:rPr>
          <w:color w:val="000000"/>
          <w:sz w:val="24"/>
          <w:szCs w:val="24"/>
        </w:rPr>
        <w:t xml:space="preserve"> темы, главной мысли, структуры; деление текста на смысловые части, их </w:t>
      </w:r>
      <w:proofErr w:type="spellStart"/>
      <w:r>
        <w:rPr>
          <w:color w:val="000000"/>
          <w:sz w:val="24"/>
          <w:szCs w:val="24"/>
        </w:rPr>
        <w:t>озаглавливание</w:t>
      </w:r>
      <w:proofErr w:type="spellEnd"/>
      <w:r>
        <w:rPr>
          <w:color w:val="000000"/>
          <w:sz w:val="24"/>
          <w:szCs w:val="24"/>
        </w:rPr>
        <w:t xml:space="preserve">. Умение работать с разными видами </w:t>
      </w:r>
      <w:proofErr w:type="spellStart"/>
      <w:r>
        <w:rPr>
          <w:color w:val="000000"/>
          <w:sz w:val="24"/>
          <w:szCs w:val="24"/>
        </w:rPr>
        <w:t>информации.Участие</w:t>
      </w:r>
      <w:proofErr w:type="spellEnd"/>
      <w:r>
        <w:rPr>
          <w:color w:val="000000"/>
          <w:sz w:val="24"/>
          <w:szCs w:val="24"/>
        </w:rPr>
        <w:t xml:space="preserve">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Говорение  (культура речевого общения)</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Pr>
          <w:color w:val="000000"/>
          <w:sz w:val="24"/>
          <w:szCs w:val="24"/>
        </w:rPr>
        <w:t>внеучебного</w:t>
      </w:r>
      <w:proofErr w:type="spellEnd"/>
      <w:r>
        <w:rPr>
          <w:color w:val="000000"/>
          <w:sz w:val="24"/>
          <w:szCs w:val="24"/>
        </w:rPr>
        <w:t xml:space="preserve"> общения. Работа со словом (распознавать прямое и переносное значения слов, их многозначность), целенаправленное пополнение активного словарного запаса.Монолог как форма речевого высказывания. Монологическое речевое высказывание небольшого объема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Использование выразительных средств языка (синонимы, антонимы, сравнение) с учетом особенностей монологического </w:t>
      </w:r>
      <w:proofErr w:type="spellStart"/>
      <w:r>
        <w:rPr>
          <w:color w:val="000000"/>
          <w:sz w:val="24"/>
          <w:szCs w:val="24"/>
        </w:rPr>
        <w:t>высказывания.Устное</w:t>
      </w:r>
      <w:proofErr w:type="spellEnd"/>
      <w:r>
        <w:rPr>
          <w:color w:val="000000"/>
          <w:sz w:val="24"/>
          <w:szCs w:val="24"/>
        </w:rPr>
        <w:t xml:space="preserve"> сочинение как продолжение прочитанного произведения, отдельных его сюжетных линий, короткий рассказ по рисункам либо на заданную тему.</w:t>
      </w:r>
    </w:p>
    <w:p w:rsidR="00CE5427" w:rsidRDefault="009A0E5F">
      <w:pPr>
        <w:widowControl/>
        <w:pBdr>
          <w:top w:val="nil"/>
          <w:left w:val="nil"/>
          <w:bottom w:val="nil"/>
          <w:right w:val="nil"/>
          <w:between w:val="nil"/>
        </w:pBdr>
        <w:tabs>
          <w:tab w:val="left" w:pos="1500"/>
        </w:tabs>
        <w:rPr>
          <w:color w:val="000000"/>
          <w:sz w:val="24"/>
          <w:szCs w:val="24"/>
        </w:rPr>
      </w:pPr>
      <w:r>
        <w:rPr>
          <w:b/>
          <w:color w:val="000000"/>
          <w:sz w:val="24"/>
          <w:szCs w:val="24"/>
        </w:rPr>
        <w:t>Письмо (культура письменной речи)</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Работа с текстом художественного произведения.</w:t>
      </w:r>
      <w:r>
        <w:rPr>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r>
        <w:rPr>
          <w:color w:val="000000"/>
          <w:sz w:val="24"/>
          <w:szCs w:val="24"/>
          <w:u w:val="single"/>
        </w:rPr>
        <w:t>.</w:t>
      </w:r>
      <w:r>
        <w:rPr>
          <w:color w:val="000000"/>
          <w:sz w:val="24"/>
          <w:szCs w:val="24"/>
        </w:rPr>
        <w:t xml:space="preserve">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Выявление авторского отношения к герою на основе анализа текста,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и краткий (передача основных мыслей).</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Раскрытие содержания иллюстраций к произведению, соотнесение их с отрывками рассказа,  нахождение в тексте предложений, соответствующих им. Воспитание внимания   к   авторскому слову в художественном произведении.</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Сопоставление слов, близких по значению; понимание значения слов и выражений в контексте: различение простейших случаев </w:t>
      </w:r>
      <w:proofErr w:type="spellStart"/>
      <w:proofErr w:type="gramStart"/>
      <w:r>
        <w:rPr>
          <w:color w:val="000000"/>
          <w:sz w:val="24"/>
          <w:szCs w:val="24"/>
        </w:rPr>
        <w:t>многоз-начности</w:t>
      </w:r>
      <w:proofErr w:type="spellEnd"/>
      <w:proofErr w:type="gramEnd"/>
      <w:r>
        <w:rPr>
          <w:color w:val="000000"/>
          <w:sz w:val="24"/>
          <w:szCs w:val="24"/>
        </w:rPr>
        <w:t xml:space="preserve"> слов, отыскивание в тексте (с помощью учителя) слов и выражений, характеризующих событие, действующих лиц, картины </w:t>
      </w:r>
      <w:r>
        <w:rPr>
          <w:color w:val="000000"/>
          <w:sz w:val="24"/>
          <w:szCs w:val="24"/>
        </w:rPr>
        <w:lastRenderedPageBreak/>
        <w:t>природы, воссоздание на этой основе соответствующих словесных картин. Понимание заглавия произведения, его адекватное соотношение с содержанием.</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Ответы на вопросы по содержанию текста, нахождение в нем предложений, подтверждающих устное высказывание. Воспроизведение содержания текста по вопросам или картинному плану, данному в учебнике. Подробный пересказ небольших произведений с отчетливо выраженным сюжетом. Понимание нравственного содержания прочитанного, осознание мотивации поведения героев, анализ поступков героев с точки зрения норм морали.</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Работа с учебными и научно-популярными текстами</w:t>
      </w:r>
      <w:r>
        <w:rPr>
          <w:color w:val="000000"/>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Библиографическая культура.</w:t>
      </w:r>
      <w:r>
        <w:rPr>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w:t>
      </w:r>
      <w:proofErr w:type="spellStart"/>
      <w:r>
        <w:rPr>
          <w:color w:val="000000"/>
          <w:sz w:val="24"/>
          <w:szCs w:val="24"/>
        </w:rPr>
        <w:t>книгапроизведение</w:t>
      </w:r>
      <w:proofErr w:type="spellEnd"/>
      <w:r>
        <w:rPr>
          <w:color w:val="000000"/>
          <w:sz w:val="24"/>
          <w:szCs w:val="24"/>
        </w:rPr>
        <w:t xml:space="preserve">, </w:t>
      </w:r>
      <w:proofErr w:type="spellStart"/>
      <w:r>
        <w:rPr>
          <w:color w:val="000000"/>
          <w:sz w:val="24"/>
          <w:szCs w:val="24"/>
        </w:rPr>
        <w:t>книгасборник</w:t>
      </w:r>
      <w:proofErr w:type="spellEnd"/>
      <w:r>
        <w:rPr>
          <w:color w:val="000000"/>
          <w:sz w:val="24"/>
          <w:szCs w:val="24"/>
        </w:rPr>
        <w:t>,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Литературоведческая пропедевтика (практическое освоение)</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w:t>
      </w:r>
      <w:proofErr w:type="spellStart"/>
      <w:r>
        <w:rPr>
          <w:color w:val="000000"/>
          <w:sz w:val="24"/>
          <w:szCs w:val="24"/>
        </w:rPr>
        <w:t>герою.Общее</w:t>
      </w:r>
      <w:proofErr w:type="spellEnd"/>
      <w:r>
        <w:rPr>
          <w:color w:val="000000"/>
          <w:sz w:val="24"/>
          <w:szCs w:val="24"/>
        </w:rPr>
        <w:t xml:space="preserve"> представление о композиционных особенностях построения разных видов рассказывания: повествование (рассказ), описание (пейзаж, портрет), рассуждение (монолог героя, диалог героев).Прозаическая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(различение).Жанровое разнообразие произведений. Малые фольклорные формы (колыбельные песни, </w:t>
      </w:r>
      <w:proofErr w:type="spellStart"/>
      <w:r>
        <w:rPr>
          <w:color w:val="000000"/>
          <w:sz w:val="24"/>
          <w:szCs w:val="24"/>
        </w:rPr>
        <w:t>потешки</w:t>
      </w:r>
      <w:proofErr w:type="spellEnd"/>
      <w:r>
        <w:rPr>
          <w:color w:val="000000"/>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 общее представление о жанре, особенностях построения и выразительных средствах.</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Творческая деятельность обучающихся (на основе литературных произведений)</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xml:space="preserve">Интерпретация текста литературного произведения в творческой деятельности учащихся: чтение по ролям, </w:t>
      </w:r>
      <w:proofErr w:type="spellStart"/>
      <w:r>
        <w:rPr>
          <w:color w:val="000000"/>
          <w:sz w:val="24"/>
          <w:szCs w:val="24"/>
        </w:rPr>
        <w:t>инсценирование</w:t>
      </w:r>
      <w:proofErr w:type="spellEnd"/>
      <w:r>
        <w:rPr>
          <w:color w:val="000000"/>
          <w:sz w:val="24"/>
          <w:szCs w:val="24"/>
        </w:rPr>
        <w:t>, драматизация; ус</w:t>
      </w:r>
      <w:r>
        <w:rPr>
          <w:i/>
          <w:color w:val="000000"/>
          <w:sz w:val="24"/>
          <w:szCs w:val="24"/>
        </w:rPr>
        <w:t xml:space="preserve">тное словесное рисование. </w:t>
      </w:r>
      <w:r>
        <w:rPr>
          <w:color w:val="000000"/>
          <w:sz w:val="24"/>
          <w:szCs w:val="24"/>
        </w:rPr>
        <w:t xml:space="preserve">Умение рассматривать иллюстрации в учебнике и репродукции живописных произведений.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Практическое освоение малых фольклорных жанров: сочинение собственных текстов и </w:t>
      </w:r>
      <w:proofErr w:type="spellStart"/>
      <w:r>
        <w:rPr>
          <w:color w:val="000000"/>
          <w:sz w:val="24"/>
          <w:szCs w:val="24"/>
        </w:rPr>
        <w:t>инсценирование</w:t>
      </w:r>
      <w:proofErr w:type="spellEnd"/>
      <w:r>
        <w:rPr>
          <w:color w:val="000000"/>
          <w:sz w:val="24"/>
          <w:szCs w:val="24"/>
        </w:rPr>
        <w:t xml:space="preserve"> их с помощью выразительных средств (мимики, жестов, интонации). 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lastRenderedPageBreak/>
        <w:t>Круг детского чтения</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E5427" w:rsidRDefault="00CE5427">
      <w:pPr>
        <w:widowControl/>
        <w:pBdr>
          <w:top w:val="nil"/>
          <w:left w:val="nil"/>
          <w:bottom w:val="nil"/>
          <w:right w:val="nil"/>
          <w:between w:val="nil"/>
        </w:pBdr>
        <w:jc w:val="center"/>
        <w:rPr>
          <w:color w:val="000000"/>
          <w:sz w:val="26"/>
          <w:szCs w:val="26"/>
        </w:rPr>
      </w:pPr>
    </w:p>
    <w:p w:rsidR="00CE5427" w:rsidRDefault="00CE5427">
      <w:pPr>
        <w:widowControl/>
        <w:pBdr>
          <w:top w:val="nil"/>
          <w:left w:val="nil"/>
          <w:bottom w:val="nil"/>
          <w:right w:val="nil"/>
          <w:between w:val="nil"/>
        </w:pBdr>
        <w:jc w:val="center"/>
        <w:rPr>
          <w:color w:val="000000"/>
          <w:sz w:val="26"/>
          <w:szCs w:val="26"/>
        </w:rPr>
      </w:pP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КРУГ ПРОИЗВЕДЕНИЙ ДЛЯ ЧТЕНИЯ</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Основные темы детского чтения: фольклор разных народов, о природе, детях, братьях наших меньших, добре, дружбе, честности, юмористические произведения.</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Вводный урок (1 час)</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Знакомство с учебником по литературному чтению. Система условных обозначений. Содержание учебника. Словарь.</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Жили-были буквы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Стихи, рассказы и сказки, написанные В. Данько, И. </w:t>
      </w:r>
      <w:proofErr w:type="spellStart"/>
      <w:r>
        <w:rPr>
          <w:color w:val="000000"/>
          <w:sz w:val="24"/>
          <w:szCs w:val="24"/>
        </w:rPr>
        <w:t>Токмаковой</w:t>
      </w:r>
      <w:proofErr w:type="spellEnd"/>
      <w:r>
        <w:rPr>
          <w:color w:val="000000"/>
          <w:sz w:val="24"/>
          <w:szCs w:val="24"/>
        </w:rPr>
        <w:t xml:space="preserve">, С. Чёрным, Ф. </w:t>
      </w:r>
      <w:proofErr w:type="spellStart"/>
      <w:r>
        <w:rPr>
          <w:color w:val="000000"/>
          <w:sz w:val="24"/>
          <w:szCs w:val="24"/>
        </w:rPr>
        <w:t>Кривиным</w:t>
      </w:r>
      <w:proofErr w:type="spellEnd"/>
      <w:r>
        <w:rPr>
          <w:color w:val="000000"/>
          <w:sz w:val="24"/>
          <w:szCs w:val="24"/>
        </w:rPr>
        <w:t>, Т. Собакиным.</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Сказки, загадки, небылицы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устного народного творчества: песенки, загадки, </w:t>
      </w:r>
      <w:proofErr w:type="spellStart"/>
      <w:r>
        <w:rPr>
          <w:color w:val="000000"/>
          <w:sz w:val="24"/>
          <w:szCs w:val="24"/>
        </w:rPr>
        <w:t>потешки</w:t>
      </w:r>
      <w:proofErr w:type="spellEnd"/>
      <w:r>
        <w:rPr>
          <w:color w:val="000000"/>
          <w:sz w:val="24"/>
          <w:szCs w:val="24"/>
        </w:rPr>
        <w:t>, небылицы и сказки. Отрывки из сказок А. Пушкина и песенки из книги «рифмы Матушки Гусыни».</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Апрель, апрель! Звенит капель... (6 часа)</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русских поэтов о природе, стихи А. </w:t>
      </w:r>
      <w:proofErr w:type="spellStart"/>
      <w:r>
        <w:rPr>
          <w:color w:val="000000"/>
          <w:sz w:val="24"/>
          <w:szCs w:val="24"/>
        </w:rPr>
        <w:t>Майкова</w:t>
      </w:r>
      <w:proofErr w:type="spellEnd"/>
      <w:r>
        <w:rPr>
          <w:color w:val="000000"/>
          <w:sz w:val="24"/>
          <w:szCs w:val="24"/>
        </w:rPr>
        <w:t xml:space="preserve">, А. Плещеева, С. Маршака, И. </w:t>
      </w:r>
      <w:proofErr w:type="spellStart"/>
      <w:r>
        <w:rPr>
          <w:color w:val="000000"/>
          <w:sz w:val="24"/>
          <w:szCs w:val="24"/>
        </w:rPr>
        <w:t>Токмаковой</w:t>
      </w:r>
      <w:proofErr w:type="spellEnd"/>
      <w:r>
        <w:rPr>
          <w:color w:val="000000"/>
          <w:sz w:val="24"/>
          <w:szCs w:val="24"/>
        </w:rPr>
        <w:t xml:space="preserve">, Т. Белозерова, Е. Трутневой, В. </w:t>
      </w:r>
      <w:proofErr w:type="spellStart"/>
      <w:r>
        <w:rPr>
          <w:color w:val="000000"/>
          <w:sz w:val="24"/>
          <w:szCs w:val="24"/>
        </w:rPr>
        <w:t>Берестова</w:t>
      </w:r>
      <w:proofErr w:type="spellEnd"/>
      <w:r>
        <w:rPr>
          <w:color w:val="000000"/>
          <w:sz w:val="24"/>
          <w:szCs w:val="24"/>
        </w:rPr>
        <w:t>.</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И в шутку и всерьёз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Н. Артюховой, О. Григорьева, И. </w:t>
      </w:r>
      <w:proofErr w:type="spellStart"/>
      <w:r>
        <w:rPr>
          <w:color w:val="000000"/>
          <w:sz w:val="24"/>
          <w:szCs w:val="24"/>
        </w:rPr>
        <w:t>Токмаковой</w:t>
      </w:r>
      <w:proofErr w:type="spellEnd"/>
      <w:r>
        <w:rPr>
          <w:color w:val="000000"/>
          <w:sz w:val="24"/>
          <w:szCs w:val="24"/>
        </w:rPr>
        <w:t xml:space="preserve">, Я. Тайца, К. Чуковского, Г. Кружкова, И. Пивоваровой, О. Григорьева, М. </w:t>
      </w:r>
      <w:proofErr w:type="spellStart"/>
      <w:r>
        <w:rPr>
          <w:color w:val="000000"/>
          <w:sz w:val="24"/>
          <w:szCs w:val="24"/>
        </w:rPr>
        <w:t>Пляцковского</w:t>
      </w:r>
      <w:proofErr w:type="spellEnd"/>
      <w:r>
        <w:rPr>
          <w:color w:val="000000"/>
          <w:sz w:val="24"/>
          <w:szCs w:val="24"/>
        </w:rPr>
        <w:t>.</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Я и мои друзья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Рассказы и стихи, написанные Ю. Ермолаевым, Е. Благининой, В. Орловым, С. Михалковым, Р. </w:t>
      </w:r>
      <w:proofErr w:type="spellStart"/>
      <w:r>
        <w:rPr>
          <w:color w:val="000000"/>
          <w:sz w:val="24"/>
          <w:szCs w:val="24"/>
        </w:rPr>
        <w:t>Сефом</w:t>
      </w:r>
      <w:proofErr w:type="spellEnd"/>
      <w:r>
        <w:rPr>
          <w:color w:val="000000"/>
          <w:sz w:val="24"/>
          <w:szCs w:val="24"/>
        </w:rPr>
        <w:t xml:space="preserve">, Ю. </w:t>
      </w:r>
      <w:proofErr w:type="spellStart"/>
      <w:r>
        <w:rPr>
          <w:color w:val="000000"/>
          <w:sz w:val="24"/>
          <w:szCs w:val="24"/>
        </w:rPr>
        <w:t>Энтиным</w:t>
      </w:r>
      <w:proofErr w:type="spellEnd"/>
      <w:r>
        <w:rPr>
          <w:color w:val="000000"/>
          <w:sz w:val="24"/>
          <w:szCs w:val="24"/>
        </w:rPr>
        <w:t xml:space="preserve">, В. Берестовым, А. </w:t>
      </w:r>
      <w:proofErr w:type="spellStart"/>
      <w:r>
        <w:rPr>
          <w:color w:val="000000"/>
          <w:sz w:val="24"/>
          <w:szCs w:val="24"/>
        </w:rPr>
        <w:t>Барто</w:t>
      </w:r>
      <w:proofErr w:type="spellEnd"/>
      <w:r>
        <w:rPr>
          <w:color w:val="000000"/>
          <w:sz w:val="24"/>
          <w:szCs w:val="24"/>
        </w:rPr>
        <w:t>, С. Маршаком, Я. Акимом.</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О братьях наших меньших (5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Рассказы и стихи, написанные С. Михалковым, В. Осеевой, И. </w:t>
      </w:r>
      <w:proofErr w:type="spellStart"/>
      <w:r>
        <w:rPr>
          <w:color w:val="000000"/>
          <w:sz w:val="24"/>
          <w:szCs w:val="24"/>
        </w:rPr>
        <w:t>Токмаковой</w:t>
      </w:r>
      <w:proofErr w:type="spellEnd"/>
      <w:r>
        <w:rPr>
          <w:color w:val="000000"/>
          <w:sz w:val="24"/>
          <w:szCs w:val="24"/>
        </w:rPr>
        <w:t xml:space="preserve">, М. </w:t>
      </w:r>
      <w:proofErr w:type="spellStart"/>
      <w:r>
        <w:rPr>
          <w:color w:val="000000"/>
          <w:sz w:val="24"/>
          <w:szCs w:val="24"/>
        </w:rPr>
        <w:t>Пляцковским</w:t>
      </w:r>
      <w:proofErr w:type="spellEnd"/>
      <w:r>
        <w:rPr>
          <w:color w:val="000000"/>
          <w:sz w:val="24"/>
          <w:szCs w:val="24"/>
        </w:rPr>
        <w:t>, Г. Сапгиром, В. Берестовым, Н. Сладковым, Д. Хармсом, К. Ушинским.</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t>Проверим себя и оценим свои достижения - 6.</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t>Проекты -  3</w:t>
      </w:r>
    </w:p>
    <w:p w:rsidR="000D0636" w:rsidRDefault="000D0636">
      <w:pPr>
        <w:widowControl/>
        <w:pBdr>
          <w:top w:val="nil"/>
          <w:left w:val="nil"/>
          <w:bottom w:val="nil"/>
          <w:right w:val="nil"/>
          <w:between w:val="nil"/>
        </w:pBdr>
        <w:ind w:firstLine="426"/>
        <w:rPr>
          <w:b/>
          <w:color w:val="000000"/>
          <w:sz w:val="28"/>
          <w:szCs w:val="28"/>
        </w:rPr>
      </w:pPr>
      <w:bookmarkStart w:id="1" w:name="_GoBack"/>
      <w:bookmarkEnd w:id="1"/>
    </w:p>
    <w:p w:rsidR="00CE5427" w:rsidRDefault="000D0636">
      <w:pPr>
        <w:widowControl/>
        <w:pBdr>
          <w:top w:val="nil"/>
          <w:left w:val="nil"/>
          <w:bottom w:val="nil"/>
          <w:right w:val="nil"/>
          <w:between w:val="nil"/>
        </w:pBdr>
        <w:ind w:firstLine="426"/>
        <w:rPr>
          <w:color w:val="000000"/>
          <w:sz w:val="24"/>
          <w:szCs w:val="24"/>
        </w:rPr>
      </w:pPr>
      <w:r>
        <w:rPr>
          <w:b/>
          <w:color w:val="000000"/>
          <w:sz w:val="28"/>
          <w:szCs w:val="28"/>
        </w:rPr>
        <w:lastRenderedPageBreak/>
        <w:t>3</w:t>
      </w:r>
      <w:r w:rsidR="009A0E5F">
        <w:rPr>
          <w:b/>
          <w:color w:val="000000"/>
          <w:sz w:val="28"/>
          <w:szCs w:val="28"/>
        </w:rPr>
        <w:t>. Тематическое планирование с указанием количества часов, отводимых на освоение каждой темы (обучение грамоте)</w:t>
      </w:r>
    </w:p>
    <w:tbl>
      <w:tblPr>
        <w:tblStyle w:val="a5"/>
        <w:tblW w:w="15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402"/>
        <w:gridCol w:w="850"/>
        <w:gridCol w:w="9661"/>
      </w:tblGrid>
      <w:tr w:rsidR="00CE5427">
        <w:trPr>
          <w:trHeight w:val="940"/>
        </w:trPr>
        <w:tc>
          <w:tcPr>
            <w:tcW w:w="1101" w:type="dxa"/>
          </w:tcPr>
          <w:p w:rsidR="00CE5427" w:rsidRDefault="009A0E5F">
            <w:pPr>
              <w:pBdr>
                <w:top w:val="nil"/>
                <w:left w:val="nil"/>
                <w:bottom w:val="nil"/>
                <w:right w:val="nil"/>
                <w:between w:val="nil"/>
              </w:pBdr>
              <w:jc w:val="center"/>
              <w:rPr>
                <w:color w:val="000000"/>
                <w:sz w:val="24"/>
                <w:szCs w:val="24"/>
              </w:rPr>
            </w:pPr>
            <w:r>
              <w:rPr>
                <w:b/>
                <w:color w:val="000000"/>
                <w:sz w:val="24"/>
                <w:szCs w:val="24"/>
              </w:rPr>
              <w:t>№</w:t>
            </w:r>
          </w:p>
          <w:p w:rsidR="00CE5427" w:rsidRDefault="009A0E5F">
            <w:pPr>
              <w:pBdr>
                <w:top w:val="nil"/>
                <w:left w:val="nil"/>
                <w:bottom w:val="nil"/>
                <w:right w:val="nil"/>
                <w:between w:val="nil"/>
              </w:pBdr>
              <w:jc w:val="center"/>
              <w:rPr>
                <w:color w:val="000000"/>
                <w:sz w:val="24"/>
                <w:szCs w:val="24"/>
              </w:rPr>
            </w:pPr>
            <w:proofErr w:type="gramStart"/>
            <w:r>
              <w:rPr>
                <w:b/>
                <w:color w:val="000000"/>
                <w:sz w:val="24"/>
                <w:szCs w:val="24"/>
              </w:rPr>
              <w:t>п</w:t>
            </w:r>
            <w:proofErr w:type="gramEnd"/>
            <w:r>
              <w:rPr>
                <w:b/>
                <w:color w:val="000000"/>
                <w:sz w:val="24"/>
                <w:szCs w:val="24"/>
              </w:rPr>
              <w:t>/п</w:t>
            </w:r>
          </w:p>
        </w:tc>
        <w:tc>
          <w:tcPr>
            <w:tcW w:w="3402" w:type="dxa"/>
          </w:tcPr>
          <w:p w:rsidR="00CE5427" w:rsidRDefault="00CE5427">
            <w:pPr>
              <w:pBdr>
                <w:top w:val="nil"/>
                <w:left w:val="nil"/>
                <w:bottom w:val="nil"/>
                <w:right w:val="nil"/>
                <w:between w:val="nil"/>
              </w:pBdr>
              <w:shd w:val="clear" w:color="auto" w:fill="FFFFFF"/>
              <w:tabs>
                <w:tab w:val="left" w:pos="6070"/>
              </w:tabs>
              <w:jc w:val="both"/>
              <w:rPr>
                <w:color w:val="000000"/>
                <w:sz w:val="24"/>
                <w:szCs w:val="24"/>
              </w:rPr>
            </w:pPr>
          </w:p>
          <w:p w:rsidR="00CE5427" w:rsidRDefault="009A0E5F">
            <w:pPr>
              <w:pBdr>
                <w:top w:val="nil"/>
                <w:left w:val="nil"/>
                <w:bottom w:val="nil"/>
                <w:right w:val="nil"/>
                <w:between w:val="nil"/>
              </w:pBdr>
              <w:shd w:val="clear" w:color="auto" w:fill="FFFFFF"/>
              <w:tabs>
                <w:tab w:val="left" w:pos="6070"/>
              </w:tabs>
              <w:jc w:val="both"/>
              <w:rPr>
                <w:color w:val="000000"/>
                <w:sz w:val="24"/>
                <w:szCs w:val="24"/>
              </w:rPr>
            </w:pPr>
            <w:r>
              <w:rPr>
                <w:b/>
                <w:color w:val="000000"/>
                <w:sz w:val="24"/>
                <w:szCs w:val="24"/>
              </w:rPr>
              <w:t xml:space="preserve">          Тема раздела</w:t>
            </w:r>
          </w:p>
        </w:tc>
        <w:tc>
          <w:tcPr>
            <w:tcW w:w="850" w:type="dxa"/>
            <w:vAlign w:val="center"/>
          </w:tcPr>
          <w:p w:rsidR="00CE5427" w:rsidRDefault="009A0E5F">
            <w:pPr>
              <w:pBdr>
                <w:top w:val="nil"/>
                <w:left w:val="nil"/>
                <w:bottom w:val="nil"/>
                <w:right w:val="nil"/>
                <w:between w:val="nil"/>
              </w:pBdr>
              <w:ind w:left="113" w:right="113"/>
              <w:jc w:val="center"/>
              <w:rPr>
                <w:color w:val="000000"/>
                <w:sz w:val="24"/>
                <w:szCs w:val="24"/>
              </w:rPr>
            </w:pPr>
            <w:r>
              <w:rPr>
                <w:b/>
                <w:color w:val="000000"/>
                <w:sz w:val="24"/>
                <w:szCs w:val="24"/>
              </w:rPr>
              <w:t>Кол-во часов</w:t>
            </w:r>
          </w:p>
        </w:tc>
        <w:tc>
          <w:tcPr>
            <w:tcW w:w="9661" w:type="dxa"/>
            <w:vAlign w:val="center"/>
          </w:tcPr>
          <w:p w:rsidR="00CE5427" w:rsidRDefault="009A0E5F">
            <w:pPr>
              <w:pBdr>
                <w:top w:val="nil"/>
                <w:left w:val="nil"/>
                <w:bottom w:val="nil"/>
                <w:right w:val="nil"/>
                <w:between w:val="nil"/>
              </w:pBdr>
              <w:jc w:val="center"/>
              <w:rPr>
                <w:b/>
                <w:color w:val="000000"/>
                <w:sz w:val="24"/>
                <w:szCs w:val="24"/>
              </w:rPr>
            </w:pPr>
            <w:r>
              <w:rPr>
                <w:b/>
                <w:sz w:val="24"/>
                <w:szCs w:val="24"/>
              </w:rPr>
              <w:t>Тема</w:t>
            </w:r>
          </w:p>
        </w:tc>
      </w:tr>
      <w:tr w:rsidR="00CE5427">
        <w:trPr>
          <w:trHeight w:val="204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t>1.</w:t>
            </w:r>
          </w:p>
        </w:tc>
        <w:tc>
          <w:tcPr>
            <w:tcW w:w="3402" w:type="dxa"/>
          </w:tcPr>
          <w:p w:rsidR="00CE5427" w:rsidRDefault="009A0E5F">
            <w:pPr>
              <w:pBdr>
                <w:top w:val="nil"/>
                <w:left w:val="nil"/>
                <w:bottom w:val="nil"/>
                <w:right w:val="nil"/>
                <w:between w:val="nil"/>
              </w:pBdr>
              <w:shd w:val="clear" w:color="auto" w:fill="FFFFFF"/>
              <w:tabs>
                <w:tab w:val="left" w:pos="6070"/>
              </w:tabs>
              <w:jc w:val="both"/>
              <w:rPr>
                <w:color w:val="000000"/>
                <w:sz w:val="24"/>
                <w:szCs w:val="24"/>
              </w:rPr>
            </w:pPr>
            <w:r>
              <w:rPr>
                <w:b/>
                <w:color w:val="000000"/>
                <w:sz w:val="24"/>
                <w:szCs w:val="24"/>
              </w:rPr>
              <w:t>Подготовительный  период</w:t>
            </w:r>
          </w:p>
          <w:p w:rsidR="00CE5427" w:rsidRDefault="009A0E5F">
            <w:pPr>
              <w:pBdr>
                <w:top w:val="nil"/>
                <w:left w:val="nil"/>
                <w:bottom w:val="nil"/>
                <w:right w:val="nil"/>
                <w:between w:val="nil"/>
              </w:pBdr>
              <w:jc w:val="center"/>
              <w:rPr>
                <w:color w:val="000000"/>
                <w:sz w:val="24"/>
                <w:szCs w:val="24"/>
              </w:rPr>
            </w:pPr>
            <w:r>
              <w:rPr>
                <w:sz w:val="24"/>
                <w:szCs w:val="24"/>
              </w:rPr>
              <w:t>14ч.</w:t>
            </w:r>
          </w:p>
        </w:tc>
        <w:tc>
          <w:tcPr>
            <w:tcW w:w="850" w:type="dxa"/>
          </w:tcPr>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tc>
        <w:tc>
          <w:tcPr>
            <w:tcW w:w="9661" w:type="dxa"/>
          </w:tcPr>
          <w:p w:rsidR="00CE5427" w:rsidRDefault="00CE5427">
            <w:pPr>
              <w:pBdr>
                <w:top w:val="nil"/>
                <w:left w:val="nil"/>
                <w:bottom w:val="nil"/>
                <w:right w:val="nil"/>
                <w:between w:val="nil"/>
              </w:pBdr>
              <w:tabs>
                <w:tab w:val="left" w:pos="1040"/>
              </w:tabs>
              <w:jc w:val="both"/>
              <w:rPr>
                <w:sz w:val="24"/>
                <w:szCs w:val="24"/>
              </w:rPr>
            </w:pPr>
          </w:p>
          <w:p w:rsidR="00CE5427" w:rsidRDefault="009A0E5F">
            <w:pPr>
              <w:pBdr>
                <w:top w:val="nil"/>
                <w:left w:val="nil"/>
                <w:bottom w:val="nil"/>
                <w:right w:val="nil"/>
                <w:between w:val="nil"/>
              </w:pBdr>
              <w:tabs>
                <w:tab w:val="left" w:pos="1040"/>
              </w:tabs>
              <w:jc w:val="both"/>
              <w:rPr>
                <w:sz w:val="24"/>
                <w:szCs w:val="24"/>
              </w:rPr>
            </w:pPr>
            <w:r>
              <w:rPr>
                <w:sz w:val="24"/>
                <w:szCs w:val="24"/>
              </w:rPr>
              <w:t>«Азбука» - первая учебная книга. Правила поведения на уроке.</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Речь устная и письменная. Предложение. </w:t>
            </w:r>
          </w:p>
          <w:p w:rsidR="00CE5427" w:rsidRDefault="009A0E5F">
            <w:pPr>
              <w:pBdr>
                <w:top w:val="nil"/>
                <w:left w:val="nil"/>
                <w:bottom w:val="nil"/>
                <w:right w:val="nil"/>
                <w:between w:val="nil"/>
              </w:pBdr>
              <w:tabs>
                <w:tab w:val="left" w:pos="1040"/>
              </w:tabs>
              <w:jc w:val="both"/>
              <w:rPr>
                <w:sz w:val="24"/>
                <w:szCs w:val="24"/>
              </w:rPr>
            </w:pPr>
            <w:r>
              <w:rPr>
                <w:sz w:val="24"/>
                <w:szCs w:val="24"/>
              </w:rPr>
              <w:t>Слово и предложение. Пословицы о труде и трудолюбии.</w:t>
            </w:r>
          </w:p>
          <w:p w:rsidR="00CE5427" w:rsidRDefault="009A0E5F">
            <w:pPr>
              <w:pBdr>
                <w:top w:val="nil"/>
                <w:left w:val="nil"/>
                <w:bottom w:val="nil"/>
                <w:right w:val="nil"/>
                <w:between w:val="nil"/>
              </w:pBdr>
              <w:tabs>
                <w:tab w:val="left" w:pos="1040"/>
              </w:tabs>
              <w:jc w:val="both"/>
              <w:rPr>
                <w:sz w:val="24"/>
                <w:szCs w:val="24"/>
              </w:rPr>
            </w:pPr>
            <w:r>
              <w:rPr>
                <w:sz w:val="24"/>
                <w:szCs w:val="24"/>
              </w:rPr>
              <w:t>Слог. Дикие и домашние животные. Забота о животных.</w:t>
            </w:r>
          </w:p>
          <w:p w:rsidR="00CE5427" w:rsidRDefault="009A0E5F">
            <w:pPr>
              <w:pBdr>
                <w:top w:val="nil"/>
                <w:left w:val="nil"/>
                <w:bottom w:val="nil"/>
                <w:right w:val="nil"/>
                <w:between w:val="nil"/>
              </w:pBdr>
              <w:tabs>
                <w:tab w:val="left" w:pos="1040"/>
              </w:tabs>
              <w:jc w:val="both"/>
              <w:rPr>
                <w:sz w:val="24"/>
                <w:szCs w:val="24"/>
              </w:rPr>
            </w:pPr>
            <w:r>
              <w:rPr>
                <w:sz w:val="24"/>
                <w:szCs w:val="24"/>
              </w:rPr>
              <w:t>Ударение. Семья. Взаимоотношения в дружной семье.</w:t>
            </w:r>
          </w:p>
          <w:p w:rsidR="00CE5427" w:rsidRDefault="009A0E5F">
            <w:pPr>
              <w:pBdr>
                <w:top w:val="nil"/>
                <w:left w:val="nil"/>
                <w:bottom w:val="nil"/>
                <w:right w:val="nil"/>
                <w:between w:val="nil"/>
              </w:pBdr>
              <w:tabs>
                <w:tab w:val="left" w:pos="1040"/>
              </w:tabs>
              <w:jc w:val="both"/>
              <w:rPr>
                <w:sz w:val="24"/>
                <w:szCs w:val="24"/>
              </w:rPr>
            </w:pPr>
            <w:r>
              <w:rPr>
                <w:sz w:val="24"/>
                <w:szCs w:val="24"/>
              </w:rPr>
              <w:t>Звуки в окружающем мире и в речи. Игры и забавы детей.</w:t>
            </w:r>
          </w:p>
          <w:p w:rsidR="00CE5427" w:rsidRDefault="009A0E5F">
            <w:pPr>
              <w:pBdr>
                <w:top w:val="nil"/>
                <w:left w:val="nil"/>
                <w:bottom w:val="nil"/>
                <w:right w:val="nil"/>
                <w:between w:val="nil"/>
              </w:pBdr>
              <w:tabs>
                <w:tab w:val="left" w:pos="1040"/>
              </w:tabs>
              <w:jc w:val="both"/>
              <w:rPr>
                <w:sz w:val="24"/>
                <w:szCs w:val="24"/>
              </w:rPr>
            </w:pPr>
            <w:r>
              <w:rPr>
                <w:sz w:val="24"/>
                <w:szCs w:val="24"/>
              </w:rPr>
              <w:t>Звуки в словах. Природа родного края.</w:t>
            </w:r>
          </w:p>
          <w:p w:rsidR="00CE5427" w:rsidRDefault="009A0E5F">
            <w:pPr>
              <w:pBdr>
                <w:top w:val="nil"/>
                <w:left w:val="nil"/>
                <w:bottom w:val="nil"/>
                <w:right w:val="nil"/>
                <w:between w:val="nil"/>
              </w:pBdr>
              <w:tabs>
                <w:tab w:val="left" w:pos="1040"/>
              </w:tabs>
              <w:jc w:val="both"/>
              <w:rPr>
                <w:sz w:val="24"/>
                <w:szCs w:val="24"/>
              </w:rPr>
            </w:pPr>
            <w:r>
              <w:rPr>
                <w:sz w:val="24"/>
                <w:szCs w:val="24"/>
              </w:rPr>
              <w:t>Слог - слияния. Правила безопасного поведения в быту.</w:t>
            </w:r>
          </w:p>
          <w:p w:rsidR="00CE5427" w:rsidRDefault="009A0E5F">
            <w:pPr>
              <w:pBdr>
                <w:top w:val="nil"/>
                <w:left w:val="nil"/>
                <w:bottom w:val="nil"/>
                <w:right w:val="nil"/>
                <w:between w:val="nil"/>
              </w:pBdr>
              <w:tabs>
                <w:tab w:val="left" w:pos="1040"/>
              </w:tabs>
              <w:jc w:val="both"/>
              <w:rPr>
                <w:sz w:val="24"/>
                <w:szCs w:val="24"/>
              </w:rPr>
            </w:pPr>
            <w:r>
              <w:rPr>
                <w:sz w:val="24"/>
                <w:szCs w:val="24"/>
              </w:rPr>
              <w:t>Повторение и обобщение пройденного материала. Любимые сказки.</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Гласный звук (а). Буквы </w:t>
            </w:r>
            <w:proofErr w:type="spellStart"/>
            <w:proofErr w:type="gramStart"/>
            <w:r>
              <w:rPr>
                <w:sz w:val="24"/>
                <w:szCs w:val="24"/>
              </w:rPr>
              <w:t>А,а</w:t>
            </w:r>
            <w:proofErr w:type="spellEnd"/>
            <w:r>
              <w:rPr>
                <w:sz w:val="24"/>
                <w:szCs w:val="24"/>
              </w:rPr>
              <w:t>.</w:t>
            </w:r>
            <w:proofErr w:type="gramEnd"/>
            <w:r>
              <w:rPr>
                <w:sz w:val="24"/>
                <w:szCs w:val="24"/>
              </w:rPr>
              <w:t xml:space="preserve"> Пословицы и поговорки об азбуке и пользе чтения.</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о</w:t>
            </w:r>
            <w:proofErr w:type="gramEnd"/>
            <w:r>
              <w:rPr>
                <w:sz w:val="24"/>
                <w:szCs w:val="24"/>
              </w:rPr>
              <w:t>], буквы О, о. Взаимопомощь.</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и</w:t>
            </w:r>
            <w:proofErr w:type="gramEnd"/>
            <w:r>
              <w:rPr>
                <w:sz w:val="24"/>
                <w:szCs w:val="24"/>
              </w:rPr>
              <w:t>], буквы И, и. Дружба и взаимоотношения между друзьями.</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r>
              <w:rPr>
                <w:sz w:val="24"/>
                <w:szCs w:val="24"/>
              </w:rPr>
              <w:t>[ ы], буква ы. Учение – это труд. Обязанности ученика.</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у</w:t>
            </w:r>
            <w:proofErr w:type="gramEnd"/>
            <w:r>
              <w:rPr>
                <w:sz w:val="24"/>
                <w:szCs w:val="24"/>
              </w:rPr>
              <w:t>], буквы У, у.  Учение – путь к уменью. Качества прилежного ученика.</w:t>
            </w:r>
          </w:p>
          <w:p w:rsidR="00CE5427" w:rsidRDefault="00CE5427">
            <w:pPr>
              <w:pBdr>
                <w:top w:val="nil"/>
                <w:left w:val="nil"/>
                <w:bottom w:val="nil"/>
                <w:right w:val="nil"/>
                <w:between w:val="nil"/>
              </w:pBdr>
              <w:tabs>
                <w:tab w:val="left" w:pos="1040"/>
              </w:tabs>
              <w:jc w:val="both"/>
              <w:rPr>
                <w:sz w:val="24"/>
                <w:szCs w:val="24"/>
              </w:rPr>
            </w:pPr>
          </w:p>
        </w:tc>
      </w:tr>
      <w:tr w:rsidR="00CE5427">
        <w:trPr>
          <w:trHeight w:val="270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t>2.</w:t>
            </w:r>
          </w:p>
        </w:tc>
        <w:tc>
          <w:tcPr>
            <w:tcW w:w="3402" w:type="dxa"/>
          </w:tcPr>
          <w:p w:rsidR="00CE5427" w:rsidRDefault="009A0E5F">
            <w:pPr>
              <w:pBdr>
                <w:top w:val="nil"/>
                <w:left w:val="nil"/>
                <w:bottom w:val="nil"/>
                <w:right w:val="nil"/>
                <w:between w:val="nil"/>
              </w:pBdr>
              <w:shd w:val="clear" w:color="auto" w:fill="FFFFFF"/>
              <w:tabs>
                <w:tab w:val="left" w:pos="6070"/>
              </w:tabs>
              <w:rPr>
                <w:color w:val="000000"/>
                <w:sz w:val="24"/>
                <w:szCs w:val="24"/>
              </w:rPr>
            </w:pPr>
            <w:r>
              <w:rPr>
                <w:b/>
                <w:color w:val="000000"/>
                <w:sz w:val="24"/>
                <w:szCs w:val="24"/>
              </w:rPr>
              <w:t>Букварный (основной)    период 62ч.</w:t>
            </w:r>
          </w:p>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lastRenderedPageBreak/>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lastRenderedPageBreak/>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tc>
        <w:tc>
          <w:tcPr>
            <w:tcW w:w="9661" w:type="dxa"/>
          </w:tcPr>
          <w:p w:rsidR="00CE5427" w:rsidRDefault="009A0E5F">
            <w:pPr>
              <w:pBdr>
                <w:top w:val="nil"/>
                <w:left w:val="nil"/>
                <w:bottom w:val="nil"/>
                <w:right w:val="nil"/>
                <w:between w:val="nil"/>
              </w:pBdr>
              <w:tabs>
                <w:tab w:val="left" w:pos="1040"/>
              </w:tabs>
              <w:jc w:val="both"/>
              <w:rPr>
                <w:sz w:val="24"/>
                <w:szCs w:val="24"/>
              </w:rPr>
            </w:pPr>
            <w:r>
              <w:rPr>
                <w:sz w:val="24"/>
                <w:szCs w:val="24"/>
              </w:rPr>
              <w:lastRenderedPageBreak/>
              <w:t>Согласные звуки (н</w:t>
            </w:r>
            <w:proofErr w:type="gramStart"/>
            <w:r>
              <w:rPr>
                <w:sz w:val="24"/>
                <w:szCs w:val="24"/>
              </w:rPr>
              <w:t>),(</w:t>
            </w:r>
            <w:proofErr w:type="gramEnd"/>
            <w:r>
              <w:rPr>
                <w:sz w:val="24"/>
                <w:szCs w:val="24"/>
              </w:rPr>
              <w:t xml:space="preserve">н,). Буквы </w:t>
            </w:r>
            <w:proofErr w:type="spellStart"/>
            <w:r>
              <w:rPr>
                <w:sz w:val="24"/>
                <w:szCs w:val="24"/>
              </w:rPr>
              <w:t>Н,н</w:t>
            </w:r>
            <w:proofErr w:type="spellEnd"/>
            <w:r>
              <w:rPr>
                <w:sz w:val="24"/>
                <w:szCs w:val="24"/>
              </w:rPr>
              <w:t>. Любовь к Родине.  Труд на благо Родины.</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н.</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(с), (с,). Буквы С, с. В осеннем лесу. Бережное отношение к природе.</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с.</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(к), (к). Буквы К, к. Сельскохозяйственные работы. Труженики села.</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к.</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Согласные звуки (т), (т,). Буквы </w:t>
            </w:r>
            <w:proofErr w:type="spellStart"/>
            <w:proofErr w:type="gramStart"/>
            <w:r>
              <w:rPr>
                <w:sz w:val="24"/>
                <w:szCs w:val="24"/>
              </w:rPr>
              <w:t>Т,т</w:t>
            </w:r>
            <w:proofErr w:type="spellEnd"/>
            <w:r>
              <w:rPr>
                <w:sz w:val="24"/>
                <w:szCs w:val="24"/>
              </w:rPr>
              <w:t>.</w:t>
            </w:r>
            <w:proofErr w:type="gramEnd"/>
            <w:r>
              <w:rPr>
                <w:sz w:val="24"/>
                <w:szCs w:val="24"/>
              </w:rPr>
              <w:t xml:space="preserve"> Животные и растения в сказках, рассказах и картинах художников.</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т.</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Согласные звуки (л), (л,). Буквы </w:t>
            </w:r>
            <w:proofErr w:type="spellStart"/>
            <w:proofErr w:type="gramStart"/>
            <w:r>
              <w:rPr>
                <w:sz w:val="24"/>
                <w:szCs w:val="24"/>
              </w:rPr>
              <w:t>Л,л</w:t>
            </w:r>
            <w:proofErr w:type="spellEnd"/>
            <w:r>
              <w:rPr>
                <w:sz w:val="24"/>
                <w:szCs w:val="24"/>
              </w:rPr>
              <w:t>.</w:t>
            </w:r>
            <w:proofErr w:type="gramEnd"/>
            <w:r>
              <w:rPr>
                <w:sz w:val="24"/>
                <w:szCs w:val="24"/>
              </w:rPr>
              <w:t xml:space="preserve"> Досуг первоклассников. Правила поведения в гостях.</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л.</w:t>
            </w:r>
          </w:p>
          <w:p w:rsidR="00CE5427" w:rsidRDefault="009A0E5F">
            <w:pPr>
              <w:pBdr>
                <w:top w:val="nil"/>
                <w:left w:val="nil"/>
                <w:bottom w:val="nil"/>
                <w:right w:val="nil"/>
                <w:between w:val="nil"/>
              </w:pBdr>
              <w:tabs>
                <w:tab w:val="left" w:pos="1040"/>
              </w:tabs>
              <w:jc w:val="both"/>
              <w:rPr>
                <w:sz w:val="24"/>
                <w:szCs w:val="24"/>
              </w:rPr>
            </w:pPr>
            <w:r>
              <w:rPr>
                <w:sz w:val="24"/>
                <w:szCs w:val="24"/>
              </w:rPr>
              <w:lastRenderedPageBreak/>
              <w:t>Согласные звуки (р), (р,). Буквы Р, р.. Уход за комнатными растениями.</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Согласные звуки (в), (в,). Буквы В, </w:t>
            </w:r>
            <w:proofErr w:type="gramStart"/>
            <w:r>
              <w:rPr>
                <w:sz w:val="24"/>
                <w:szCs w:val="24"/>
              </w:rPr>
              <w:t>в..</w:t>
            </w:r>
            <w:proofErr w:type="gramEnd"/>
            <w:r>
              <w:rPr>
                <w:sz w:val="24"/>
                <w:szCs w:val="24"/>
              </w:rPr>
              <w:t xml:space="preserve"> Физкультура. Спортивные игры. Роль физкультуры и спорта в укреплении здоровья.</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в.</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Гласные буквы Е, е. На реке. Речные обитатели.</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Обозначение </w:t>
            </w:r>
            <w:proofErr w:type="gramStart"/>
            <w:r>
              <w:rPr>
                <w:sz w:val="24"/>
                <w:szCs w:val="24"/>
              </w:rPr>
              <w:t>буквой  Е</w:t>
            </w:r>
            <w:proofErr w:type="gramEnd"/>
            <w:r>
              <w:rPr>
                <w:sz w:val="24"/>
                <w:szCs w:val="24"/>
              </w:rPr>
              <w:t xml:space="preserve"> гласного (Э) после мягких согласных.</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(п), (п,). Буквы П, п. Профессии родителей.</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п.</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Повторение пройденного. </w:t>
            </w:r>
          </w:p>
          <w:p w:rsidR="00CE5427" w:rsidRDefault="009A0E5F">
            <w:pPr>
              <w:pBdr>
                <w:top w:val="nil"/>
                <w:left w:val="nil"/>
                <w:bottom w:val="nil"/>
                <w:right w:val="nil"/>
                <w:between w:val="nil"/>
              </w:pBdr>
              <w:tabs>
                <w:tab w:val="left" w:pos="1040"/>
              </w:tabs>
              <w:jc w:val="both"/>
              <w:rPr>
                <w:sz w:val="24"/>
                <w:szCs w:val="24"/>
              </w:rPr>
            </w:pPr>
            <w:r>
              <w:rPr>
                <w:sz w:val="24"/>
                <w:szCs w:val="24"/>
              </w:rPr>
              <w:t>Закрепление изученных букв.</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(м), (м,). Буквы М, м. Москва – столица России.</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м. Наша будущая профессия.</w:t>
            </w:r>
          </w:p>
          <w:p w:rsidR="00CE5427" w:rsidRDefault="009A0E5F">
            <w:pPr>
              <w:pBdr>
                <w:top w:val="nil"/>
                <w:left w:val="nil"/>
                <w:bottom w:val="nil"/>
                <w:right w:val="nil"/>
                <w:between w:val="nil"/>
              </w:pBdr>
              <w:tabs>
                <w:tab w:val="left" w:pos="1040"/>
              </w:tabs>
              <w:jc w:val="both"/>
              <w:rPr>
                <w:sz w:val="24"/>
                <w:szCs w:val="24"/>
              </w:rPr>
            </w:pPr>
            <w:r>
              <w:rPr>
                <w:sz w:val="24"/>
                <w:szCs w:val="24"/>
              </w:rPr>
              <w:t>Повторение.</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(з), (з,). Буквы З, з. В зоопарке.</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з.  Игры и занятия детей.</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Согласные звуки (б), (б,). Буквы </w:t>
            </w:r>
            <w:proofErr w:type="spellStart"/>
            <w:proofErr w:type="gramStart"/>
            <w:r>
              <w:rPr>
                <w:sz w:val="24"/>
                <w:szCs w:val="24"/>
              </w:rPr>
              <w:t>Б,б</w:t>
            </w:r>
            <w:proofErr w:type="spellEnd"/>
            <w:r>
              <w:rPr>
                <w:sz w:val="24"/>
                <w:szCs w:val="24"/>
              </w:rPr>
              <w:t>.</w:t>
            </w:r>
            <w:proofErr w:type="gramEnd"/>
            <w:r>
              <w:rPr>
                <w:sz w:val="24"/>
                <w:szCs w:val="24"/>
              </w:rPr>
              <w:t xml:space="preserve"> А.С. Пушкин «Сказка о царе </w:t>
            </w:r>
            <w:proofErr w:type="spellStart"/>
            <w:r>
              <w:rPr>
                <w:sz w:val="24"/>
                <w:szCs w:val="24"/>
              </w:rPr>
              <w:t>Салтане</w:t>
            </w:r>
            <w:proofErr w:type="spellEnd"/>
            <w:r>
              <w:rPr>
                <w:sz w:val="24"/>
                <w:szCs w:val="24"/>
              </w:rPr>
              <w:t>».</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б. Сопоставление слогов и слов с буквами б и п.</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буквами б и п.  В библиотеке.</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(д), (д,). Буквы Д, д.  Терпенье и труд все перетрут</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д.</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буквами д и т. Сопоставление слогов и слов с буквами д и т.</w:t>
            </w:r>
          </w:p>
          <w:p w:rsidR="00CE5427" w:rsidRDefault="009A0E5F">
            <w:pPr>
              <w:pBdr>
                <w:top w:val="nil"/>
                <w:left w:val="nil"/>
                <w:bottom w:val="nil"/>
                <w:right w:val="nil"/>
                <w:between w:val="nil"/>
              </w:pBdr>
              <w:tabs>
                <w:tab w:val="left" w:pos="1040"/>
              </w:tabs>
              <w:jc w:val="both"/>
              <w:rPr>
                <w:sz w:val="24"/>
                <w:szCs w:val="24"/>
              </w:rPr>
            </w:pPr>
            <w:r>
              <w:rPr>
                <w:sz w:val="24"/>
                <w:szCs w:val="24"/>
              </w:rPr>
              <w:t>Гласные буквы Я, я. Россия – Родина моя.</w:t>
            </w:r>
          </w:p>
          <w:p w:rsidR="00CE5427" w:rsidRDefault="009A0E5F">
            <w:pPr>
              <w:pBdr>
                <w:top w:val="nil"/>
                <w:left w:val="nil"/>
                <w:bottom w:val="nil"/>
                <w:right w:val="nil"/>
                <w:between w:val="nil"/>
              </w:pBdr>
              <w:tabs>
                <w:tab w:val="left" w:pos="1040"/>
              </w:tabs>
              <w:jc w:val="both"/>
              <w:rPr>
                <w:sz w:val="24"/>
                <w:szCs w:val="24"/>
              </w:rPr>
            </w:pPr>
            <w:r>
              <w:rPr>
                <w:sz w:val="24"/>
                <w:szCs w:val="24"/>
              </w:rPr>
              <w:t>Обозначение буквой я гласного звука (а) после мягких согласных. Маяк.</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(г), (г,). Буквы Г, г.</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г. Не делай другим того, что себе не пожелаешь.</w:t>
            </w:r>
          </w:p>
          <w:p w:rsidR="00CE5427" w:rsidRDefault="009A0E5F">
            <w:pPr>
              <w:pBdr>
                <w:top w:val="nil"/>
                <w:left w:val="nil"/>
                <w:bottom w:val="nil"/>
                <w:right w:val="nil"/>
                <w:between w:val="nil"/>
              </w:pBdr>
              <w:tabs>
                <w:tab w:val="left" w:pos="1040"/>
              </w:tabs>
              <w:jc w:val="both"/>
              <w:rPr>
                <w:sz w:val="24"/>
                <w:szCs w:val="24"/>
              </w:rPr>
            </w:pPr>
            <w:r>
              <w:rPr>
                <w:sz w:val="24"/>
                <w:szCs w:val="24"/>
              </w:rPr>
              <w:t>Мягкий согласный звук (ч). Буквы Ч, ч. Делу время, а потехе час.</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Сочетание  </w:t>
            </w:r>
            <w:proofErr w:type="spellStart"/>
            <w:r>
              <w:rPr>
                <w:sz w:val="24"/>
                <w:szCs w:val="24"/>
              </w:rPr>
              <w:t>ча</w:t>
            </w:r>
            <w:proofErr w:type="spellEnd"/>
            <w:r>
              <w:rPr>
                <w:sz w:val="24"/>
                <w:szCs w:val="24"/>
              </w:rPr>
              <w:t>, ща.</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Чтение </w:t>
            </w:r>
            <w:proofErr w:type="gramStart"/>
            <w:r>
              <w:rPr>
                <w:sz w:val="24"/>
                <w:szCs w:val="24"/>
              </w:rPr>
              <w:t>слов  с</w:t>
            </w:r>
            <w:proofErr w:type="gramEnd"/>
            <w:r>
              <w:rPr>
                <w:sz w:val="24"/>
                <w:szCs w:val="24"/>
              </w:rPr>
              <w:t xml:space="preserve"> буквой  ч</w:t>
            </w:r>
          </w:p>
          <w:p w:rsidR="00CE5427" w:rsidRDefault="009A0E5F">
            <w:pPr>
              <w:pBdr>
                <w:top w:val="nil"/>
                <w:left w:val="nil"/>
                <w:bottom w:val="nil"/>
                <w:right w:val="nil"/>
                <w:between w:val="nil"/>
              </w:pBdr>
              <w:tabs>
                <w:tab w:val="left" w:pos="1040"/>
              </w:tabs>
              <w:jc w:val="both"/>
              <w:rPr>
                <w:sz w:val="24"/>
                <w:szCs w:val="24"/>
              </w:rPr>
            </w:pPr>
            <w:r>
              <w:rPr>
                <w:sz w:val="24"/>
                <w:szCs w:val="24"/>
              </w:rPr>
              <w:t>Буква ь.</w:t>
            </w:r>
          </w:p>
          <w:p w:rsidR="00CE5427" w:rsidRDefault="009A0E5F">
            <w:pPr>
              <w:pBdr>
                <w:top w:val="nil"/>
                <w:left w:val="nil"/>
                <w:bottom w:val="nil"/>
                <w:right w:val="nil"/>
                <w:between w:val="nil"/>
              </w:pBdr>
              <w:tabs>
                <w:tab w:val="left" w:pos="1040"/>
              </w:tabs>
              <w:jc w:val="both"/>
              <w:rPr>
                <w:sz w:val="24"/>
                <w:szCs w:val="24"/>
              </w:rPr>
            </w:pPr>
            <w:r>
              <w:rPr>
                <w:sz w:val="24"/>
                <w:szCs w:val="24"/>
              </w:rPr>
              <w:t>Ь в конце и середине слова. Досуг детей.</w:t>
            </w:r>
          </w:p>
          <w:p w:rsidR="00CE5427" w:rsidRDefault="009A0E5F">
            <w:pPr>
              <w:pBdr>
                <w:top w:val="nil"/>
                <w:left w:val="nil"/>
                <w:bottom w:val="nil"/>
                <w:right w:val="nil"/>
                <w:between w:val="nil"/>
              </w:pBdr>
              <w:tabs>
                <w:tab w:val="left" w:pos="1040"/>
              </w:tabs>
              <w:jc w:val="both"/>
              <w:rPr>
                <w:sz w:val="24"/>
                <w:szCs w:val="24"/>
              </w:rPr>
            </w:pPr>
            <w:r>
              <w:rPr>
                <w:sz w:val="24"/>
                <w:szCs w:val="24"/>
              </w:rPr>
              <w:t>Твёрдый согласный звук (ш). Буквы Ш, ш. Мало уметь читать, надо уметь думать.</w:t>
            </w:r>
          </w:p>
          <w:p w:rsidR="00CE5427" w:rsidRDefault="009A0E5F">
            <w:pPr>
              <w:pBdr>
                <w:top w:val="nil"/>
                <w:left w:val="nil"/>
                <w:bottom w:val="nil"/>
                <w:right w:val="nil"/>
                <w:between w:val="nil"/>
              </w:pBdr>
              <w:tabs>
                <w:tab w:val="left" w:pos="1040"/>
              </w:tabs>
              <w:jc w:val="both"/>
              <w:rPr>
                <w:sz w:val="24"/>
                <w:szCs w:val="24"/>
              </w:rPr>
            </w:pPr>
            <w:r>
              <w:rPr>
                <w:sz w:val="24"/>
                <w:szCs w:val="24"/>
              </w:rPr>
              <w:t>Сочетание ши. Чтение слогов и слов с буквой ш. Машины – помощники человека.</w:t>
            </w:r>
          </w:p>
          <w:p w:rsidR="00CE5427" w:rsidRDefault="009A0E5F">
            <w:pPr>
              <w:pBdr>
                <w:top w:val="nil"/>
                <w:left w:val="nil"/>
                <w:bottom w:val="nil"/>
                <w:right w:val="nil"/>
                <w:between w:val="nil"/>
              </w:pBdr>
              <w:tabs>
                <w:tab w:val="left" w:pos="1040"/>
              </w:tabs>
              <w:jc w:val="both"/>
              <w:rPr>
                <w:sz w:val="24"/>
                <w:szCs w:val="24"/>
              </w:rPr>
            </w:pPr>
            <w:r>
              <w:rPr>
                <w:sz w:val="24"/>
                <w:szCs w:val="24"/>
              </w:rPr>
              <w:t>Твёрдый согласный звук (ж). Буквы Ж.ж. Где дружбой дорожат, там враги дрожат.</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Сочетание </w:t>
            </w:r>
            <w:proofErr w:type="spellStart"/>
            <w:r>
              <w:rPr>
                <w:sz w:val="24"/>
                <w:szCs w:val="24"/>
              </w:rPr>
              <w:t>жи</w:t>
            </w:r>
            <w:proofErr w:type="spellEnd"/>
            <w:r>
              <w:rPr>
                <w:sz w:val="24"/>
                <w:szCs w:val="24"/>
              </w:rPr>
              <w:t>. Чтение слогов и слов с буквами Ш и Ж.</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Гласные буквы </w:t>
            </w:r>
            <w:proofErr w:type="spellStart"/>
            <w:proofErr w:type="gramStart"/>
            <w:r>
              <w:rPr>
                <w:sz w:val="24"/>
                <w:szCs w:val="24"/>
              </w:rPr>
              <w:t>Ё,ё</w:t>
            </w:r>
            <w:proofErr w:type="spellEnd"/>
            <w:r>
              <w:rPr>
                <w:sz w:val="24"/>
                <w:szCs w:val="24"/>
              </w:rPr>
              <w:t>.</w:t>
            </w:r>
            <w:proofErr w:type="gramEnd"/>
            <w:r>
              <w:rPr>
                <w:sz w:val="24"/>
                <w:szCs w:val="24"/>
              </w:rPr>
              <w:t xml:space="preserve"> Люби все живое.</w:t>
            </w:r>
          </w:p>
          <w:p w:rsidR="00CE5427" w:rsidRDefault="009A0E5F">
            <w:pPr>
              <w:pBdr>
                <w:top w:val="nil"/>
                <w:left w:val="nil"/>
                <w:bottom w:val="nil"/>
                <w:right w:val="nil"/>
                <w:between w:val="nil"/>
              </w:pBdr>
              <w:tabs>
                <w:tab w:val="left" w:pos="1040"/>
              </w:tabs>
              <w:jc w:val="both"/>
              <w:rPr>
                <w:sz w:val="24"/>
                <w:szCs w:val="24"/>
              </w:rPr>
            </w:pPr>
            <w:r>
              <w:rPr>
                <w:sz w:val="24"/>
                <w:szCs w:val="24"/>
              </w:rPr>
              <w:t>Обозначение буквой ё гласного звука (о) после мягких согласных. Загадки про природные явления.</w:t>
            </w:r>
          </w:p>
          <w:p w:rsidR="00CE5427" w:rsidRDefault="009A0E5F">
            <w:pPr>
              <w:pBdr>
                <w:top w:val="nil"/>
                <w:left w:val="nil"/>
                <w:bottom w:val="nil"/>
                <w:right w:val="nil"/>
                <w:between w:val="nil"/>
              </w:pBdr>
              <w:tabs>
                <w:tab w:val="left" w:pos="1040"/>
              </w:tabs>
              <w:jc w:val="both"/>
              <w:rPr>
                <w:sz w:val="24"/>
                <w:szCs w:val="24"/>
              </w:rPr>
            </w:pPr>
            <w:r>
              <w:rPr>
                <w:sz w:val="24"/>
                <w:szCs w:val="24"/>
              </w:rPr>
              <w:t>Мягкий согласный звук (й). Буква Й.</w:t>
            </w:r>
          </w:p>
          <w:p w:rsidR="00CE5427" w:rsidRDefault="009A0E5F">
            <w:pPr>
              <w:pBdr>
                <w:top w:val="nil"/>
                <w:left w:val="nil"/>
                <w:bottom w:val="nil"/>
                <w:right w:val="nil"/>
                <w:between w:val="nil"/>
              </w:pBdr>
              <w:tabs>
                <w:tab w:val="left" w:pos="1040"/>
              </w:tabs>
              <w:jc w:val="both"/>
              <w:rPr>
                <w:sz w:val="24"/>
                <w:szCs w:val="24"/>
              </w:rPr>
            </w:pPr>
            <w:r>
              <w:rPr>
                <w:sz w:val="24"/>
                <w:szCs w:val="24"/>
              </w:rPr>
              <w:lastRenderedPageBreak/>
              <w:t>Чтение слогов и слов с буквой й. Жить – Родине служить.</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(х), (х,). Буквы Х, х. Без труда хлеб не родится никогда.</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х. Игра в слова.</w:t>
            </w:r>
          </w:p>
          <w:p w:rsidR="00CE5427" w:rsidRDefault="009A0E5F">
            <w:pPr>
              <w:pBdr>
                <w:top w:val="nil"/>
                <w:left w:val="nil"/>
                <w:bottom w:val="nil"/>
                <w:right w:val="nil"/>
                <w:between w:val="nil"/>
              </w:pBdr>
              <w:tabs>
                <w:tab w:val="left" w:pos="1040"/>
              </w:tabs>
              <w:jc w:val="both"/>
              <w:rPr>
                <w:sz w:val="24"/>
                <w:szCs w:val="24"/>
              </w:rPr>
            </w:pPr>
            <w:r>
              <w:rPr>
                <w:sz w:val="24"/>
                <w:szCs w:val="24"/>
              </w:rPr>
              <w:t>Буквы Ю, ю. «Сказка о глупом мышонке».</w:t>
            </w:r>
          </w:p>
          <w:p w:rsidR="00CE5427" w:rsidRDefault="009A0E5F">
            <w:pPr>
              <w:pBdr>
                <w:top w:val="nil"/>
                <w:left w:val="nil"/>
                <w:bottom w:val="nil"/>
                <w:right w:val="nil"/>
                <w:between w:val="nil"/>
              </w:pBdr>
              <w:tabs>
                <w:tab w:val="left" w:pos="1040"/>
              </w:tabs>
              <w:jc w:val="both"/>
              <w:rPr>
                <w:sz w:val="24"/>
                <w:szCs w:val="24"/>
              </w:rPr>
            </w:pPr>
            <w:r>
              <w:rPr>
                <w:sz w:val="24"/>
                <w:szCs w:val="24"/>
              </w:rPr>
              <w:t>Обозначение буквой ю гласного звука (у) после мягких согласных. Игры и игрушки детей.</w:t>
            </w:r>
          </w:p>
          <w:p w:rsidR="00CE5427" w:rsidRDefault="009A0E5F">
            <w:pPr>
              <w:pBdr>
                <w:top w:val="nil"/>
                <w:left w:val="nil"/>
                <w:bottom w:val="nil"/>
                <w:right w:val="nil"/>
                <w:between w:val="nil"/>
              </w:pBdr>
              <w:tabs>
                <w:tab w:val="left" w:pos="1040"/>
              </w:tabs>
              <w:jc w:val="both"/>
              <w:rPr>
                <w:sz w:val="24"/>
                <w:szCs w:val="24"/>
              </w:rPr>
            </w:pPr>
            <w:r>
              <w:rPr>
                <w:sz w:val="24"/>
                <w:szCs w:val="24"/>
              </w:rPr>
              <w:t>Твёрдый согласный звук (ц). Буквы Ц, ц. Делу время, потехе час.</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ц. Стихи С. Маршака для детей.</w:t>
            </w:r>
          </w:p>
          <w:p w:rsidR="00CE5427" w:rsidRDefault="009A0E5F">
            <w:pPr>
              <w:pBdr>
                <w:top w:val="nil"/>
                <w:left w:val="nil"/>
                <w:bottom w:val="nil"/>
                <w:right w:val="nil"/>
                <w:between w:val="nil"/>
              </w:pBdr>
              <w:tabs>
                <w:tab w:val="left" w:pos="1040"/>
              </w:tabs>
              <w:jc w:val="both"/>
              <w:rPr>
                <w:sz w:val="24"/>
                <w:szCs w:val="24"/>
              </w:rPr>
            </w:pPr>
            <w:r>
              <w:rPr>
                <w:sz w:val="24"/>
                <w:szCs w:val="24"/>
              </w:rPr>
              <w:t>Гласная буква Э.</w:t>
            </w:r>
          </w:p>
          <w:p w:rsidR="00CE5427" w:rsidRDefault="009A0E5F">
            <w:pPr>
              <w:pBdr>
                <w:top w:val="nil"/>
                <w:left w:val="nil"/>
                <w:bottom w:val="nil"/>
                <w:right w:val="nil"/>
                <w:between w:val="nil"/>
              </w:pBdr>
              <w:tabs>
                <w:tab w:val="left" w:pos="1040"/>
              </w:tabs>
              <w:jc w:val="both"/>
              <w:rPr>
                <w:sz w:val="24"/>
                <w:szCs w:val="24"/>
              </w:rPr>
            </w:pPr>
            <w:r>
              <w:rPr>
                <w:sz w:val="24"/>
                <w:szCs w:val="24"/>
              </w:rPr>
              <w:t>Как человек научился летать.</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э. Стихи и рассказы про животных.</w:t>
            </w:r>
          </w:p>
          <w:p w:rsidR="00CE5427" w:rsidRDefault="009A0E5F">
            <w:pPr>
              <w:pBdr>
                <w:top w:val="nil"/>
                <w:left w:val="nil"/>
                <w:bottom w:val="nil"/>
                <w:right w:val="nil"/>
                <w:between w:val="nil"/>
              </w:pBdr>
              <w:tabs>
                <w:tab w:val="left" w:pos="1040"/>
              </w:tabs>
              <w:jc w:val="both"/>
              <w:rPr>
                <w:sz w:val="24"/>
                <w:szCs w:val="24"/>
              </w:rPr>
            </w:pPr>
            <w:r>
              <w:rPr>
                <w:sz w:val="24"/>
                <w:szCs w:val="24"/>
              </w:rPr>
              <w:t>Мягкий согласный звук (щ,). Буквы Щ, щ.  Русская народная сказка «По щучьему велению».</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Сочетание ща, </w:t>
            </w:r>
            <w:proofErr w:type="spellStart"/>
            <w:r>
              <w:rPr>
                <w:sz w:val="24"/>
                <w:szCs w:val="24"/>
              </w:rPr>
              <w:t>щу</w:t>
            </w:r>
            <w:proofErr w:type="spellEnd"/>
            <w:r>
              <w:rPr>
                <w:sz w:val="24"/>
                <w:szCs w:val="24"/>
              </w:rPr>
              <w:t>.</w:t>
            </w:r>
          </w:p>
          <w:p w:rsidR="00CE5427" w:rsidRDefault="009A0E5F">
            <w:pPr>
              <w:pBdr>
                <w:top w:val="nil"/>
                <w:left w:val="nil"/>
                <w:bottom w:val="nil"/>
                <w:right w:val="nil"/>
                <w:between w:val="nil"/>
              </w:pBdr>
              <w:tabs>
                <w:tab w:val="left" w:pos="1040"/>
              </w:tabs>
              <w:jc w:val="both"/>
              <w:rPr>
                <w:sz w:val="24"/>
                <w:szCs w:val="24"/>
              </w:rPr>
            </w:pPr>
            <w:r>
              <w:rPr>
                <w:sz w:val="24"/>
                <w:szCs w:val="24"/>
              </w:rPr>
              <w:t>Загадки и стихи про овощи.</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буквой щ.</w:t>
            </w:r>
          </w:p>
          <w:p w:rsidR="00CE5427" w:rsidRDefault="009A0E5F">
            <w:pPr>
              <w:pBdr>
                <w:top w:val="nil"/>
                <w:left w:val="nil"/>
                <w:bottom w:val="nil"/>
                <w:right w:val="nil"/>
                <w:between w:val="nil"/>
              </w:pBdr>
              <w:tabs>
                <w:tab w:val="left" w:pos="1040"/>
              </w:tabs>
              <w:jc w:val="both"/>
              <w:rPr>
                <w:sz w:val="24"/>
                <w:szCs w:val="24"/>
              </w:rPr>
            </w:pPr>
            <w:r>
              <w:rPr>
                <w:sz w:val="24"/>
                <w:szCs w:val="24"/>
              </w:rPr>
              <w:t>Согласные звуки (ф), (ф,). Буквы Ф, ф.</w:t>
            </w:r>
          </w:p>
          <w:p w:rsidR="00CE5427" w:rsidRDefault="009A0E5F">
            <w:pPr>
              <w:pBdr>
                <w:top w:val="nil"/>
                <w:left w:val="nil"/>
                <w:bottom w:val="nil"/>
                <w:right w:val="nil"/>
                <w:between w:val="nil"/>
              </w:pBdr>
              <w:tabs>
                <w:tab w:val="left" w:pos="1040"/>
              </w:tabs>
              <w:jc w:val="both"/>
              <w:rPr>
                <w:sz w:val="24"/>
                <w:szCs w:val="24"/>
              </w:rPr>
            </w:pPr>
            <w:r>
              <w:rPr>
                <w:sz w:val="24"/>
                <w:szCs w:val="24"/>
              </w:rPr>
              <w:t>Играют волны, ветер свищет</w:t>
            </w:r>
          </w:p>
          <w:p w:rsidR="00CE5427" w:rsidRDefault="009A0E5F">
            <w:pPr>
              <w:pBdr>
                <w:top w:val="nil"/>
                <w:left w:val="nil"/>
                <w:bottom w:val="nil"/>
                <w:right w:val="nil"/>
                <w:between w:val="nil"/>
              </w:pBdr>
              <w:tabs>
                <w:tab w:val="left" w:pos="1040"/>
              </w:tabs>
              <w:jc w:val="both"/>
              <w:rPr>
                <w:sz w:val="24"/>
                <w:szCs w:val="24"/>
              </w:rPr>
            </w:pPr>
            <w:r>
              <w:rPr>
                <w:sz w:val="24"/>
                <w:szCs w:val="24"/>
              </w:rPr>
              <w:t>Чтение слогов и слов с буквами ф и в. Светофор.</w:t>
            </w:r>
          </w:p>
          <w:p w:rsidR="00CE5427" w:rsidRDefault="009A0E5F">
            <w:pPr>
              <w:pBdr>
                <w:top w:val="nil"/>
                <w:left w:val="nil"/>
                <w:bottom w:val="nil"/>
                <w:right w:val="nil"/>
                <w:between w:val="nil"/>
              </w:pBdr>
              <w:tabs>
                <w:tab w:val="left" w:pos="1040"/>
              </w:tabs>
              <w:jc w:val="both"/>
              <w:rPr>
                <w:sz w:val="24"/>
                <w:szCs w:val="24"/>
              </w:rPr>
            </w:pPr>
            <w:r>
              <w:rPr>
                <w:sz w:val="24"/>
                <w:szCs w:val="24"/>
              </w:rPr>
              <w:t>Буквы ь и ъ. Бог не в силе, а в правде.</w:t>
            </w:r>
          </w:p>
          <w:p w:rsidR="00CE5427" w:rsidRDefault="009A0E5F">
            <w:pPr>
              <w:pBdr>
                <w:top w:val="nil"/>
                <w:left w:val="nil"/>
                <w:bottom w:val="nil"/>
                <w:right w:val="nil"/>
                <w:between w:val="nil"/>
              </w:pBdr>
              <w:tabs>
                <w:tab w:val="left" w:pos="1040"/>
              </w:tabs>
              <w:jc w:val="both"/>
              <w:rPr>
                <w:sz w:val="24"/>
                <w:szCs w:val="24"/>
              </w:rPr>
            </w:pPr>
            <w:r>
              <w:rPr>
                <w:sz w:val="24"/>
                <w:szCs w:val="24"/>
              </w:rPr>
              <w:t>Буквы ь и ъ. Правда дороже всего.</w:t>
            </w:r>
          </w:p>
          <w:p w:rsidR="00CE5427" w:rsidRDefault="00CE5427">
            <w:pPr>
              <w:pBdr>
                <w:top w:val="nil"/>
                <w:left w:val="nil"/>
                <w:bottom w:val="nil"/>
                <w:right w:val="nil"/>
                <w:between w:val="nil"/>
              </w:pBdr>
              <w:tabs>
                <w:tab w:val="left" w:pos="1040"/>
              </w:tabs>
              <w:jc w:val="both"/>
              <w:rPr>
                <w:b/>
                <w:sz w:val="24"/>
                <w:szCs w:val="24"/>
              </w:rPr>
            </w:pPr>
          </w:p>
          <w:p w:rsidR="00CE5427" w:rsidRDefault="00CE5427">
            <w:pPr>
              <w:pBdr>
                <w:top w:val="nil"/>
                <w:left w:val="nil"/>
                <w:bottom w:val="nil"/>
                <w:right w:val="nil"/>
                <w:between w:val="nil"/>
              </w:pBdr>
              <w:tabs>
                <w:tab w:val="left" w:pos="1040"/>
              </w:tabs>
              <w:jc w:val="both"/>
              <w:rPr>
                <w:b/>
                <w:sz w:val="24"/>
                <w:szCs w:val="24"/>
              </w:rPr>
            </w:pPr>
          </w:p>
          <w:p w:rsidR="00CE5427" w:rsidRDefault="00CE5427">
            <w:pPr>
              <w:pBdr>
                <w:top w:val="nil"/>
                <w:left w:val="nil"/>
                <w:bottom w:val="nil"/>
                <w:right w:val="nil"/>
                <w:between w:val="nil"/>
              </w:pBdr>
              <w:tabs>
                <w:tab w:val="left" w:pos="1040"/>
              </w:tabs>
              <w:jc w:val="both"/>
              <w:rPr>
                <w:sz w:val="24"/>
                <w:szCs w:val="24"/>
              </w:rPr>
            </w:pPr>
          </w:p>
          <w:p w:rsidR="00CE5427" w:rsidRDefault="00CE5427">
            <w:pPr>
              <w:pBdr>
                <w:top w:val="nil"/>
                <w:left w:val="nil"/>
                <w:bottom w:val="nil"/>
                <w:right w:val="nil"/>
                <w:between w:val="nil"/>
              </w:pBdr>
              <w:tabs>
                <w:tab w:val="left" w:pos="1040"/>
              </w:tabs>
              <w:jc w:val="both"/>
              <w:rPr>
                <w:b/>
                <w:sz w:val="24"/>
                <w:szCs w:val="24"/>
              </w:rPr>
            </w:pPr>
          </w:p>
        </w:tc>
      </w:tr>
      <w:tr w:rsidR="00CE5427">
        <w:trPr>
          <w:trHeight w:val="128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lastRenderedPageBreak/>
              <w:t>3.</w:t>
            </w:r>
          </w:p>
        </w:tc>
        <w:tc>
          <w:tcPr>
            <w:tcW w:w="3402" w:type="dxa"/>
          </w:tcPr>
          <w:p w:rsidR="00CE5427" w:rsidRDefault="009A0E5F">
            <w:pPr>
              <w:pBdr>
                <w:top w:val="nil"/>
                <w:left w:val="nil"/>
                <w:bottom w:val="nil"/>
                <w:right w:val="nil"/>
                <w:between w:val="nil"/>
              </w:pBdr>
              <w:shd w:val="clear" w:color="auto" w:fill="FFFFFF"/>
              <w:tabs>
                <w:tab w:val="left" w:pos="6070"/>
              </w:tabs>
              <w:rPr>
                <w:color w:val="000000"/>
                <w:sz w:val="24"/>
                <w:szCs w:val="24"/>
              </w:rPr>
            </w:pPr>
            <w:proofErr w:type="spellStart"/>
            <w:r>
              <w:rPr>
                <w:b/>
                <w:color w:val="000000"/>
                <w:sz w:val="24"/>
                <w:szCs w:val="24"/>
              </w:rPr>
              <w:t>Послебукварный</w:t>
            </w:r>
            <w:proofErr w:type="spellEnd"/>
            <w:r>
              <w:rPr>
                <w:b/>
                <w:color w:val="000000"/>
                <w:sz w:val="24"/>
                <w:szCs w:val="24"/>
              </w:rPr>
              <w:t xml:space="preserve"> период 16ч.</w:t>
            </w:r>
          </w:p>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lastRenderedPageBreak/>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tc>
        <w:tc>
          <w:tcPr>
            <w:tcW w:w="9661" w:type="dxa"/>
          </w:tcPr>
          <w:p w:rsidR="00CE5427" w:rsidRDefault="009A0E5F">
            <w:pPr>
              <w:pBdr>
                <w:top w:val="nil"/>
                <w:left w:val="nil"/>
                <w:bottom w:val="nil"/>
                <w:right w:val="nil"/>
                <w:between w:val="nil"/>
              </w:pBdr>
              <w:tabs>
                <w:tab w:val="left" w:pos="1040"/>
              </w:tabs>
              <w:jc w:val="both"/>
              <w:rPr>
                <w:sz w:val="24"/>
                <w:szCs w:val="24"/>
              </w:rPr>
            </w:pPr>
            <w:r>
              <w:rPr>
                <w:sz w:val="24"/>
                <w:szCs w:val="24"/>
              </w:rPr>
              <w:lastRenderedPageBreak/>
              <w:t>Как хорошо уметь читать.</w:t>
            </w:r>
          </w:p>
          <w:p w:rsidR="00CE5427" w:rsidRDefault="009A0E5F">
            <w:pPr>
              <w:pBdr>
                <w:top w:val="nil"/>
                <w:left w:val="nil"/>
                <w:bottom w:val="nil"/>
                <w:right w:val="nil"/>
                <w:between w:val="nil"/>
              </w:pBdr>
              <w:tabs>
                <w:tab w:val="left" w:pos="1040"/>
              </w:tabs>
              <w:jc w:val="both"/>
              <w:rPr>
                <w:sz w:val="24"/>
                <w:szCs w:val="24"/>
              </w:rPr>
            </w:pPr>
            <w:r>
              <w:rPr>
                <w:sz w:val="24"/>
                <w:szCs w:val="24"/>
              </w:rPr>
              <w:t>Как мальчик Женя научился говорить букву «р».</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 Наше Отечество.</w:t>
            </w:r>
          </w:p>
          <w:p w:rsidR="00CE5427" w:rsidRDefault="009A0E5F">
            <w:pPr>
              <w:pBdr>
                <w:top w:val="nil"/>
                <w:left w:val="nil"/>
                <w:bottom w:val="nil"/>
                <w:right w:val="nil"/>
                <w:between w:val="nil"/>
              </w:pBdr>
              <w:tabs>
                <w:tab w:val="left" w:pos="1040"/>
              </w:tabs>
              <w:jc w:val="both"/>
              <w:rPr>
                <w:sz w:val="24"/>
                <w:szCs w:val="24"/>
              </w:rPr>
            </w:pPr>
            <w:r>
              <w:rPr>
                <w:sz w:val="24"/>
                <w:szCs w:val="24"/>
              </w:rPr>
              <w:t>Создатели славянской азбуки.</w:t>
            </w:r>
          </w:p>
          <w:p w:rsidR="00CE5427" w:rsidRDefault="009A0E5F">
            <w:pPr>
              <w:pBdr>
                <w:top w:val="nil"/>
                <w:left w:val="nil"/>
                <w:bottom w:val="nil"/>
                <w:right w:val="nil"/>
                <w:between w:val="nil"/>
              </w:pBdr>
              <w:tabs>
                <w:tab w:val="left" w:pos="1040"/>
              </w:tabs>
              <w:jc w:val="both"/>
              <w:rPr>
                <w:sz w:val="24"/>
                <w:szCs w:val="24"/>
              </w:rPr>
            </w:pPr>
            <w:r>
              <w:rPr>
                <w:sz w:val="24"/>
                <w:szCs w:val="24"/>
              </w:rPr>
              <w:t>Первый букварь.</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А.С. Пушкина.</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Л.Н. Толстого, К.Д. Ушинского.</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К.И.Чуковского.</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В.В. Бианки.</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С.Я. Маршака.</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М.М. Пришвина.</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Произведения А.Л. </w:t>
            </w:r>
            <w:proofErr w:type="spellStart"/>
            <w:r>
              <w:rPr>
                <w:sz w:val="24"/>
                <w:szCs w:val="24"/>
              </w:rPr>
              <w:t>Барто</w:t>
            </w:r>
            <w:proofErr w:type="spellEnd"/>
            <w:r>
              <w:rPr>
                <w:sz w:val="24"/>
                <w:szCs w:val="24"/>
              </w:rPr>
              <w:t>.</w:t>
            </w:r>
          </w:p>
          <w:p w:rsidR="00CE5427" w:rsidRDefault="009A0E5F">
            <w:pPr>
              <w:pBdr>
                <w:top w:val="nil"/>
                <w:left w:val="nil"/>
                <w:bottom w:val="nil"/>
                <w:right w:val="nil"/>
                <w:between w:val="nil"/>
              </w:pBdr>
              <w:tabs>
                <w:tab w:val="left" w:pos="1040"/>
              </w:tabs>
              <w:jc w:val="both"/>
              <w:rPr>
                <w:sz w:val="24"/>
                <w:szCs w:val="24"/>
              </w:rPr>
            </w:pPr>
            <w:r>
              <w:rPr>
                <w:sz w:val="24"/>
                <w:szCs w:val="24"/>
              </w:rPr>
              <w:t>Произведения С.В.Михалкова.</w:t>
            </w:r>
          </w:p>
          <w:p w:rsidR="00CE5427" w:rsidRDefault="009A0E5F">
            <w:pPr>
              <w:pBdr>
                <w:top w:val="nil"/>
                <w:left w:val="nil"/>
                <w:bottom w:val="nil"/>
                <w:right w:val="nil"/>
                <w:between w:val="nil"/>
              </w:pBdr>
              <w:tabs>
                <w:tab w:val="left" w:pos="1040"/>
              </w:tabs>
              <w:jc w:val="both"/>
              <w:rPr>
                <w:sz w:val="24"/>
                <w:szCs w:val="24"/>
              </w:rPr>
            </w:pPr>
            <w:r>
              <w:rPr>
                <w:sz w:val="24"/>
                <w:szCs w:val="24"/>
              </w:rPr>
              <w:t xml:space="preserve">Произведения </w:t>
            </w:r>
            <w:proofErr w:type="spellStart"/>
            <w:r>
              <w:rPr>
                <w:sz w:val="24"/>
                <w:szCs w:val="24"/>
              </w:rPr>
              <w:t>Б.В.Заходера</w:t>
            </w:r>
            <w:proofErr w:type="spellEnd"/>
            <w:r>
              <w:rPr>
                <w:sz w:val="24"/>
                <w:szCs w:val="24"/>
              </w:rPr>
              <w:t>.</w:t>
            </w:r>
          </w:p>
          <w:p w:rsidR="00CE5427" w:rsidRDefault="009A0E5F">
            <w:pPr>
              <w:pBdr>
                <w:top w:val="nil"/>
                <w:left w:val="nil"/>
                <w:bottom w:val="nil"/>
                <w:right w:val="nil"/>
                <w:between w:val="nil"/>
              </w:pBdr>
              <w:tabs>
                <w:tab w:val="left" w:pos="1040"/>
              </w:tabs>
              <w:jc w:val="both"/>
              <w:rPr>
                <w:sz w:val="24"/>
                <w:szCs w:val="24"/>
              </w:rPr>
            </w:pPr>
            <w:r>
              <w:rPr>
                <w:sz w:val="24"/>
                <w:szCs w:val="24"/>
              </w:rPr>
              <w:lastRenderedPageBreak/>
              <w:t xml:space="preserve">Произведения </w:t>
            </w:r>
            <w:proofErr w:type="spellStart"/>
            <w:r>
              <w:rPr>
                <w:sz w:val="24"/>
                <w:szCs w:val="24"/>
              </w:rPr>
              <w:t>В.Д.Берестова</w:t>
            </w:r>
            <w:proofErr w:type="spellEnd"/>
            <w:r>
              <w:rPr>
                <w:sz w:val="24"/>
                <w:szCs w:val="24"/>
              </w:rPr>
              <w:t xml:space="preserve">. </w:t>
            </w:r>
          </w:p>
          <w:p w:rsidR="00CE5427" w:rsidRDefault="009A0E5F">
            <w:pPr>
              <w:pBdr>
                <w:top w:val="nil"/>
                <w:left w:val="nil"/>
                <w:bottom w:val="nil"/>
                <w:right w:val="nil"/>
                <w:between w:val="nil"/>
              </w:pBdr>
              <w:tabs>
                <w:tab w:val="left" w:pos="1040"/>
              </w:tabs>
              <w:jc w:val="both"/>
              <w:rPr>
                <w:sz w:val="24"/>
                <w:szCs w:val="24"/>
              </w:rPr>
            </w:pPr>
            <w:r>
              <w:rPr>
                <w:sz w:val="24"/>
                <w:szCs w:val="24"/>
              </w:rPr>
              <w:t>Творческий проект  «Живая азбука»</w:t>
            </w:r>
          </w:p>
          <w:p w:rsidR="00CE5427" w:rsidRDefault="00CE5427">
            <w:pPr>
              <w:pBdr>
                <w:top w:val="nil"/>
                <w:left w:val="nil"/>
                <w:bottom w:val="nil"/>
                <w:right w:val="nil"/>
                <w:between w:val="nil"/>
              </w:pBdr>
              <w:tabs>
                <w:tab w:val="left" w:pos="1040"/>
              </w:tabs>
              <w:jc w:val="both"/>
              <w:rPr>
                <w:sz w:val="24"/>
                <w:szCs w:val="24"/>
              </w:rPr>
            </w:pPr>
          </w:p>
        </w:tc>
      </w:tr>
      <w:tr w:rsidR="00CE5427">
        <w:trPr>
          <w:trHeight w:val="600"/>
        </w:trPr>
        <w:tc>
          <w:tcPr>
            <w:tcW w:w="1101" w:type="dxa"/>
          </w:tcPr>
          <w:p w:rsidR="00CE5427" w:rsidRDefault="00CE5427">
            <w:pPr>
              <w:pBdr>
                <w:top w:val="nil"/>
                <w:left w:val="nil"/>
                <w:bottom w:val="nil"/>
                <w:right w:val="nil"/>
                <w:between w:val="nil"/>
              </w:pBdr>
              <w:jc w:val="center"/>
              <w:rPr>
                <w:color w:val="000000"/>
                <w:sz w:val="24"/>
                <w:szCs w:val="24"/>
              </w:rPr>
            </w:pPr>
          </w:p>
        </w:tc>
        <w:tc>
          <w:tcPr>
            <w:tcW w:w="3402" w:type="dxa"/>
          </w:tcPr>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color w:val="000000"/>
                <w:sz w:val="24"/>
                <w:szCs w:val="24"/>
              </w:rPr>
            </w:pPr>
            <w:r>
              <w:rPr>
                <w:b/>
                <w:color w:val="000000"/>
                <w:sz w:val="24"/>
                <w:szCs w:val="24"/>
              </w:rPr>
              <w:t xml:space="preserve">92 </w:t>
            </w:r>
          </w:p>
        </w:tc>
        <w:tc>
          <w:tcPr>
            <w:tcW w:w="9661" w:type="dxa"/>
          </w:tcPr>
          <w:p w:rsidR="00CE5427" w:rsidRDefault="00CE5427">
            <w:pPr>
              <w:pBdr>
                <w:top w:val="nil"/>
                <w:left w:val="nil"/>
                <w:bottom w:val="nil"/>
                <w:right w:val="nil"/>
                <w:between w:val="nil"/>
              </w:pBdr>
              <w:tabs>
                <w:tab w:val="left" w:pos="1040"/>
              </w:tabs>
              <w:rPr>
                <w:color w:val="000000"/>
                <w:sz w:val="24"/>
                <w:szCs w:val="24"/>
              </w:rPr>
            </w:pPr>
          </w:p>
        </w:tc>
      </w:tr>
    </w:tbl>
    <w:p w:rsidR="00CE5427" w:rsidRDefault="00CE5427">
      <w:pPr>
        <w:widowControl/>
        <w:pBdr>
          <w:top w:val="nil"/>
          <w:left w:val="nil"/>
          <w:bottom w:val="nil"/>
          <w:right w:val="nil"/>
          <w:between w:val="nil"/>
        </w:pBdr>
        <w:tabs>
          <w:tab w:val="left" w:pos="6060"/>
        </w:tabs>
        <w:jc w:val="center"/>
        <w:rPr>
          <w:color w:val="000000"/>
          <w:sz w:val="26"/>
          <w:szCs w:val="26"/>
        </w:rPr>
      </w:pPr>
    </w:p>
    <w:sectPr w:rsidR="00CE5427" w:rsidSect="0049314A">
      <w:footerReference w:type="default" r:id="rId9"/>
      <w:pgSz w:w="16838" w:h="11906"/>
      <w:pgMar w:top="567" w:right="1134" w:bottom="709" w:left="1134"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CF" w:rsidRDefault="000C51CF">
      <w:r>
        <w:separator/>
      </w:r>
    </w:p>
  </w:endnote>
  <w:endnote w:type="continuationSeparator" w:id="0">
    <w:p w:rsidR="000C51CF" w:rsidRDefault="000C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27" w:rsidRDefault="0049314A">
    <w:pPr>
      <w:widowControl/>
      <w:pBdr>
        <w:top w:val="nil"/>
        <w:left w:val="nil"/>
        <w:bottom w:val="nil"/>
        <w:right w:val="nil"/>
        <w:between w:val="nil"/>
      </w:pBdr>
      <w:tabs>
        <w:tab w:val="center" w:pos="4677"/>
        <w:tab w:val="right" w:pos="9355"/>
      </w:tabs>
      <w:spacing w:after="200" w:line="276" w:lineRule="auto"/>
      <w:jc w:val="right"/>
      <w:rPr>
        <w:color w:val="000000"/>
        <w:sz w:val="24"/>
        <w:szCs w:val="24"/>
      </w:rPr>
    </w:pPr>
    <w:r>
      <w:rPr>
        <w:b/>
        <w:color w:val="000000"/>
        <w:sz w:val="24"/>
        <w:szCs w:val="24"/>
      </w:rPr>
      <w:fldChar w:fldCharType="begin"/>
    </w:r>
    <w:r w:rsidR="009A0E5F">
      <w:rPr>
        <w:b/>
        <w:color w:val="000000"/>
        <w:sz w:val="24"/>
        <w:szCs w:val="24"/>
      </w:rPr>
      <w:instrText>PAGE</w:instrText>
    </w:r>
    <w:r>
      <w:rPr>
        <w:b/>
        <w:color w:val="000000"/>
        <w:sz w:val="24"/>
        <w:szCs w:val="24"/>
      </w:rPr>
      <w:fldChar w:fldCharType="separate"/>
    </w:r>
    <w:r w:rsidR="000D0636">
      <w:rPr>
        <w:b/>
        <w:noProof/>
        <w:color w:val="000000"/>
        <w:sz w:val="24"/>
        <w:szCs w:val="24"/>
      </w:rPr>
      <w:t>15</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CF" w:rsidRDefault="000C51CF">
      <w:r>
        <w:separator/>
      </w:r>
    </w:p>
  </w:footnote>
  <w:footnote w:type="continuationSeparator" w:id="0">
    <w:p w:rsidR="000C51CF" w:rsidRDefault="000C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E5DC2"/>
    <w:multiLevelType w:val="multilevel"/>
    <w:tmpl w:val="3D5C72E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61C6DF2"/>
    <w:multiLevelType w:val="multilevel"/>
    <w:tmpl w:val="34947EEA"/>
    <w:lvl w:ilvl="0">
      <w:start w:val="1"/>
      <w:numFmt w:val="decimal"/>
      <w:lvlText w:val="%1."/>
      <w:lvlJc w:val="left"/>
      <w:pPr>
        <w:ind w:left="643"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5427"/>
    <w:rsid w:val="000C51CF"/>
    <w:rsid w:val="000D0636"/>
    <w:rsid w:val="000F79A1"/>
    <w:rsid w:val="0049314A"/>
    <w:rsid w:val="00612E73"/>
    <w:rsid w:val="00891562"/>
    <w:rsid w:val="009A0E5F"/>
    <w:rsid w:val="00CE5427"/>
    <w:rsid w:val="00ED6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56282-D97D-4317-BFB9-2A51DB86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314A"/>
  </w:style>
  <w:style w:type="paragraph" w:styleId="1">
    <w:name w:val="heading 1"/>
    <w:basedOn w:val="a"/>
    <w:next w:val="a"/>
    <w:rsid w:val="0049314A"/>
    <w:pPr>
      <w:keepNext/>
      <w:keepLines/>
      <w:spacing w:before="480" w:after="120"/>
      <w:outlineLvl w:val="0"/>
    </w:pPr>
    <w:rPr>
      <w:b/>
      <w:sz w:val="48"/>
      <w:szCs w:val="48"/>
    </w:rPr>
  </w:style>
  <w:style w:type="paragraph" w:styleId="2">
    <w:name w:val="heading 2"/>
    <w:basedOn w:val="a"/>
    <w:next w:val="a"/>
    <w:rsid w:val="0049314A"/>
    <w:pPr>
      <w:keepNext/>
      <w:keepLines/>
      <w:spacing w:before="360" w:after="80"/>
      <w:outlineLvl w:val="1"/>
    </w:pPr>
    <w:rPr>
      <w:b/>
      <w:sz w:val="36"/>
      <w:szCs w:val="36"/>
    </w:rPr>
  </w:style>
  <w:style w:type="paragraph" w:styleId="3">
    <w:name w:val="heading 3"/>
    <w:basedOn w:val="a"/>
    <w:next w:val="a"/>
    <w:rsid w:val="0049314A"/>
    <w:pPr>
      <w:keepNext/>
      <w:keepLines/>
      <w:spacing w:before="280" w:after="80"/>
      <w:outlineLvl w:val="2"/>
    </w:pPr>
    <w:rPr>
      <w:b/>
      <w:sz w:val="28"/>
      <w:szCs w:val="28"/>
    </w:rPr>
  </w:style>
  <w:style w:type="paragraph" w:styleId="4">
    <w:name w:val="heading 4"/>
    <w:basedOn w:val="a"/>
    <w:next w:val="a"/>
    <w:rsid w:val="0049314A"/>
    <w:pPr>
      <w:keepNext/>
      <w:keepLines/>
      <w:spacing w:before="240" w:after="40"/>
      <w:outlineLvl w:val="3"/>
    </w:pPr>
    <w:rPr>
      <w:b/>
      <w:sz w:val="24"/>
      <w:szCs w:val="24"/>
    </w:rPr>
  </w:style>
  <w:style w:type="paragraph" w:styleId="5">
    <w:name w:val="heading 5"/>
    <w:basedOn w:val="a"/>
    <w:next w:val="a"/>
    <w:rsid w:val="0049314A"/>
    <w:pPr>
      <w:keepNext/>
      <w:keepLines/>
      <w:spacing w:before="220" w:after="40"/>
      <w:outlineLvl w:val="4"/>
    </w:pPr>
    <w:rPr>
      <w:b/>
      <w:sz w:val="22"/>
      <w:szCs w:val="22"/>
    </w:rPr>
  </w:style>
  <w:style w:type="paragraph" w:styleId="6">
    <w:name w:val="heading 6"/>
    <w:basedOn w:val="a"/>
    <w:next w:val="a"/>
    <w:rsid w:val="0049314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9314A"/>
    <w:tblPr>
      <w:tblCellMar>
        <w:top w:w="0" w:type="dxa"/>
        <w:left w:w="0" w:type="dxa"/>
        <w:bottom w:w="0" w:type="dxa"/>
        <w:right w:w="0" w:type="dxa"/>
      </w:tblCellMar>
    </w:tblPr>
  </w:style>
  <w:style w:type="paragraph" w:styleId="a3">
    <w:name w:val="Title"/>
    <w:basedOn w:val="a"/>
    <w:next w:val="a"/>
    <w:rsid w:val="0049314A"/>
    <w:pPr>
      <w:keepNext/>
      <w:keepLines/>
      <w:spacing w:before="480" w:after="120"/>
    </w:pPr>
    <w:rPr>
      <w:b/>
      <w:sz w:val="72"/>
      <w:szCs w:val="72"/>
    </w:rPr>
  </w:style>
  <w:style w:type="paragraph" w:styleId="a4">
    <w:name w:val="Subtitle"/>
    <w:basedOn w:val="a"/>
    <w:next w:val="a"/>
    <w:rsid w:val="0049314A"/>
    <w:pPr>
      <w:keepNext/>
      <w:keepLines/>
      <w:spacing w:before="360" w:after="80"/>
    </w:pPr>
    <w:rPr>
      <w:rFonts w:ascii="Georgia" w:eastAsia="Georgia" w:hAnsi="Georgia" w:cs="Georgia"/>
      <w:i/>
      <w:color w:val="666666"/>
      <w:sz w:val="48"/>
      <w:szCs w:val="48"/>
    </w:rPr>
  </w:style>
  <w:style w:type="table" w:customStyle="1" w:styleId="a5">
    <w:basedOn w:val="TableNormal"/>
    <w:rsid w:val="0049314A"/>
    <w:tblPr>
      <w:tblStyleRowBandSize w:val="1"/>
      <w:tblStyleColBandSize w:val="1"/>
      <w:tblCellMar>
        <w:top w:w="0" w:type="dxa"/>
        <w:left w:w="108" w:type="dxa"/>
        <w:bottom w:w="0" w:type="dxa"/>
        <w:right w:w="108" w:type="dxa"/>
      </w:tblCellMar>
    </w:tblPr>
  </w:style>
  <w:style w:type="table" w:customStyle="1" w:styleId="a6">
    <w:basedOn w:val="TableNormal"/>
    <w:rsid w:val="0049314A"/>
    <w:tblPr>
      <w:tblStyleRowBandSize w:val="1"/>
      <w:tblStyleColBandSize w:val="1"/>
      <w:tblCellMar>
        <w:top w:w="0" w:type="dxa"/>
        <w:left w:w="108" w:type="dxa"/>
        <w:bottom w:w="0" w:type="dxa"/>
        <w:right w:w="108" w:type="dxa"/>
      </w:tblCellMar>
    </w:tblPr>
  </w:style>
  <w:style w:type="table" w:customStyle="1" w:styleId="a7">
    <w:basedOn w:val="TableNormal"/>
    <w:rsid w:val="0049314A"/>
    <w:tblPr>
      <w:tblStyleRowBandSize w:val="1"/>
      <w:tblStyleColBandSize w:val="1"/>
      <w:tblCellMar>
        <w:top w:w="0" w:type="dxa"/>
        <w:left w:w="108" w:type="dxa"/>
        <w:bottom w:w="0" w:type="dxa"/>
        <w:right w:w="108" w:type="dxa"/>
      </w:tblCellMar>
    </w:tblPr>
  </w:style>
  <w:style w:type="table" w:customStyle="1" w:styleId="a8">
    <w:basedOn w:val="TableNormal"/>
    <w:rsid w:val="0049314A"/>
    <w:tblPr>
      <w:tblStyleRowBandSize w:val="1"/>
      <w:tblStyleColBandSize w:val="1"/>
      <w:tblCellMar>
        <w:top w:w="0" w:type="dxa"/>
        <w:left w:w="108" w:type="dxa"/>
        <w:bottom w:w="0" w:type="dxa"/>
        <w:right w:w="108" w:type="dxa"/>
      </w:tblCellMar>
    </w:tblPr>
  </w:style>
  <w:style w:type="paragraph" w:styleId="a9">
    <w:name w:val="Balloon Text"/>
    <w:basedOn w:val="a"/>
    <w:link w:val="aa"/>
    <w:uiPriority w:val="99"/>
    <w:semiHidden/>
    <w:unhideWhenUsed/>
    <w:rsid w:val="00891562"/>
    <w:rPr>
      <w:rFonts w:ascii="Tahoma" w:hAnsi="Tahoma" w:cs="Tahoma"/>
      <w:sz w:val="16"/>
      <w:szCs w:val="16"/>
    </w:rPr>
  </w:style>
  <w:style w:type="character" w:customStyle="1" w:styleId="aa">
    <w:name w:val="Текст выноски Знак"/>
    <w:basedOn w:val="a0"/>
    <w:link w:val="a9"/>
    <w:uiPriority w:val="99"/>
    <w:semiHidden/>
    <w:rsid w:val="00891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1824-4D5B-45DB-BAF7-77AFF030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5649</Words>
  <Characters>32200</Characters>
  <Application>Microsoft Office Word</Application>
  <DocSecurity>0</DocSecurity>
  <Lines>268</Lines>
  <Paragraphs>75</Paragraphs>
  <ScaleCrop>false</ScaleCrop>
  <Company>SPecialiST RePack</Company>
  <LinksUpToDate>false</LinksUpToDate>
  <CharactersWithSpaces>37774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2019-09-04T09:53:00Z</dcterms:created>
  <dcterms:modified xsi:type="dcterms:W3CDTF">2019-09-05T08:03:00Z</dcterms:modified>
</cp:coreProperties>
</file>