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94" w:rsidRDefault="001C2A7D">
      <w:r w:rsidRPr="001C2A7D">
        <w:rPr>
          <w:noProof/>
          <w:lang w:eastAsia="ru-RU"/>
        </w:rPr>
        <w:drawing>
          <wp:inline distT="0" distB="0" distL="0" distR="0">
            <wp:extent cx="9251950" cy="6547280"/>
            <wp:effectExtent l="0" t="0" r="6350" b="6350"/>
            <wp:docPr id="1" name="Рисунок 1" descr="F:\Scan_20190823_09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_20190823_095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340" w:rsidRPr="00631340" w:rsidRDefault="00631340" w:rsidP="00631340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35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Планируемые результаты освоения учебного предмета, курса.</w:t>
      </w:r>
    </w:p>
    <w:p w:rsidR="00631340" w:rsidRPr="00631340" w:rsidRDefault="00631340" w:rsidP="00631340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b/>
          <w:bCs/>
          <w:sz w:val="26"/>
          <w:szCs w:val="26"/>
        </w:rPr>
        <w:t>Искусство и ты.</w:t>
      </w:r>
    </w:p>
    <w:p w:rsidR="00631340" w:rsidRPr="00631340" w:rsidRDefault="00631340" w:rsidP="00631340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Обучающийся научится: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образного языка;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 создавать средствами живописи, графики, скульптуры, декоративно-прикладного искусства образ человека: - передавать на плоскости и в объеме пропорции лица, фигуры;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 передавать характерные черты внешнего облика, одежды, украшений человека;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-называть известные центры народных художественных ремёсел России (Хохлома, Городец, Дымково);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-узнавать отдельные произведения выдающихся отечественных и зарубежных художников, называть их авторов;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-использовать художественные материалы (гуашь, акварель цветные карандаши, восковые мелки, тушь, уголь, бумага);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-применять основные средства художественной выразительности в рисунке, живописи и скульптуре (</w:t>
      </w:r>
      <w:proofErr w:type="spellStart"/>
      <w:r w:rsidRPr="00631340">
        <w:rPr>
          <w:rFonts w:ascii="Times New Roman" w:eastAsia="Calibri" w:hAnsi="Times New Roman" w:cs="Times New Roman"/>
          <w:sz w:val="26"/>
          <w:szCs w:val="26"/>
        </w:rPr>
        <w:t>снатуры</w:t>
      </w:r>
      <w:proofErr w:type="spellEnd"/>
      <w:r w:rsidRPr="00631340">
        <w:rPr>
          <w:rFonts w:ascii="Times New Roman" w:eastAsia="Calibri" w:hAnsi="Times New Roman" w:cs="Times New Roman"/>
          <w:sz w:val="26"/>
          <w:szCs w:val="26"/>
        </w:rPr>
        <w:t>, по памяти и воображению); в декоративных работах – иллюстрациях к произведениям литературы и музыки;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 пользоваться простейшими приёмами лепки (пластилин, глина);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 выполнять простейшие композиции из бумаги и бросового материала.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Обучающийся получит возможность научиться: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 видеть проявления прекрасного в произведениях искусства (картины, архитектура, скульптура и т. д.), в природе, на улице, в быту;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 xml:space="preserve">- моделировать новые формы, различные ситуации путем трансформации </w:t>
      </w:r>
      <w:proofErr w:type="gramStart"/>
      <w:r w:rsidRPr="00631340">
        <w:rPr>
          <w:rFonts w:ascii="Times New Roman" w:eastAsia="Calibri" w:hAnsi="Times New Roman" w:cs="Times New Roman"/>
          <w:sz w:val="26"/>
          <w:szCs w:val="26"/>
        </w:rPr>
        <w:t>известного,  создавать</w:t>
      </w:r>
      <w:proofErr w:type="gramEnd"/>
      <w:r w:rsidRPr="00631340">
        <w:rPr>
          <w:rFonts w:ascii="Times New Roman" w:eastAsia="Calibri" w:hAnsi="Times New Roman" w:cs="Times New Roman"/>
          <w:sz w:val="26"/>
          <w:szCs w:val="26"/>
        </w:rPr>
        <w:t xml:space="preserve">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 изображать пейзажи, натюрморты, портреты, выражая свое отношение к ним;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 изображать многофигурные композиции на значимые жизненные темы и участвовать в коллективных работах на эти темы;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 xml:space="preserve">-выполнять простые рисунки и орнаментальные композиции, используя язык компьютерной графики в программе </w:t>
      </w:r>
      <w:proofErr w:type="spellStart"/>
      <w:r w:rsidRPr="00631340">
        <w:rPr>
          <w:rFonts w:ascii="Times New Roman" w:eastAsia="Calibri" w:hAnsi="Times New Roman" w:cs="Times New Roman"/>
          <w:sz w:val="26"/>
          <w:szCs w:val="26"/>
        </w:rPr>
        <w:t>Paint</w:t>
      </w:r>
      <w:proofErr w:type="spellEnd"/>
      <w:r w:rsidRPr="006313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-видеть, чувствовать и изображать красоту и разнообразие природы, человека, зданий, предметов;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-изображать пейзажи, натюрморты, портреты, выражая к ним свое эмоциональное отношение.</w:t>
      </w:r>
    </w:p>
    <w:p w:rsidR="00631340" w:rsidRPr="00631340" w:rsidRDefault="00631340" w:rsidP="006313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31340" w:rsidRPr="00631340" w:rsidRDefault="00631340" w:rsidP="00631340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b/>
          <w:bCs/>
          <w:sz w:val="26"/>
          <w:szCs w:val="26"/>
        </w:rPr>
        <w:t>Содержание учебного предмета, курса.</w:t>
      </w:r>
    </w:p>
    <w:p w:rsidR="00631340" w:rsidRPr="00631340" w:rsidRDefault="00631340" w:rsidP="00631340">
      <w:pPr>
        <w:spacing w:after="0" w:line="27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Виды художественной деятельности</w:t>
      </w:r>
    </w:p>
    <w:p w:rsidR="00631340" w:rsidRPr="00631340" w:rsidRDefault="00631340" w:rsidP="0063134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7" w:lineRule="auto"/>
        <w:ind w:left="260" w:right="3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Восприятие произведений искусства.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631340" w:rsidRPr="00631340" w:rsidRDefault="00631340" w:rsidP="00631340">
      <w:pPr>
        <w:spacing w:after="0" w:line="9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lastRenderedPageBreak/>
        <w:t>Рисунок. Материалы для рисунка: карандаш, ручка, фломастер, уголь, пастель, мелки и т. д. Приёмы работы с различными графическими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материалами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>. Роль рисунка в искусстве: основная и вспомогательная. Красота и разнообразие природы, человека, зданий, предметов,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выраженные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 средствами рисунка. Изображение деревьев, птиц, животных: общие и характерные черты.</w:t>
      </w:r>
    </w:p>
    <w:p w:rsidR="00631340" w:rsidRPr="00631340" w:rsidRDefault="00631340" w:rsidP="0063134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Живопись. 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Скульптура. 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631340" w:rsidRPr="00631340" w:rsidRDefault="00631340" w:rsidP="00631340">
      <w:pPr>
        <w:spacing w:after="0"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Художественное конструирование и дизайн. Разнообразие материалов для художественного конструирования и моделирования</w:t>
      </w:r>
    </w:p>
    <w:p w:rsidR="00631340" w:rsidRPr="00631340" w:rsidRDefault="00631340" w:rsidP="0063134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7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пластилин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>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 Декоративно-прикладное искусство. Истоки декоративно- прикладного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 Азбука искусства. Как говорит искусство?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Композиция. Элементарные приёмы композиции на плоскости и в пространстве. Понятия: горизонталь, вертикаль и диагональ в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построении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 композиции. Пропорции и перспектива. Понятия: линия горизонта, ближе — больше, дальше — меньше, загораживания. Роль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контраста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 в композиции: низкое и высокое, большое и маленькое, тонкое и толстое, тёмное и светлое, спокойное и динамичное и  т. д. Композиционный центр (зрительный центр композиции). Главное и второстепенное в композиции. Симметрия и асимметрия. Цвет. Основные и составные цвета. Тёплые и холодные цвета. Смешение цветов. Роль белой и чёрной красок в эмоциональном звучании</w:t>
      </w:r>
    </w:p>
    <w:p w:rsidR="00631340" w:rsidRPr="00631340" w:rsidRDefault="00631340" w:rsidP="00631340">
      <w:pPr>
        <w:spacing w:after="0" w:line="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tabs>
          <w:tab w:val="left" w:pos="449"/>
        </w:tabs>
        <w:spacing w:after="0" w:line="232" w:lineRule="auto"/>
        <w:ind w:right="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</w:t>
      </w: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выразительности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 образа. Эмоциональные возможности цвета. Практическое овладение основами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цветоведения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>. Передача с помощью                 цвета    характера персонажа, его эмоционального состояния.</w:t>
      </w:r>
    </w:p>
    <w:p w:rsidR="00631340" w:rsidRPr="00631340" w:rsidRDefault="00631340" w:rsidP="00631340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Линия.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10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Форма.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631340" w:rsidRPr="00631340" w:rsidRDefault="00631340" w:rsidP="00631340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Объём. Объём в пространстве и объём на плоскости. Способы передачи объёма. Выразительность объёмных композиций.</w:t>
      </w:r>
    </w:p>
    <w:p w:rsidR="00631340" w:rsidRPr="00631340" w:rsidRDefault="00631340" w:rsidP="0063134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Ритм. 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631340" w:rsidRPr="00631340" w:rsidRDefault="00631340" w:rsidP="00631340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Значимые темы искусства. О чём говорит искусство?</w:t>
      </w:r>
    </w:p>
    <w:p w:rsidR="00631340" w:rsidRPr="00631340" w:rsidRDefault="00631340" w:rsidP="0063134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Земля — наш общий дом.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Восприятие и эмоциональная оценка шедевров русского и зарубежного искусства, изображающих природу. Общность тематики, передаваемых чувств, отношения к природе в произведениях авторов — представителей разных культур, народов, стран (например,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Н.Врубель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А.Куинджи</w:t>
      </w:r>
      <w:proofErr w:type="spellEnd"/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,  И.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 И. Левитан, И. И. Шишкин,  К. Моне, П.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Синьяк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>, В. Ван Гог и др.).</w:t>
      </w:r>
    </w:p>
    <w:p w:rsidR="00631340" w:rsidRPr="00631340" w:rsidRDefault="00631340" w:rsidP="00631340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Родина моя — Россия.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631340" w:rsidRPr="00631340" w:rsidRDefault="00631340" w:rsidP="00631340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</w:t>
      </w:r>
    </w:p>
    <w:p w:rsidR="00631340" w:rsidRPr="00631340" w:rsidRDefault="00631340" w:rsidP="00631340">
      <w:pPr>
        <w:spacing w:after="0" w:line="232" w:lineRule="auto"/>
        <w:ind w:left="260" w:right="13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lastRenderedPageBreak/>
        <w:t>человеческие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</w:p>
    <w:p w:rsidR="00631340" w:rsidRPr="00631340" w:rsidRDefault="00631340" w:rsidP="00631340">
      <w:pPr>
        <w:spacing w:after="0"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Искусство дарит людям красоту.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Опыт художественно-творческой деятельности</w:t>
      </w:r>
    </w:p>
    <w:p w:rsidR="00631340" w:rsidRPr="00631340" w:rsidRDefault="00631340" w:rsidP="00631340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631340" w:rsidRPr="00631340" w:rsidRDefault="00631340" w:rsidP="0063134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Овладение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бумагопластики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>. 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4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Использование в индивидуальной и коллективной деятельности различных художественных техник и материалов: </w:t>
      </w: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коллажа,  аппликации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>, компьютерной анимации, фотографии,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Участие в обсуждении содержания и выразительных средств произведений изобразительного искусства, выражение своего отношения к произведению. 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6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Обязательный минимум содержания основных образовательных программ.  Эстетическое восприятие и основы изобразительного искусства. </w:t>
      </w:r>
    </w:p>
    <w:p w:rsidR="00631340" w:rsidRPr="00631340" w:rsidRDefault="00631340" w:rsidP="00631340">
      <w:pPr>
        <w:spacing w:after="0" w:line="235" w:lineRule="auto"/>
        <w:ind w:left="260" w:right="1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Особенности художественного творчества: художник и зритель. Образное содержание искусства. Отражение в произведениях пластических искусств человеческих чувств и идей; отношения к природе, человеку и обществу. Виды и жанры изобразительных (пластических) искусств (общее представление), их связь с жизнью.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Представление о роли изобразительных (пластических) искусств в организации материального окружения человека (вторая природа), его повседневной жизни.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lastRenderedPageBreak/>
        <w:t>Восприятие, эмоциональная оценка шедевров русского и мирового искусства. Представление о богатстве и разнообразии художественной культуры России и мира. Отражение патриотической темы в произведениях отечественных художников.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Знакомство с отдельными произведениями выдающихся русских и зарубежных художников: В.М. Васнецов, И.Е. Репин, И. Айвазовский, В.А. Серов, А.К. Саврасов, И.И. Шишкин, И.И. Левитан, К.Ф.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Юон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, И.Э. Грабарь, А.А. Пластов, А.А. Дейнека, Рафаэль Санти, Леонардо да </w:t>
      </w: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Винчи,  К.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 Моне,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П.Синьяк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М.Сарьян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А.Куинджи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>. Ознакомление с произведениями народных художественных промыслов в России (с учетом местных условий).</w:t>
      </w:r>
    </w:p>
    <w:p w:rsidR="00631340" w:rsidRPr="00631340" w:rsidRDefault="00631340" w:rsidP="00631340">
      <w:pPr>
        <w:spacing w:after="0"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Основы изобразительного языка: рисунок, цвет, композиция, пропорции.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Взаимосвязи изобразительного искусства с музыкой, литературой, театром, кино.</w:t>
      </w:r>
    </w:p>
    <w:p w:rsidR="00631340" w:rsidRPr="00631340" w:rsidRDefault="00631340" w:rsidP="0063134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Ведущие художественные музеи России: Государственная Третьяковская галерея, Русский музей, Эрмитаж, Музей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зобразительных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 искусств имени А.С. Пушкина.</w:t>
      </w:r>
    </w:p>
    <w:p w:rsidR="00631340" w:rsidRPr="00631340" w:rsidRDefault="00631340" w:rsidP="00631340">
      <w:pPr>
        <w:spacing w:after="0" w:line="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Опыт художественно-творческой деятельности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Участие в различных видах изобразительной, декоративно-прикладной и художественно-конструктивной деятельности.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Связь с учебным предметом "Технология".</w:t>
      </w:r>
    </w:p>
    <w:p w:rsidR="00631340" w:rsidRPr="00631340" w:rsidRDefault="00631340" w:rsidP="00631340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Изображение с натуры, по памяти и воображению (натюрморт, пейзаж, животные, человек).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Освоение основ рисунка, живописи, декоративно-прикладного искусства. Создание моделей предметов бытового окружения человека.</w:t>
      </w:r>
    </w:p>
    <w:p w:rsidR="00631340" w:rsidRPr="00631340" w:rsidRDefault="00631340" w:rsidP="00631340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Овладение навыками </w:t>
      </w:r>
      <w:proofErr w:type="spellStart"/>
      <w:r w:rsidRPr="00631340">
        <w:rPr>
          <w:rFonts w:ascii="Times New Roman" w:eastAsia="Times New Roman" w:hAnsi="Times New Roman" w:cs="Times New Roman"/>
          <w:sz w:val="26"/>
          <w:szCs w:val="26"/>
        </w:rPr>
        <w:t>бумагопластики</w:t>
      </w:r>
      <w:proofErr w:type="spellEnd"/>
      <w:r w:rsidRPr="0063134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1340" w:rsidRPr="00631340" w:rsidRDefault="00631340" w:rsidP="00631340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Выбор и применение выразительных средств для реализации собственного замысла в рисунке, аппликации, художественном изделии. Передача настроения в творческой работе (в живописи, графике, скульптуре, декоративно-прикладном искусстве) с помощью цвета, тона, композиции, пространства, линии, штриха, пятна, объема, материала, орнамента, конструирования.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5" w:lineRule="auto"/>
        <w:ind w:left="260" w:right="2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 xml:space="preserve">Использование в индивидуальной и коллективной деятельности различных художественных техник и материалов: </w:t>
      </w:r>
      <w:proofErr w:type="gramStart"/>
      <w:r w:rsidRPr="00631340">
        <w:rPr>
          <w:rFonts w:ascii="Times New Roman" w:eastAsia="Times New Roman" w:hAnsi="Times New Roman" w:cs="Times New Roman"/>
          <w:sz w:val="26"/>
          <w:szCs w:val="26"/>
        </w:rPr>
        <w:t>коллаж,  аппликация</w:t>
      </w:r>
      <w:proofErr w:type="gramEnd"/>
      <w:r w:rsidRPr="00631340">
        <w:rPr>
          <w:rFonts w:ascii="Times New Roman" w:eastAsia="Times New Roman" w:hAnsi="Times New Roman" w:cs="Times New Roman"/>
          <w:sz w:val="26"/>
          <w:szCs w:val="26"/>
        </w:rPr>
        <w:t>, бумажная пластика, гуашь, акварель, пастель, восковые мелки, тушь, карандаш, фломастеры, пластилин, глина, подручные и природные материалы.</w:t>
      </w:r>
    </w:p>
    <w:p w:rsidR="00631340" w:rsidRPr="00631340" w:rsidRDefault="00631340" w:rsidP="00631340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32" w:lineRule="auto"/>
        <w:ind w:left="260" w:right="3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1340">
        <w:rPr>
          <w:rFonts w:ascii="Times New Roman" w:eastAsia="Times New Roman" w:hAnsi="Times New Roman" w:cs="Times New Roman"/>
          <w:sz w:val="26"/>
          <w:szCs w:val="26"/>
        </w:rPr>
        <w:t>Выражение своего отношения к произведению изобразительного искусства в высказывании, рассказе, небольшом сочинении. Участие в обсуждении содержания и выразительных средств произведений изобразительного искусства.</w:t>
      </w:r>
    </w:p>
    <w:p w:rsidR="00631340" w:rsidRPr="00631340" w:rsidRDefault="00631340" w:rsidP="00631340">
      <w:pPr>
        <w:spacing w:after="0" w:line="2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00" w:lineRule="exact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1340">
        <w:rPr>
          <w:rFonts w:ascii="Times New Roman" w:eastAsia="Calibri" w:hAnsi="Times New Roman" w:cs="Times New Roman"/>
          <w:b/>
          <w:sz w:val="26"/>
          <w:szCs w:val="26"/>
        </w:rPr>
        <w:t>Как и чем работает художник? 8ч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Три основных цвета — желтый, красный, синий. Белая и черная краски. Пастель и цветные мелки, акварель, их выразительные возможности. Выразительные возможности аппликации. Выразительные возможности графических материалов. Выразительность материалов для работы в объеме. Выразительные возможности бумаги. Неожиданные материалы (обобщение темы).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1340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Реальность и фантазия. 7ч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ab/>
        <w:t xml:space="preserve">Изображение и реальность. Изображение и фантазия. Украшение и реальность. Украшение и фантазия. Постройка и реальность. </w:t>
      </w:r>
      <w:r w:rsidRPr="00631340">
        <w:rPr>
          <w:rFonts w:ascii="Times New Roman" w:eastAsia="Calibri" w:hAnsi="Times New Roman" w:cs="Times New Roman"/>
          <w:sz w:val="26"/>
          <w:szCs w:val="26"/>
        </w:rPr>
        <w:tab/>
        <w:t>Постройка и фантазия. Братья-Мастера Изображения. Украшения и Постройки всегда работают вместе (обобщающий урок.)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1340">
        <w:rPr>
          <w:rFonts w:ascii="Times New Roman" w:eastAsia="Calibri" w:hAnsi="Times New Roman" w:cs="Times New Roman"/>
          <w:b/>
          <w:sz w:val="26"/>
          <w:szCs w:val="26"/>
        </w:rPr>
        <w:t>О чем говорит искусство. 10ч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ab/>
        <w:t>Изображение природы в различных состояниях. Художник изображает настроение. Изображение характера животных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Изображение характера человека: женский образ. Изображение характера человека: мужской образ. Образ человека в скульптуре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Человек и его украшения. О чем говорят украшения. Образ здания. Образ здания. «В мире сказочных героев». В изображении, украшении и постройке человек выражает свои чувства, мысли, своё отношение к миру. (Обобщающий урок.)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1340">
        <w:rPr>
          <w:rFonts w:ascii="Times New Roman" w:eastAsia="Calibri" w:hAnsi="Times New Roman" w:cs="Times New Roman"/>
          <w:b/>
          <w:sz w:val="26"/>
          <w:szCs w:val="26"/>
        </w:rPr>
        <w:t>Как говорит искусство 9ч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>Теплые и холодные цвета. Борьба теплого и холодного. Тихие цвета. Что такое ритм пятен? Ритм и движение пятен.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 xml:space="preserve">Что такое ритм линий? Характер линий.  Пропорции выражают характер. Ритм линий и пятен. Цвет- средства выразительности. 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 xml:space="preserve">Музеи искусств. Впереди лето! Урок - путешествие. Обобщающий урок. </w:t>
      </w:r>
    </w:p>
    <w:p w:rsidR="00631340" w:rsidRPr="00631340" w:rsidRDefault="00631340" w:rsidP="0063134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1340">
        <w:rPr>
          <w:rFonts w:ascii="Times New Roman" w:eastAsia="Calibri" w:hAnsi="Times New Roman" w:cs="Times New Roman"/>
          <w:sz w:val="26"/>
          <w:szCs w:val="26"/>
        </w:rPr>
        <w:tab/>
      </w:r>
    </w:p>
    <w:p w:rsidR="00631340" w:rsidRPr="00631340" w:rsidRDefault="00631340" w:rsidP="00631340">
      <w:pPr>
        <w:spacing w:after="0" w:line="2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spacing w:after="0" w:line="2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1340" w:rsidRPr="00631340" w:rsidRDefault="00631340" w:rsidP="0063134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13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631340" w:rsidRPr="00631340" w:rsidRDefault="00631340" w:rsidP="00631340">
      <w:pPr>
        <w:shd w:val="clear" w:color="auto" w:fill="FFFFFF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8363"/>
        <w:gridCol w:w="2835"/>
      </w:tblGrid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31340">
              <w:rPr>
                <w:rFonts w:ascii="Times New Roman" w:hAnsi="Times New Roman"/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31340">
              <w:rPr>
                <w:rFonts w:ascii="Times New Roman" w:hAnsi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31340">
              <w:rPr>
                <w:rFonts w:ascii="Times New Roman" w:hAnsi="Times New Roman"/>
                <w:b/>
                <w:sz w:val="26"/>
                <w:szCs w:val="26"/>
              </w:rPr>
              <w:t>Количеств часов, отводимых на освоение каждой темы</w:t>
            </w:r>
          </w:p>
        </w:tc>
      </w:tr>
      <w:tr w:rsidR="00631340" w:rsidRPr="00631340" w:rsidTr="00631340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31340">
              <w:rPr>
                <w:rFonts w:ascii="Times New Roman" w:hAnsi="Times New Roman"/>
                <w:b/>
                <w:sz w:val="26"/>
                <w:szCs w:val="26"/>
              </w:rPr>
              <w:t>Как и чем работает художник?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1340">
              <w:rPr>
                <w:rFonts w:ascii="Times New Roman" w:hAnsi="Times New Roman"/>
                <w:sz w:val="26"/>
                <w:szCs w:val="26"/>
              </w:rPr>
              <w:t>8ч</w:t>
            </w: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Три основных цвета — желтый, красный, синий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Белая и черная краски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Пастель и цветные мелки, акварель, их выразительные возможности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Выразительные возможности аппликации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Выразительные возможности графических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0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Выразительность материалов для работы в объеме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Выразительные возможности бумаги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Неожиданные материалы (обобщение темы)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3134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Реальность и фантазия.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1340">
              <w:rPr>
                <w:rFonts w:ascii="Times New Roman" w:hAnsi="Times New Roman"/>
                <w:sz w:val="26"/>
                <w:szCs w:val="26"/>
              </w:rPr>
              <w:t>7ч</w:t>
            </w: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Изображение и реальность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3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Изображение и фантазия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Украшение и реальность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Украшение и фантазия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Постройка и реальность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Постройка и фантазия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0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Братья-Мастера Изображения. Украшения и Постройки всегда работают вместе (обобщение темы)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О </w:t>
            </w:r>
            <w:proofErr w:type="spellStart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чем</w:t>
            </w:r>
            <w:proofErr w:type="spellEnd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говорит</w:t>
            </w:r>
            <w:proofErr w:type="spellEnd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искусство</w:t>
            </w:r>
            <w:proofErr w:type="spellEnd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1340">
              <w:rPr>
                <w:rFonts w:ascii="Times New Roman" w:hAnsi="Times New Roman"/>
                <w:sz w:val="26"/>
                <w:szCs w:val="26"/>
              </w:rPr>
              <w:t>10ч</w:t>
            </w: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Изображение природы в различных состояниях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Художник изображает настроение.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Изображение характера животных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Изображение характера человека: женский образ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0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Изображение характера человека: мужской образ.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Образ человека в скульптуре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Человек и его украшения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О чем говорят украшения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64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Образ 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spacing w:line="258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Образ здания. «В мире сказочных героев». В изображении, украшении и постройке человек выражает свои чувства, мысли, своё отношение к миру.</w:t>
            </w:r>
          </w:p>
          <w:p w:rsidR="00631340" w:rsidRPr="00631340" w:rsidRDefault="00631340" w:rsidP="00631340">
            <w:pPr>
              <w:spacing w:line="258" w:lineRule="exact"/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1340">
              <w:rPr>
                <w:rFonts w:ascii="Times New Roman" w:hAnsi="Times New Roman"/>
                <w:sz w:val="26"/>
                <w:szCs w:val="26"/>
              </w:rPr>
              <w:t>(Обобщающий урок.)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Default="00631340" w:rsidP="00631340">
            <w:pPr>
              <w:ind w:left="80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Как</w:t>
            </w:r>
            <w:proofErr w:type="spellEnd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говорит</w:t>
            </w:r>
            <w:proofErr w:type="spellEnd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134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искусство</w:t>
            </w:r>
            <w:proofErr w:type="spellEnd"/>
          </w:p>
          <w:p w:rsidR="00B26E0E" w:rsidRPr="00631340" w:rsidRDefault="00B26E0E" w:rsidP="00631340">
            <w:pPr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1340">
              <w:rPr>
                <w:rFonts w:ascii="Times New Roman" w:hAnsi="Times New Roman"/>
                <w:sz w:val="26"/>
                <w:szCs w:val="26"/>
              </w:rPr>
              <w:t>9ч</w:t>
            </w: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40" w:rsidRPr="00631340" w:rsidRDefault="00631340" w:rsidP="00631340">
            <w:pPr>
              <w:ind w:left="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26.</w:t>
            </w:r>
            <w:r w:rsidRPr="00631340">
              <w:rPr>
                <w:rFonts w:ascii="Times New Roman" w:eastAsia="Times New Roman" w:hAnsi="Times New Roman"/>
                <w:sz w:val="26"/>
                <w:szCs w:val="26"/>
              </w:rPr>
              <w:t>Теплые и холодные цвета. Борьба теплого и холодного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Тихие цвета.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Что такое ритм пятен?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Ритм и движение пятен.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Что такое ритм линий?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 xml:space="preserve">Характер линий.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Пропорции выражают характер.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 xml:space="preserve">Ритм линий и пятен. Цвет- средства выразительности.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34.</w:t>
            </w:r>
            <w:r w:rsidRPr="00631340">
              <w:rPr>
                <w:rFonts w:ascii="Times New Roman" w:hAnsi="Times New Roman"/>
                <w:sz w:val="26"/>
                <w:szCs w:val="26"/>
              </w:rPr>
              <w:t>Музеи искусств. Впереди лето! Урок - путешествие. Обобщающий урок.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1340" w:rsidRPr="00631340" w:rsidTr="006313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31340">
              <w:rPr>
                <w:rFonts w:ascii="Times New Roman" w:hAnsi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40" w:rsidRPr="00631340" w:rsidRDefault="00631340" w:rsidP="0063134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1340">
              <w:rPr>
                <w:rFonts w:ascii="Times New Roman" w:hAnsi="Times New Roman"/>
                <w:sz w:val="26"/>
                <w:szCs w:val="26"/>
              </w:rPr>
              <w:t>34 ч</w:t>
            </w:r>
          </w:p>
        </w:tc>
      </w:tr>
    </w:tbl>
    <w:p w:rsidR="00631340" w:rsidRPr="00631340" w:rsidRDefault="00631340" w:rsidP="0063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340" w:rsidRPr="00631340" w:rsidRDefault="00631340" w:rsidP="00631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340" w:rsidRDefault="00631340"/>
    <w:sectPr w:rsidR="00631340" w:rsidSect="001C2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952"/>
    <w:multiLevelType w:val="hybridMultilevel"/>
    <w:tmpl w:val="BB78963A"/>
    <w:lvl w:ilvl="0" w:tplc="9A088ECE">
      <w:start w:val="1"/>
      <w:numFmt w:val="decimal"/>
      <w:lvlText w:val="%1."/>
      <w:lvlJc w:val="left"/>
      <w:pPr>
        <w:ind w:left="0" w:firstLine="0"/>
      </w:pPr>
    </w:lvl>
    <w:lvl w:ilvl="1" w:tplc="D9FC218A">
      <w:numFmt w:val="decimal"/>
      <w:lvlText w:val=""/>
      <w:lvlJc w:val="left"/>
      <w:pPr>
        <w:ind w:left="0" w:firstLine="0"/>
      </w:pPr>
    </w:lvl>
    <w:lvl w:ilvl="2" w:tplc="1EF06314">
      <w:numFmt w:val="decimal"/>
      <w:lvlText w:val=""/>
      <w:lvlJc w:val="left"/>
      <w:pPr>
        <w:ind w:left="0" w:firstLine="0"/>
      </w:pPr>
    </w:lvl>
    <w:lvl w:ilvl="3" w:tplc="4B9611C2">
      <w:numFmt w:val="decimal"/>
      <w:lvlText w:val=""/>
      <w:lvlJc w:val="left"/>
      <w:pPr>
        <w:ind w:left="0" w:firstLine="0"/>
      </w:pPr>
    </w:lvl>
    <w:lvl w:ilvl="4" w:tplc="C3981D9C">
      <w:numFmt w:val="decimal"/>
      <w:lvlText w:val=""/>
      <w:lvlJc w:val="left"/>
      <w:pPr>
        <w:ind w:left="0" w:firstLine="0"/>
      </w:pPr>
    </w:lvl>
    <w:lvl w:ilvl="5" w:tplc="2D3229F2">
      <w:numFmt w:val="decimal"/>
      <w:lvlText w:val=""/>
      <w:lvlJc w:val="left"/>
      <w:pPr>
        <w:ind w:left="0" w:firstLine="0"/>
      </w:pPr>
    </w:lvl>
    <w:lvl w:ilvl="6" w:tplc="82208DC0">
      <w:numFmt w:val="decimal"/>
      <w:lvlText w:val=""/>
      <w:lvlJc w:val="left"/>
      <w:pPr>
        <w:ind w:left="0" w:firstLine="0"/>
      </w:pPr>
    </w:lvl>
    <w:lvl w:ilvl="7" w:tplc="66505FE0">
      <w:numFmt w:val="decimal"/>
      <w:lvlText w:val=""/>
      <w:lvlJc w:val="left"/>
      <w:pPr>
        <w:ind w:left="0" w:firstLine="0"/>
      </w:pPr>
    </w:lvl>
    <w:lvl w:ilvl="8" w:tplc="8F2E5EBA">
      <w:numFmt w:val="decimal"/>
      <w:lvlText w:val=""/>
      <w:lvlJc w:val="left"/>
      <w:pPr>
        <w:ind w:left="0" w:firstLine="0"/>
      </w:pPr>
    </w:lvl>
  </w:abstractNum>
  <w:abstractNum w:abstractNumId="1">
    <w:nsid w:val="614D2194"/>
    <w:multiLevelType w:val="hybridMultilevel"/>
    <w:tmpl w:val="83E2DC7E"/>
    <w:lvl w:ilvl="0" w:tplc="BF941226">
      <w:start w:val="3"/>
      <w:numFmt w:val="decimal"/>
      <w:lvlText w:val="%1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E3"/>
    <w:rsid w:val="000E1894"/>
    <w:rsid w:val="001C2A7D"/>
    <w:rsid w:val="00631340"/>
    <w:rsid w:val="00B26E0E"/>
    <w:rsid w:val="00E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D9F56-6034-4841-B182-E243D128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USER-6</cp:lastModifiedBy>
  <cp:revision>7</cp:revision>
  <cp:lastPrinted>2019-09-25T10:58:00Z</cp:lastPrinted>
  <dcterms:created xsi:type="dcterms:W3CDTF">2019-08-23T09:51:00Z</dcterms:created>
  <dcterms:modified xsi:type="dcterms:W3CDTF">2019-09-25T11:01:00Z</dcterms:modified>
</cp:coreProperties>
</file>