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A5" w:rsidRDefault="00150AF0" w:rsidP="00462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0AF0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9251950" cy="6547280"/>
            <wp:effectExtent l="0" t="0" r="6350" b="6350"/>
            <wp:docPr id="1" name="Рисунок 1" descr="F:\Scan_20190823_095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_20190823_0956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2A5" w:rsidRDefault="004622A5" w:rsidP="00462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22A5" w:rsidRDefault="004622A5" w:rsidP="00462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C7A2E" w:rsidRPr="004622A5" w:rsidRDefault="009C7A2E" w:rsidP="004622A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b/>
          <w:sz w:val="26"/>
          <w:szCs w:val="26"/>
        </w:rPr>
        <w:t>Планируемые результаты освоения учебного предмета: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Раздел «Фонетика, графика, орфоэпия»</w:t>
      </w:r>
      <w:r w:rsidRPr="004622A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b/>
          <w:sz w:val="26"/>
          <w:szCs w:val="26"/>
        </w:rPr>
        <w:t>Обучающийся научится</w:t>
      </w:r>
      <w:r w:rsidRPr="004622A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9C7A2E" w:rsidRPr="004622A5" w:rsidRDefault="009C7A2E" w:rsidP="004622A5">
      <w:pPr>
        <w:spacing w:line="264" w:lineRule="exact"/>
        <w:ind w:left="100"/>
        <w:jc w:val="both"/>
        <w:rPr>
          <w:rFonts w:ascii="Times New Roman" w:hAnsi="Times New Roman" w:cs="Times New Roman"/>
          <w:sz w:val="26"/>
          <w:szCs w:val="26"/>
        </w:rPr>
      </w:pPr>
      <w:r w:rsidRPr="004622A5">
        <w:rPr>
          <w:rFonts w:ascii="Times New Roman" w:hAnsi="Times New Roman" w:cs="Times New Roman"/>
          <w:sz w:val="26"/>
          <w:szCs w:val="26"/>
        </w:rPr>
        <w:t>- различать понятия «звук» и «буква», правильно называть</w:t>
      </w:r>
      <w:r w:rsidRPr="004622A5">
        <w:rPr>
          <w:rFonts w:ascii="Times New Roman" w:eastAsia="Times New Roman" w:hAnsi="Times New Roman" w:cs="Times New Roman"/>
          <w:sz w:val="26"/>
          <w:szCs w:val="26"/>
        </w:rPr>
        <w:t xml:space="preserve"> буквы и правильно произносить звуки в слове и вне слова;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 xml:space="preserve">- определять качественную характеристику звука: гласный </w:t>
      </w:r>
      <w:proofErr w:type="gramStart"/>
      <w:r w:rsidRPr="004622A5">
        <w:rPr>
          <w:rFonts w:ascii="Times New Roman" w:eastAsia="Times New Roman" w:hAnsi="Times New Roman" w:cs="Times New Roman"/>
          <w:sz w:val="26"/>
          <w:szCs w:val="26"/>
        </w:rPr>
        <w:t>—с</w:t>
      </w:r>
      <w:proofErr w:type="gramEnd"/>
      <w:r w:rsidRPr="004622A5">
        <w:rPr>
          <w:rFonts w:ascii="Times New Roman" w:eastAsia="Times New Roman" w:hAnsi="Times New Roman" w:cs="Times New Roman"/>
          <w:sz w:val="26"/>
          <w:szCs w:val="26"/>
        </w:rPr>
        <w:t>огласный, гласный ударный — безударный, согласный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622A5">
        <w:rPr>
          <w:rFonts w:ascii="Times New Roman" w:eastAsia="Times New Roman" w:hAnsi="Times New Roman" w:cs="Times New Roman"/>
          <w:sz w:val="26"/>
          <w:szCs w:val="26"/>
        </w:rPr>
        <w:t>твёрдый — мягкий, парный — непарный, согласный глухой — звонкий, парный — непарный (в объёме изученного);</w:t>
      </w:r>
      <w:proofErr w:type="gramEnd"/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>- характеризовать, сравнивать, классифицировать звуки вне слова и в слове по заданным параметрам;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>- понимать характеристику звука, представленную в модели (</w:t>
      </w:r>
      <w:proofErr w:type="gramStart"/>
      <w:r w:rsidRPr="004622A5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4622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4622A5">
        <w:rPr>
          <w:rFonts w:ascii="Times New Roman" w:eastAsia="Times New Roman" w:hAnsi="Times New Roman" w:cs="Times New Roman"/>
          <w:sz w:val="26"/>
          <w:szCs w:val="26"/>
        </w:rPr>
        <w:t>звуком</w:t>
      </w:r>
      <w:proofErr w:type="gramEnd"/>
      <w:r w:rsidRPr="004622A5">
        <w:rPr>
          <w:rFonts w:ascii="Times New Roman" w:eastAsia="Times New Roman" w:hAnsi="Times New Roman" w:cs="Times New Roman"/>
          <w:sz w:val="26"/>
          <w:szCs w:val="26"/>
        </w:rPr>
        <w:t xml:space="preserve"> обозначении);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>- анализировать, сравнивать, группировать слова по указанным характеристикам звуков;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 xml:space="preserve">- определять функции букв е, ё, ю, </w:t>
      </w:r>
      <w:proofErr w:type="spellStart"/>
      <w:r w:rsidRPr="004622A5">
        <w:rPr>
          <w:rFonts w:ascii="Times New Roman" w:eastAsia="Times New Roman" w:hAnsi="Times New Roman" w:cs="Times New Roman"/>
          <w:sz w:val="26"/>
          <w:szCs w:val="26"/>
        </w:rPr>
        <w:t>яв</w:t>
      </w:r>
      <w:proofErr w:type="spellEnd"/>
      <w:r w:rsidRPr="004622A5">
        <w:rPr>
          <w:rFonts w:ascii="Times New Roman" w:eastAsia="Times New Roman" w:hAnsi="Times New Roman" w:cs="Times New Roman"/>
          <w:sz w:val="26"/>
          <w:szCs w:val="26"/>
        </w:rPr>
        <w:t xml:space="preserve"> слове;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>- определять способы обозначения буквами твёрдост</w:t>
      </w:r>
      <w:proofErr w:type="gramStart"/>
      <w:r w:rsidRPr="004622A5">
        <w:rPr>
          <w:rFonts w:ascii="Times New Roman" w:eastAsia="Times New Roman" w:hAnsi="Times New Roman" w:cs="Times New Roman"/>
          <w:sz w:val="26"/>
          <w:szCs w:val="26"/>
        </w:rPr>
        <w:t>и-</w:t>
      </w:r>
      <w:proofErr w:type="gramEnd"/>
      <w:r w:rsidRPr="004622A5">
        <w:rPr>
          <w:rFonts w:ascii="Times New Roman" w:eastAsia="Times New Roman" w:hAnsi="Times New Roman" w:cs="Times New Roman"/>
          <w:sz w:val="26"/>
          <w:szCs w:val="26"/>
        </w:rPr>
        <w:t xml:space="preserve"> мягкости согласных и звука [й’];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>- определять количество слогов в слове и их границы, сравнивать и классифицировать слова по слоговому составу;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 xml:space="preserve">- определять </w:t>
      </w:r>
      <w:proofErr w:type="gramStart"/>
      <w:r w:rsidRPr="004622A5">
        <w:rPr>
          <w:rFonts w:ascii="Times New Roman" w:eastAsia="Times New Roman" w:hAnsi="Times New Roman" w:cs="Times New Roman"/>
          <w:sz w:val="26"/>
          <w:szCs w:val="26"/>
        </w:rPr>
        <w:t>ударный</w:t>
      </w:r>
      <w:proofErr w:type="gramEnd"/>
      <w:r w:rsidRPr="004622A5">
        <w:rPr>
          <w:rFonts w:ascii="Times New Roman" w:eastAsia="Times New Roman" w:hAnsi="Times New Roman" w:cs="Times New Roman"/>
          <w:sz w:val="26"/>
          <w:szCs w:val="26"/>
        </w:rPr>
        <w:t xml:space="preserve"> и безударные слоги в слове;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>- правильно называть буквы алфавита, располагать буквы и слова по алфавиту;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>- использовать знание алфавита при работе со словарями;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>- определять функцию мягкого знака (ь</w:t>
      </w:r>
      <w:proofErr w:type="gramStart"/>
      <w:r w:rsidRPr="004622A5">
        <w:rPr>
          <w:rFonts w:ascii="Times New Roman" w:eastAsia="Times New Roman" w:hAnsi="Times New Roman" w:cs="Times New Roman"/>
          <w:sz w:val="26"/>
          <w:szCs w:val="26"/>
        </w:rPr>
        <w:t>)к</w:t>
      </w:r>
      <w:proofErr w:type="gramEnd"/>
      <w:r w:rsidRPr="004622A5">
        <w:rPr>
          <w:rFonts w:ascii="Times New Roman" w:eastAsia="Times New Roman" w:hAnsi="Times New Roman" w:cs="Times New Roman"/>
          <w:sz w:val="26"/>
          <w:szCs w:val="26"/>
        </w:rPr>
        <w:t>ак разделительного;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>- устанавливать соотношение звукового и буквенного состава в словах с йотированными гласными е, ё, ю, я и мягким знаком — показателем мягкости согласного звука: коньки, ёлка, маяк;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>- находить случаи расхождения звукового и буквенного состава слов при орфоэпическом проговаривании слов учителем (моряк, ёж, лось, друг, сказка);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>- 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b/>
          <w:i/>
          <w:color w:val="000000"/>
          <w:sz w:val="26"/>
          <w:szCs w:val="26"/>
          <w:lang w:val="x-none"/>
        </w:rPr>
        <w:t>Обучающийся</w:t>
      </w:r>
      <w:r w:rsidRPr="004622A5">
        <w:rPr>
          <w:rFonts w:ascii="Times New Roman" w:hAnsi="Times New Roman" w:cs="Times New Roman"/>
          <w:b/>
          <w:i/>
          <w:iCs/>
          <w:sz w:val="26"/>
          <w:szCs w:val="26"/>
          <w:lang w:val="x-none" w:eastAsia="x-none"/>
        </w:rPr>
        <w:t xml:space="preserve"> получат возможность научиться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 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4622A5">
        <w:rPr>
          <w:rFonts w:ascii="Times New Roman" w:eastAsia="Times New Roman" w:hAnsi="Times New Roman" w:cs="Times New Roman"/>
          <w:i/>
          <w:sz w:val="26"/>
          <w:szCs w:val="26"/>
        </w:rPr>
        <w:t xml:space="preserve">осуществлять </w:t>
      </w:r>
      <w:proofErr w:type="spellStart"/>
      <w:proofErr w:type="gramStart"/>
      <w:r w:rsidRPr="004622A5">
        <w:rPr>
          <w:rFonts w:ascii="Times New Roman" w:eastAsia="Times New Roman" w:hAnsi="Times New Roman" w:cs="Times New Roman"/>
          <w:i/>
          <w:sz w:val="26"/>
          <w:szCs w:val="26"/>
        </w:rPr>
        <w:t>звуко</w:t>
      </w:r>
      <w:proofErr w:type="spellEnd"/>
      <w:r w:rsidRPr="004622A5">
        <w:rPr>
          <w:rFonts w:ascii="Times New Roman" w:eastAsia="Times New Roman" w:hAnsi="Times New Roman" w:cs="Times New Roman"/>
          <w:i/>
          <w:sz w:val="26"/>
          <w:szCs w:val="26"/>
        </w:rPr>
        <w:t>-буквенный</w:t>
      </w:r>
      <w:proofErr w:type="gramEnd"/>
      <w:r w:rsidRPr="004622A5">
        <w:rPr>
          <w:rFonts w:ascii="Times New Roman" w:eastAsia="Times New Roman" w:hAnsi="Times New Roman" w:cs="Times New Roman"/>
          <w:i/>
          <w:sz w:val="26"/>
          <w:szCs w:val="26"/>
        </w:rPr>
        <w:t xml:space="preserve"> разбор простых по составу слов с помощью заданного в учебнике алгоритма;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- устанавливать соотношение звукового и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буквенного состава в словах с разделительным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мягким знаком(ь): шью, друзья, вьюга;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- применять знания фонетического материала при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использовании правил правописания и орфоэпии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(различать ударные и безударные гласные,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согласные звонкие–глухие, шипящие, мягкие и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твёрдые и др.);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- пользоваться при письме небуквенными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графическими средствами: пробелом между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словами, знаком переноса, абзацем.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hAnsi="Times New Roman" w:cs="Times New Roman"/>
          <w:b/>
          <w:bCs/>
          <w:iCs/>
          <w:sz w:val="26"/>
          <w:szCs w:val="26"/>
          <w:lang w:val="x-none" w:eastAsia="x-none"/>
        </w:rPr>
        <w:lastRenderedPageBreak/>
        <w:t>Раздел «Состав слова (</w:t>
      </w:r>
      <w:proofErr w:type="spellStart"/>
      <w:r w:rsidRPr="004622A5">
        <w:rPr>
          <w:rFonts w:ascii="Times New Roman" w:hAnsi="Times New Roman" w:cs="Times New Roman"/>
          <w:b/>
          <w:bCs/>
          <w:iCs/>
          <w:sz w:val="26"/>
          <w:szCs w:val="26"/>
          <w:lang w:val="x-none" w:eastAsia="x-none"/>
        </w:rPr>
        <w:t>морфемика</w:t>
      </w:r>
      <w:proofErr w:type="spellEnd"/>
      <w:r w:rsidRPr="004622A5">
        <w:rPr>
          <w:rFonts w:ascii="Times New Roman" w:hAnsi="Times New Roman" w:cs="Times New Roman"/>
          <w:b/>
          <w:bCs/>
          <w:iCs/>
          <w:sz w:val="26"/>
          <w:szCs w:val="26"/>
          <w:lang w:val="x-none" w:eastAsia="x-none"/>
        </w:rPr>
        <w:t>)»</w:t>
      </w:r>
      <w:r w:rsidRPr="004622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b/>
          <w:sz w:val="26"/>
          <w:szCs w:val="26"/>
        </w:rPr>
        <w:t>Обучающийся научится</w:t>
      </w:r>
      <w:r w:rsidRPr="004622A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>- осознавать значение понятия «родственные слова соотносить его с понятием «однокоренные слова»;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>- владеть первоначальными признаками для опознавания однокоренных слов среди других (</w:t>
      </w:r>
      <w:proofErr w:type="spellStart"/>
      <w:r w:rsidRPr="004622A5">
        <w:rPr>
          <w:rFonts w:ascii="Times New Roman" w:eastAsia="Times New Roman" w:hAnsi="Times New Roman" w:cs="Times New Roman"/>
          <w:sz w:val="26"/>
          <w:szCs w:val="26"/>
        </w:rPr>
        <w:t>неоднокоренных</w:t>
      </w:r>
      <w:proofErr w:type="spellEnd"/>
      <w:r w:rsidRPr="004622A5">
        <w:rPr>
          <w:rFonts w:ascii="Times New Roman" w:eastAsia="Times New Roman" w:hAnsi="Times New Roman" w:cs="Times New Roman"/>
          <w:sz w:val="26"/>
          <w:szCs w:val="26"/>
        </w:rPr>
        <w:t>) слов;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>- распознавать группы однокоренных слов при решении учебной задачи;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>- подбирать родственные (однокоренные) слова к данному слову либо с заданным корнем;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622A5">
        <w:rPr>
          <w:rFonts w:ascii="Times New Roman" w:eastAsia="Times New Roman" w:hAnsi="Times New Roman" w:cs="Times New Roman"/>
          <w:sz w:val="26"/>
          <w:szCs w:val="26"/>
        </w:rPr>
        <w:t>- определять в слове корень (простые случаи), пользуясь заданным алгоритмом (памяткой определения корня слова).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b/>
          <w:i/>
          <w:color w:val="000000"/>
          <w:sz w:val="26"/>
          <w:szCs w:val="26"/>
          <w:lang w:val="x-none"/>
        </w:rPr>
        <w:t>Обучающийся</w:t>
      </w:r>
      <w:r w:rsidRPr="004622A5">
        <w:rPr>
          <w:rFonts w:ascii="Times New Roman" w:hAnsi="Times New Roman" w:cs="Times New Roman"/>
          <w:b/>
          <w:i/>
          <w:iCs/>
          <w:sz w:val="26"/>
          <w:szCs w:val="26"/>
          <w:lang w:val="x-none" w:eastAsia="x-none"/>
        </w:rPr>
        <w:t xml:space="preserve"> получат возможность научиться</w:t>
      </w:r>
      <w:r w:rsidRPr="004622A5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 </w:t>
      </w:r>
    </w:p>
    <w:p w:rsidR="009C7A2E" w:rsidRPr="004622A5" w:rsidRDefault="009C7A2E" w:rsidP="004622A5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622A5">
        <w:rPr>
          <w:rFonts w:ascii="Times New Roman" w:hAnsi="Times New Roman" w:cs="Times New Roman"/>
          <w:i/>
          <w:sz w:val="26"/>
          <w:szCs w:val="26"/>
        </w:rPr>
        <w:t>- различать однокоренные слова и формы одного и того же слова;</w:t>
      </w:r>
    </w:p>
    <w:p w:rsidR="009C7A2E" w:rsidRPr="004622A5" w:rsidRDefault="009C7A2E" w:rsidP="004622A5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622A5">
        <w:rPr>
          <w:rFonts w:ascii="Times New Roman" w:hAnsi="Times New Roman" w:cs="Times New Roman"/>
          <w:i/>
          <w:sz w:val="26"/>
          <w:szCs w:val="26"/>
        </w:rPr>
        <w:t>- различать однокоренные слова и слова с омонимичными корнями, однокоренные слова и синонимы;</w:t>
      </w:r>
    </w:p>
    <w:p w:rsidR="009C7A2E" w:rsidRPr="004622A5" w:rsidRDefault="009C7A2E" w:rsidP="004622A5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622A5">
        <w:rPr>
          <w:rFonts w:ascii="Times New Roman" w:hAnsi="Times New Roman" w:cs="Times New Roman"/>
          <w:i/>
          <w:sz w:val="26"/>
          <w:szCs w:val="26"/>
        </w:rPr>
        <w:t xml:space="preserve">- подбирать однокоренные слова и формы слов с целью проверки изучаемых орфограмм в </w:t>
      </w:r>
      <w:proofErr w:type="gramStart"/>
      <w:r w:rsidRPr="004622A5">
        <w:rPr>
          <w:rFonts w:ascii="Times New Roman" w:hAnsi="Times New Roman" w:cs="Times New Roman"/>
          <w:i/>
          <w:sz w:val="26"/>
          <w:szCs w:val="26"/>
        </w:rPr>
        <w:t>корне слова</w:t>
      </w:r>
      <w:proofErr w:type="gramEnd"/>
      <w:r w:rsidRPr="004622A5">
        <w:rPr>
          <w:rFonts w:ascii="Times New Roman" w:hAnsi="Times New Roman" w:cs="Times New Roman"/>
          <w:i/>
          <w:sz w:val="26"/>
          <w:szCs w:val="26"/>
        </w:rPr>
        <w:t>.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Раздел «Лексика»</w:t>
      </w:r>
      <w:r w:rsidRPr="004622A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b/>
          <w:color w:val="000000"/>
          <w:sz w:val="26"/>
          <w:szCs w:val="26"/>
          <w:lang w:val="x-none"/>
        </w:rPr>
        <w:t>Обучающийся</w:t>
      </w:r>
      <w:r w:rsidRPr="004622A5">
        <w:rPr>
          <w:rFonts w:ascii="Times New Roman" w:hAnsi="Times New Roman" w:cs="Times New Roman"/>
          <w:b/>
          <w:sz w:val="26"/>
          <w:szCs w:val="26"/>
          <w:lang w:val="x-none" w:eastAsia="x-none"/>
        </w:rPr>
        <w:t xml:space="preserve"> научится: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eastAsia="x-none"/>
        </w:rPr>
        <w:t>- осознавать слово как единство звучания и значения;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eastAsia="x-none"/>
        </w:rPr>
        <w:t>- выявлять в речи незнакомые слова, спрашивать об их значении учителя или обращаться к толковому словарю;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eastAsia="x-none"/>
        </w:rPr>
        <w:t>- различать однозначные и многозначные слова (простые случаи);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eastAsia="x-none"/>
        </w:rPr>
        <w:t>- иметь представление о синонимах и антонимах;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eastAsia="x-none"/>
        </w:rPr>
        <w:t>- распознавать среди предложенных слов синонимы и антонимы;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eastAsia="x-none"/>
        </w:rPr>
        <w:t>- подбирать к предложенным словам 1—2 синонима или антонима;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eastAsia="x-none"/>
        </w:rPr>
        <w:t>- наблюдать за использованием синонимов и антонимов в речи;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eastAsia="x-none"/>
        </w:rPr>
        <w:t>- наблюдать над словами, употреблёнными в прямом и переносном значении.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proofErr w:type="gramStart"/>
      <w:r w:rsidRPr="004622A5">
        <w:rPr>
          <w:rFonts w:ascii="Times New Roman" w:eastAsia="Times New Roman" w:hAnsi="Times New Roman" w:cs="Times New Roman"/>
          <w:b/>
          <w:i/>
          <w:sz w:val="26"/>
          <w:szCs w:val="26"/>
        </w:rPr>
        <w:t>Обучающийся</w:t>
      </w:r>
      <w:proofErr w:type="gramEnd"/>
      <w:r w:rsidRPr="004622A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получит возможность научиться: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выявлять в речи незнакомые слова, спрашивать об их значении учителя или обращаться к толковому словарю;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на практическом уровне распознавать слова, употреблённые в прямом и переносном значении (простые случаи);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замечать в художественном тексте слова, употреблённые в переносном значении;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пользоваться словарями при решении языковых и речевых задач;</w:t>
      </w:r>
    </w:p>
    <w:p w:rsidR="009C7A2E" w:rsidRPr="004622A5" w:rsidRDefault="009C7A2E" w:rsidP="004622A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Раздел «Морфология»</w:t>
      </w:r>
      <w:r w:rsidRPr="004622A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b/>
          <w:color w:val="000000"/>
          <w:sz w:val="26"/>
          <w:szCs w:val="26"/>
          <w:lang w:val="x-none"/>
        </w:rPr>
        <w:t>Обучающийся</w:t>
      </w:r>
      <w:r w:rsidRPr="004622A5">
        <w:rPr>
          <w:rFonts w:ascii="Times New Roman" w:hAnsi="Times New Roman" w:cs="Times New Roman"/>
          <w:b/>
          <w:sz w:val="26"/>
          <w:szCs w:val="26"/>
          <w:lang w:val="x-none" w:eastAsia="x-none"/>
        </w:rPr>
        <w:t xml:space="preserve"> научится: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различать слова, обозначающие предметы (признаки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предметов, действия предметов), вопросы, на которые они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отвечают, и соотносить их с определённой частью речи;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находить грамматические группы слов (части речи) по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комплексу усвоенных признаков: имя существительное, имя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п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прилагательное, глагол;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lastRenderedPageBreak/>
        <w:t>- находить имена существительные, понимать их значение и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употребление в речи, опознавать одушевлённые и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eastAsia="x-none"/>
        </w:rPr>
        <w:t>неодушевлённые имена существительные по вопросам кто? и что</w:t>
      </w:r>
      <w:proofErr w:type="gramStart"/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?, </w:t>
      </w:r>
      <w:proofErr w:type="gramEnd"/>
      <w:r w:rsidRPr="004622A5">
        <w:rPr>
          <w:rFonts w:ascii="Times New Roman" w:hAnsi="Times New Roman" w:cs="Times New Roman"/>
          <w:sz w:val="26"/>
          <w:szCs w:val="26"/>
          <w:lang w:eastAsia="x-none"/>
        </w:rPr>
        <w:t>собственные и нарицательные имена существительные,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eastAsia="x-none"/>
        </w:rPr>
        <w:t>определять форму числа имён существительных;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eastAsia="x-none"/>
        </w:rPr>
        <w:t>- 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eastAsia="x-none"/>
        </w:rPr>
        <w:t>- находить глаголы, понимать их значение и употребление в речи, опознавать форму числа глаголов, роль в предложении;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eastAsia="x-none"/>
        </w:rPr>
        <w:t>- узнавать личные местоимения, понимать их значение и употребление в речи;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eastAsia="x-none"/>
        </w:rPr>
        <w:t>- находить предлоги и понимать их роль в предложении и тексте;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eastAsia="x-none"/>
        </w:rPr>
        <w:t>- подбирать примеры слов разных частей речи и форм этих слов.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proofErr w:type="gramStart"/>
      <w:r w:rsidRPr="004622A5">
        <w:rPr>
          <w:rFonts w:ascii="Times New Roman" w:eastAsia="Times New Roman" w:hAnsi="Times New Roman" w:cs="Times New Roman"/>
          <w:b/>
          <w:i/>
          <w:sz w:val="26"/>
          <w:szCs w:val="26"/>
        </w:rPr>
        <w:t>Обучающийся</w:t>
      </w:r>
      <w:proofErr w:type="gramEnd"/>
      <w:r w:rsidRPr="004622A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получит возможность научиться: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различать грамматические группы слов (части речи) по комплексу усвоенных признаков, определять их синтаксическую функцию </w:t>
      </w:r>
      <w:proofErr w:type="gramStart"/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proofErr w:type="gramEnd"/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предложениях</w:t>
      </w:r>
      <w:proofErr w:type="gramEnd"/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выявлять принадлежность слова к определённой части речи на основе усвоенных признаков, определять признаки частей речи;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различать имена существительные, употреблённые в форме одного числа (ножницы, кефир);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выявлять роль разных частей речи в художественном тексте;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использовать личные местоимения для устранения неоправданных повторов;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пользоваться словами разных частей речи в собственных высказываниях.</w:t>
      </w:r>
    </w:p>
    <w:p w:rsidR="009C7A2E" w:rsidRPr="004622A5" w:rsidRDefault="009C7A2E" w:rsidP="004622A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22A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Раздел «Синтаксис»</w:t>
      </w:r>
      <w:r w:rsidRPr="004622A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b/>
          <w:color w:val="000000"/>
          <w:sz w:val="26"/>
          <w:szCs w:val="26"/>
          <w:lang w:val="x-none"/>
        </w:rPr>
        <w:t>Обучающийся</w:t>
      </w:r>
      <w:r w:rsidRPr="004622A5">
        <w:rPr>
          <w:rFonts w:ascii="Times New Roman" w:hAnsi="Times New Roman" w:cs="Times New Roman"/>
          <w:b/>
          <w:sz w:val="26"/>
          <w:szCs w:val="26"/>
          <w:lang w:val="x-none" w:eastAsia="x-none"/>
        </w:rPr>
        <w:t xml:space="preserve"> научится: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различать текст и предложение, предложение и слова, не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составляющие предложения; выделять предложения из речи;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определять существенные признаки предложения: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законченность мысли и интонацию конца предложения;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соблюдать в устной речи интонацию конца предложений;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сравнивать предложения по цели высказывания и по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интонации (без терминов) с опорой на содержание (цель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высказывания), интонацию, (мелодику, логическое ударение),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порядок слов, знаки конца предложения;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находить главные члены предложения (основу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предложения): подлежащее и сказуемое;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различать главные и второстепенные члены предложения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(без дифференциации на виды);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устанавливать связи слов между словами в предложении;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соотносить предложения со схемами, выбирать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предложение, соответствующее схеме;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восстанавливать деформированные предложения;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составлять предложения по схеме, рисунку, на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определённую тему.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b/>
          <w:i/>
          <w:color w:val="000000"/>
          <w:sz w:val="26"/>
          <w:szCs w:val="26"/>
          <w:lang w:val="x-none"/>
        </w:rPr>
        <w:t>Обучающийся</w:t>
      </w:r>
      <w:r w:rsidRPr="004622A5">
        <w:rPr>
          <w:rFonts w:ascii="Times New Roman" w:hAnsi="Times New Roman" w:cs="Times New Roman"/>
          <w:b/>
          <w:i/>
          <w:iCs/>
          <w:sz w:val="26"/>
          <w:szCs w:val="26"/>
          <w:lang w:val="x-none" w:eastAsia="x-none"/>
        </w:rPr>
        <w:t xml:space="preserve"> получит возможность научиться: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lastRenderedPageBreak/>
        <w:t>- опознавать предложения распространённые и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нераспространённые;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- составлять такие предложения, распространять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нераспространённые предложения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второстепенными членами;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- находить предложения с обращениями.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Содержательная линия «Орфография и пунктуация»</w:t>
      </w:r>
      <w:r w:rsidRPr="004622A5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b/>
          <w:color w:val="000000"/>
          <w:sz w:val="26"/>
          <w:szCs w:val="26"/>
          <w:lang w:val="x-none"/>
        </w:rPr>
        <w:t>Обучающийся</w:t>
      </w:r>
      <w:r w:rsidRPr="004622A5">
        <w:rPr>
          <w:rFonts w:ascii="Times New Roman" w:hAnsi="Times New Roman" w:cs="Times New Roman"/>
          <w:b/>
          <w:sz w:val="26"/>
          <w:szCs w:val="26"/>
          <w:lang w:val="x-none" w:eastAsia="x-none"/>
        </w:rPr>
        <w:t xml:space="preserve"> научится: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b/>
          <w:sz w:val="26"/>
          <w:szCs w:val="26"/>
          <w:lang w:val="x-none" w:eastAsia="x-none"/>
        </w:rPr>
        <w:t xml:space="preserve">-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применять изученные правила правописания: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раздельное написание слов в предложении;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написание гласных и, а, у после шипящих согласных ж, ш,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ч, щ (в положении под ударением и без ударения);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отсутствие мягкого знака после шипящих в буквосочетаниях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proofErr w:type="spellStart"/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чк</w:t>
      </w:r>
      <w:proofErr w:type="spellEnd"/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, </w:t>
      </w:r>
      <w:proofErr w:type="spellStart"/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чт</w:t>
      </w:r>
      <w:proofErr w:type="spellEnd"/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, </w:t>
      </w:r>
      <w:proofErr w:type="spellStart"/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чн</w:t>
      </w:r>
      <w:proofErr w:type="spellEnd"/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, </w:t>
      </w:r>
      <w:proofErr w:type="spellStart"/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щн</w:t>
      </w:r>
      <w:proofErr w:type="spellEnd"/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, </w:t>
      </w:r>
      <w:proofErr w:type="spellStart"/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нч</w:t>
      </w:r>
      <w:proofErr w:type="spellEnd"/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перенос слов;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прописная буква в начале предложения, в именах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собственных;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проверяемые безударные гласные в корне слова;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парные звонкие и глухие согласные в корне слова;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непроверяемые гласные и согласные в корне слова (</w:t>
      </w:r>
      <w:proofErr w:type="spellStart"/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переченьслов</w:t>
      </w:r>
      <w:proofErr w:type="spellEnd"/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в учебнике), в том числе удвоенные буквы согласных;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разделительный мягкий знак (ь);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знаки препинания конца предложения (. ? !);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раздельное написание предлогов с именами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существительными;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раздельное написание частицы нес глаголами;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применять орфографическое чтение (проговаривание) при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письме под диктовку и при списывании;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безошибочно списывать текст с доски и учебника объёмом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40—50 слов;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- писать под диктовку тексты в соответствии с изученными</w:t>
      </w:r>
      <w:r w:rsidRPr="004622A5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val="x-none" w:eastAsia="x-none"/>
        </w:rPr>
        <w:t>правилами объёмом 30—40 слов.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proofErr w:type="gramStart"/>
      <w:r w:rsidRPr="004622A5">
        <w:rPr>
          <w:rFonts w:ascii="Times New Roman" w:eastAsia="Times New Roman" w:hAnsi="Times New Roman" w:cs="Times New Roman"/>
          <w:b/>
          <w:i/>
          <w:sz w:val="26"/>
          <w:szCs w:val="26"/>
        </w:rPr>
        <w:t>Обучающийся</w:t>
      </w:r>
      <w:proofErr w:type="gramEnd"/>
      <w:r w:rsidRPr="004622A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получит возможность научиться: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осознавать значение понятий «орфограмма», «проверяемая орфограмма», «непроверяемая орфограмма»;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определять разновидности орфограмм и соотносить их изученными с правилами;</w:t>
      </w:r>
      <w:proofErr w:type="gramEnd"/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разграничивать орфограммы на изученные правила письма и неизученные;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обнаруживать орфограммы по освоенным опознавательным признакам в указанных учителем словах;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пользоваться орфографическим словарём учебника как средством самоконтроля при проверке написания слов с </w:t>
      </w:r>
      <w:proofErr w:type="gramStart"/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непроверяемыми</w:t>
      </w:r>
      <w:proofErr w:type="gramEnd"/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орфограммами.</w:t>
      </w:r>
    </w:p>
    <w:p w:rsidR="009C7A2E" w:rsidRPr="004622A5" w:rsidRDefault="009C7A2E" w:rsidP="004622A5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proofErr w:type="spellStart"/>
      <w:r w:rsidRPr="004622A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Содержателья</w:t>
      </w:r>
      <w:proofErr w:type="spellEnd"/>
      <w:r w:rsidRPr="004622A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линия «Развитие речи»</w:t>
      </w:r>
      <w:r w:rsidRPr="004622A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b/>
          <w:color w:val="000000"/>
          <w:sz w:val="26"/>
          <w:szCs w:val="26"/>
          <w:lang w:val="x-none"/>
        </w:rPr>
        <w:t>Обучающийся</w:t>
      </w:r>
      <w:r w:rsidRPr="004622A5">
        <w:rPr>
          <w:rFonts w:ascii="Times New Roman" w:hAnsi="Times New Roman" w:cs="Times New Roman"/>
          <w:b/>
          <w:sz w:val="26"/>
          <w:szCs w:val="26"/>
          <w:lang w:val="x-none" w:eastAsia="x-none"/>
        </w:rPr>
        <w:t xml:space="preserve"> научится: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sz w:val="26"/>
          <w:szCs w:val="26"/>
          <w:lang w:eastAsia="ru-RU"/>
        </w:rPr>
        <w:t>- (самостоятельно) читать тексты учебника, извлекать из них новую информацию, работать с ней в соответствии с учебн</w:t>
      </w:r>
      <w:proofErr w:type="gramStart"/>
      <w:r w:rsidRPr="004622A5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Pr="00462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познавательной задачей (под руководством учителя);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пользоваться словарями учебника для решения языковых и речевых задач;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различать устную и письменную речь;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различать диалогическую речь;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понимать особенности диалогической речи;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отличать текст от набора не связанных друг с другом предложений;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анализировать текст с нарушенным порядком предложений и восстанавливать их последовательность в тексте;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sz w:val="26"/>
          <w:szCs w:val="26"/>
          <w:lang w:eastAsia="ru-RU"/>
        </w:rPr>
        <w:t>- читать вопросы к повествовательному тексту, находить на них ответы и грамотно их записывать;</w:t>
      </w:r>
    </w:p>
    <w:p w:rsidR="009C7A2E" w:rsidRPr="004622A5" w:rsidRDefault="009C7A2E" w:rsidP="004622A5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b/>
          <w:i/>
          <w:color w:val="000000"/>
          <w:sz w:val="26"/>
          <w:szCs w:val="26"/>
          <w:lang w:val="x-none"/>
        </w:rPr>
        <w:t>Обучающийся</w:t>
      </w:r>
      <w:r w:rsidRPr="004622A5">
        <w:rPr>
          <w:rFonts w:ascii="Times New Roman" w:hAnsi="Times New Roman" w:cs="Times New Roman"/>
          <w:b/>
          <w:i/>
          <w:iCs/>
          <w:sz w:val="26"/>
          <w:szCs w:val="26"/>
          <w:lang w:val="x-none" w:eastAsia="x-none"/>
        </w:rPr>
        <w:t xml:space="preserve"> получит возможность научиться: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- анализировать свою и чужую речь при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слушании себя и речи товарищей (при ответах на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поставленный учителем вопрос, при устном или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письменном высказывании) с точки зрения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правильности, точности, ясности содержания;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- соблюдать нормы произношения, употребления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и написания слов, имеющихся в словарях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учебника;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- озаглавливать текст по его теме или по его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главной мысли;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- распознавать тексты разных типов: описание и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повествование, рассуждение;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- замечать в художественном тексте языковые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средства, создающие его выразительность;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- составлять небольшие повествовательный и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описательный тексты на близкую жизненному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опыту детей тему (после предварительной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подготовки);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- находить средства связи между предложениями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(порядок слов, местоимения, синонимы);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- составлять небольшие высказывания по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результатам наблюдений за фактами и явлениями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языка; на определённую тему;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- составлять текст (отзыв) по репродукциям</w:t>
      </w:r>
      <w:r w:rsidRPr="004622A5">
        <w:rPr>
          <w:rFonts w:ascii="Times New Roman" w:hAnsi="Times New Roman" w:cs="Times New Roman"/>
          <w:i/>
          <w:sz w:val="26"/>
          <w:szCs w:val="26"/>
          <w:lang w:eastAsia="x-none"/>
        </w:rPr>
        <w:t xml:space="preserve"> </w:t>
      </w: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картин художников (помещённых в учебнике);</w:t>
      </w:r>
    </w:p>
    <w:p w:rsidR="009C7A2E" w:rsidRPr="004622A5" w:rsidRDefault="009C7A2E" w:rsidP="004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x-none" w:eastAsia="x-none"/>
        </w:rPr>
      </w:pPr>
      <w:r w:rsidRPr="004622A5">
        <w:rPr>
          <w:rFonts w:ascii="Times New Roman" w:hAnsi="Times New Roman" w:cs="Times New Roman"/>
          <w:i/>
          <w:sz w:val="26"/>
          <w:szCs w:val="26"/>
          <w:lang w:val="x-none" w:eastAsia="x-none"/>
        </w:rPr>
        <w:t>- письменно излагать содержание прочитанного</w:t>
      </w:r>
    </w:p>
    <w:p w:rsidR="009C7A2E" w:rsidRPr="004622A5" w:rsidRDefault="009C7A2E" w:rsidP="004622A5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C7A2E" w:rsidRPr="004622A5" w:rsidRDefault="009C7A2E" w:rsidP="004622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4622A5">
        <w:rPr>
          <w:rFonts w:eastAsia="Times New Roman"/>
          <w:b/>
          <w:bCs/>
          <w:color w:val="000000"/>
          <w:sz w:val="26"/>
          <w:szCs w:val="26"/>
          <w:lang w:eastAsia="ru-RU"/>
        </w:rPr>
        <w:t>Содержание учебного предмета, курса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b/>
          <w:bCs/>
          <w:iCs/>
          <w:color w:val="000000"/>
          <w:sz w:val="26"/>
          <w:szCs w:val="26"/>
          <w:lang w:eastAsia="ru-RU"/>
        </w:rPr>
        <w:lastRenderedPageBreak/>
        <w:t>Виды речевой деятельности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t xml:space="preserve">Слушание. 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t xml:space="preserve">Говорение. 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Выбор языковых сре</w:t>
      </w:r>
      <w:proofErr w:type="gramStart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дств в с</w:t>
      </w:r>
      <w:proofErr w:type="gramEnd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t xml:space="preserve">Чтение. 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4622A5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>Анализ и оценка содержания, языковых особенностей и структуры текста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t xml:space="preserve">Письмо. 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 и т. п.).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b/>
          <w:bCs/>
          <w:iCs/>
          <w:color w:val="000000"/>
          <w:sz w:val="26"/>
          <w:szCs w:val="26"/>
          <w:lang w:eastAsia="ru-RU"/>
        </w:rPr>
        <w:t>Систематический курс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t xml:space="preserve">Фонетика и орфоэпия. 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</w:t>
      </w:r>
      <w:proofErr w:type="gramStart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непарный.</w:t>
      </w:r>
      <w:proofErr w:type="gramEnd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 Деление слов на слоги. Ударение, произношение звуков и сочетаний звуков в соответствии с нормами современного русского литературного языка. </w:t>
      </w:r>
      <w:r w:rsidRPr="004622A5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>Фонетический разбор слова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t xml:space="preserve">Графика. 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Различение звуков и букв. Обозначение на письме твердости и мягкости согласных звуков. Использование на письме </w:t>
      </w:r>
      <w:proofErr w:type="gramStart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разделительного</w:t>
      </w:r>
      <w:proofErr w:type="gramEnd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ь</w:t>
      </w:r>
      <w:r w:rsidRPr="004622A5">
        <w:rPr>
          <w:rFonts w:ascii="Times New Roman" w:eastAsia="@Arial Unicode MS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Установление соотношения звукового и буквенного состава слова в словах типа </w:t>
      </w:r>
      <w:r w:rsidRPr="004622A5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>стол</w:t>
      </w:r>
      <w:r w:rsidRPr="004622A5">
        <w:rPr>
          <w:rFonts w:ascii="Times New Roman" w:eastAsia="@Arial Unicode MS" w:hAnsi="Times New Roman" w:cs="Times New Roman"/>
          <w:iCs/>
          <w:color w:val="000000"/>
          <w:sz w:val="26"/>
          <w:szCs w:val="26"/>
          <w:lang w:eastAsia="ru-RU"/>
        </w:rPr>
        <w:t>,</w:t>
      </w:r>
      <w:r w:rsidRPr="004622A5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 xml:space="preserve"> конь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; в словах с йотированными гласными </w:t>
      </w:r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е</w:t>
      </w:r>
      <w:r w:rsidRPr="004622A5">
        <w:rPr>
          <w:rFonts w:ascii="Times New Roman" w:eastAsia="@Arial Unicode MS" w:hAnsi="Times New Roman" w:cs="Times New Roman"/>
          <w:bCs/>
          <w:color w:val="000000"/>
          <w:sz w:val="26"/>
          <w:szCs w:val="26"/>
          <w:lang w:eastAsia="ru-RU"/>
        </w:rPr>
        <w:t>,</w:t>
      </w:r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е</w:t>
      </w:r>
      <w:r w:rsidRPr="004622A5">
        <w:rPr>
          <w:rFonts w:ascii="Times New Roman" w:eastAsia="@Arial Unicode MS" w:hAnsi="Times New Roman" w:cs="Times New Roman"/>
          <w:bCs/>
          <w:color w:val="000000"/>
          <w:sz w:val="26"/>
          <w:szCs w:val="26"/>
          <w:lang w:eastAsia="ru-RU"/>
        </w:rPr>
        <w:t>,</w:t>
      </w:r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ю</w:t>
      </w:r>
      <w:r w:rsidRPr="004622A5">
        <w:rPr>
          <w:rFonts w:ascii="Times New Roman" w:eastAsia="@Arial Unicode MS" w:hAnsi="Times New Roman" w:cs="Times New Roman"/>
          <w:bCs/>
          <w:color w:val="000000"/>
          <w:sz w:val="26"/>
          <w:szCs w:val="26"/>
          <w:lang w:eastAsia="ru-RU"/>
        </w:rPr>
        <w:t xml:space="preserve">, </w:t>
      </w:r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я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Использование небуквенных графических средств: пробела между словами, знака переноса, абзаца.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Лексика</w:t>
      </w:r>
      <w:r w:rsidRPr="004622A5">
        <w:rPr>
          <w:rFonts w:ascii="Times New Roman" w:eastAsia="@Arial Unicode MS" w:hAnsi="Times New Roman" w:cs="Times New Roman"/>
          <w:b/>
          <w:bCs/>
          <w:sz w:val="26"/>
          <w:szCs w:val="26"/>
          <w:vertAlign w:val="superscript"/>
          <w:lang w:eastAsia="ru-RU"/>
        </w:rPr>
        <w:footnoteReference w:id="1"/>
      </w:r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4622A5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t>Состав слова (</w:t>
      </w:r>
      <w:proofErr w:type="spellStart"/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t>морфемика</w:t>
      </w:r>
      <w:proofErr w:type="spellEnd"/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t xml:space="preserve">). 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корня. Различение изменяемых и неизменяемых слов. </w:t>
      </w:r>
      <w:r w:rsidRPr="004622A5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t xml:space="preserve">Морфология. 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Части речи; </w:t>
      </w:r>
      <w:r w:rsidRPr="004622A5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 xml:space="preserve">деление частей речи </w:t>
      </w:r>
      <w:proofErr w:type="gramStart"/>
      <w:r w:rsidRPr="004622A5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>на</w:t>
      </w:r>
      <w:proofErr w:type="gramEnd"/>
      <w:r w:rsidRPr="004622A5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 xml:space="preserve"> самостоятельные и служебные.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</w:t>
      </w:r>
    </w:p>
    <w:p w:rsidR="009C7A2E" w:rsidRPr="004622A5" w:rsidRDefault="009C7A2E" w:rsidP="004622A5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Имя прилагательное. Значение и употребление в речи. </w:t>
      </w:r>
    </w:p>
    <w:p w:rsidR="009C7A2E" w:rsidRPr="004622A5" w:rsidRDefault="009C7A2E" w:rsidP="004622A5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Местоимение. Общее представление о местоимении. </w:t>
      </w:r>
      <w:r w:rsidRPr="004622A5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>Личные местоимения, значение и употребление в речи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Глагол. Значение и употребление в речи. 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Предлог. </w:t>
      </w:r>
      <w:r w:rsidRPr="004622A5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 xml:space="preserve">Знакомство с наиболее употребительными предлогами. 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t xml:space="preserve">Синтаксис. 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t>Орфография и пунктуация.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9C7A2E" w:rsidRPr="004622A5" w:rsidRDefault="009C7A2E" w:rsidP="004622A5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Применение правил правописания:</w:t>
      </w:r>
    </w:p>
    <w:p w:rsidR="009C7A2E" w:rsidRPr="004622A5" w:rsidRDefault="009C7A2E" w:rsidP="004622A5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- сочетания </w:t>
      </w:r>
      <w:proofErr w:type="spellStart"/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жи</w:t>
      </w:r>
      <w:proofErr w:type="spellEnd"/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– ши</w:t>
      </w:r>
      <w:r w:rsidRPr="004622A5">
        <w:rPr>
          <w:rFonts w:ascii="Times New Roman" w:eastAsia="@Arial Unicode MS" w:hAnsi="Times New Roman" w:cs="Times New Roman"/>
          <w:sz w:val="26"/>
          <w:szCs w:val="26"/>
          <w:vertAlign w:val="superscript"/>
          <w:lang w:eastAsia="ru-RU"/>
        </w:rPr>
        <w:footnoteReference w:id="2"/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proofErr w:type="gramStart"/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ча</w:t>
      </w:r>
      <w:proofErr w:type="spellEnd"/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– ща</w:t>
      </w:r>
      <w:proofErr w:type="gramEnd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чу – </w:t>
      </w:r>
      <w:proofErr w:type="spellStart"/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щу</w:t>
      </w:r>
      <w:proofErr w:type="spellEnd"/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в положении под ударением;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- сочетания </w:t>
      </w:r>
      <w:proofErr w:type="spellStart"/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чк</w:t>
      </w:r>
      <w:proofErr w:type="spellEnd"/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– </w:t>
      </w:r>
      <w:proofErr w:type="spellStart"/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чн</w:t>
      </w:r>
      <w:proofErr w:type="spellEnd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чт</w:t>
      </w:r>
      <w:proofErr w:type="spellEnd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щн</w:t>
      </w:r>
      <w:proofErr w:type="spellEnd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;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- перенос слов;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- прописная буква в начале предложения, в именах собственных;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- проверяемые безударные гласные в </w:t>
      </w:r>
      <w:proofErr w:type="gramStart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корне слова</w:t>
      </w:r>
      <w:proofErr w:type="gramEnd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;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- парные звонкие и глухие согласные в </w:t>
      </w:r>
      <w:proofErr w:type="gramStart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корне слова</w:t>
      </w:r>
      <w:proofErr w:type="gramEnd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;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lastRenderedPageBreak/>
        <w:t xml:space="preserve">- непроверяемые гласные и согласные в </w:t>
      </w:r>
      <w:proofErr w:type="gramStart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корне слова</w:t>
      </w:r>
      <w:proofErr w:type="gramEnd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 (на ограниченном перечне слов);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- разделительный </w:t>
      </w:r>
      <w:r w:rsidRPr="004622A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ь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;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- раздельное написание предлогов с другими словами;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- знаки препинания в конце предложения: точка, вопросительный и восклицательный знаки;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b/>
          <w:bCs/>
          <w:color w:val="000000"/>
          <w:sz w:val="26"/>
          <w:szCs w:val="26"/>
          <w:lang w:eastAsia="ru-RU"/>
        </w:rPr>
        <w:t>Развитие речи.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 Осознание </w:t>
      </w:r>
      <w:proofErr w:type="gramStart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ситуации</w:t>
      </w:r>
      <w:proofErr w:type="gramEnd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 общения: с </w:t>
      </w:r>
      <w:proofErr w:type="gramStart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какой</w:t>
      </w:r>
      <w:proofErr w:type="gramEnd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 целью, с кем и где происходит общение.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Текст. Признаки текста. Смысловое единство предложений в тексте. Заглавие текста.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Последовательность предложений в тексте.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Последовательность частей текста (</w:t>
      </w:r>
      <w:r w:rsidRPr="004622A5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>абзацев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).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Комплексная работа над структурой текста: </w:t>
      </w:r>
      <w:proofErr w:type="spellStart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озаглавливание</w:t>
      </w:r>
      <w:proofErr w:type="spellEnd"/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, корректирование порядка предложений и частей текста (</w:t>
      </w:r>
      <w:r w:rsidRPr="004622A5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>абзацев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).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Типы текстов: описание, повествование, рассуждение, их особенности.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Знакомство с жанрами письма и поздравления.</w:t>
      </w:r>
    </w:p>
    <w:p w:rsidR="009C7A2E" w:rsidRPr="004622A5" w:rsidRDefault="009C7A2E" w:rsidP="004622A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Создание собственных текстов и корректирование заданных текстов с учетом точности, правильности, богатства и выразительности письменной речи; </w:t>
      </w:r>
      <w:r w:rsidRPr="004622A5">
        <w:rPr>
          <w:rFonts w:ascii="Times New Roman" w:eastAsia="@Arial Unicode MS" w:hAnsi="Times New Roman" w:cs="Times New Roman"/>
          <w:i/>
          <w:iCs/>
          <w:color w:val="000000"/>
          <w:sz w:val="26"/>
          <w:szCs w:val="26"/>
          <w:lang w:eastAsia="ru-RU"/>
        </w:rPr>
        <w:t>использование в текстах синонимов и антонимов</w:t>
      </w:r>
      <w:r w:rsidRPr="004622A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.</w:t>
      </w:r>
    </w:p>
    <w:p w:rsidR="009C7A2E" w:rsidRPr="004622A5" w:rsidRDefault="009C7A2E" w:rsidP="004622A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eastAsia="@Arial Unicode MS" w:hAnsi="Times New Roman" w:cs="Times New Roman"/>
          <w:sz w:val="26"/>
          <w:szCs w:val="26"/>
          <w:lang w:eastAsia="ru-RU"/>
        </w:rPr>
        <w:t xml:space="preserve">Знакомство с основными видами изложений и сочинений (без заучивания определений): </w:t>
      </w:r>
      <w:r w:rsidRPr="004622A5">
        <w:rPr>
          <w:rFonts w:ascii="Times New Roman" w:eastAsia="@Arial Unicode MS" w:hAnsi="Times New Roman" w:cs="Times New Roman"/>
          <w:i/>
          <w:iCs/>
          <w:sz w:val="26"/>
          <w:szCs w:val="26"/>
          <w:lang w:eastAsia="ru-RU"/>
        </w:rPr>
        <w:t>изложения подробные и выборочные, изложения с элементами сочинения</w:t>
      </w:r>
      <w:r w:rsidRPr="004622A5">
        <w:rPr>
          <w:rFonts w:ascii="Times New Roman" w:eastAsia="@Arial Unicode MS" w:hAnsi="Times New Roman" w:cs="Times New Roman"/>
          <w:sz w:val="26"/>
          <w:szCs w:val="26"/>
          <w:lang w:eastAsia="ru-RU"/>
        </w:rPr>
        <w:t xml:space="preserve">; </w:t>
      </w:r>
      <w:r w:rsidRPr="004622A5">
        <w:rPr>
          <w:rFonts w:ascii="Times New Roman" w:eastAsia="@Arial Unicode MS" w:hAnsi="Times New Roman" w:cs="Times New Roman"/>
          <w:i/>
          <w:iCs/>
          <w:sz w:val="26"/>
          <w:szCs w:val="26"/>
          <w:lang w:eastAsia="ru-RU"/>
        </w:rPr>
        <w:t>сочинения</w:t>
      </w:r>
      <w:r w:rsidRPr="004622A5">
        <w:rPr>
          <w:rFonts w:ascii="Times New Roman" w:eastAsia="@Arial Unicode MS" w:hAnsi="Times New Roman" w:cs="Times New Roman"/>
          <w:i/>
          <w:iCs/>
          <w:sz w:val="26"/>
          <w:szCs w:val="26"/>
          <w:lang w:eastAsia="ru-RU"/>
        </w:rPr>
        <w:noBreakHyphen/>
        <w:t>повествования</w:t>
      </w:r>
      <w:r w:rsidRPr="004622A5">
        <w:rPr>
          <w:rFonts w:ascii="Times New Roman" w:eastAsia="@Arial Unicode MS" w:hAnsi="Times New Roman" w:cs="Times New Roman"/>
          <w:sz w:val="26"/>
          <w:szCs w:val="26"/>
          <w:lang w:eastAsia="ru-RU"/>
        </w:rPr>
        <w:t xml:space="preserve">, </w:t>
      </w:r>
      <w:r w:rsidRPr="004622A5">
        <w:rPr>
          <w:rFonts w:ascii="Times New Roman" w:eastAsia="@Arial Unicode MS" w:hAnsi="Times New Roman" w:cs="Times New Roman"/>
          <w:i/>
          <w:iCs/>
          <w:sz w:val="26"/>
          <w:szCs w:val="26"/>
          <w:lang w:eastAsia="ru-RU"/>
        </w:rPr>
        <w:t>сочинения</w:t>
      </w:r>
      <w:r w:rsidRPr="004622A5">
        <w:rPr>
          <w:rFonts w:ascii="Times New Roman" w:eastAsia="@Arial Unicode MS" w:hAnsi="Times New Roman" w:cs="Times New Roman"/>
          <w:i/>
          <w:iCs/>
          <w:sz w:val="26"/>
          <w:szCs w:val="26"/>
          <w:lang w:eastAsia="ru-RU"/>
        </w:rPr>
        <w:noBreakHyphen/>
        <w:t>описания</w:t>
      </w:r>
      <w:r w:rsidRPr="004622A5">
        <w:rPr>
          <w:rFonts w:ascii="Times New Roman" w:eastAsia="@Arial Unicode MS" w:hAnsi="Times New Roman" w:cs="Times New Roman"/>
          <w:sz w:val="26"/>
          <w:szCs w:val="26"/>
          <w:lang w:eastAsia="ru-RU"/>
        </w:rPr>
        <w:t xml:space="preserve">, </w:t>
      </w:r>
      <w:r w:rsidRPr="004622A5">
        <w:rPr>
          <w:rFonts w:ascii="Times New Roman" w:eastAsia="@Arial Unicode MS" w:hAnsi="Times New Roman" w:cs="Times New Roman"/>
          <w:i/>
          <w:iCs/>
          <w:sz w:val="26"/>
          <w:szCs w:val="26"/>
          <w:lang w:eastAsia="ru-RU"/>
        </w:rPr>
        <w:t>сочинения</w:t>
      </w:r>
      <w:r w:rsidRPr="004622A5">
        <w:rPr>
          <w:rFonts w:ascii="Times New Roman" w:eastAsia="@Arial Unicode MS" w:hAnsi="Times New Roman" w:cs="Times New Roman"/>
          <w:i/>
          <w:iCs/>
          <w:sz w:val="26"/>
          <w:szCs w:val="26"/>
          <w:lang w:eastAsia="ru-RU"/>
        </w:rPr>
        <w:noBreakHyphen/>
        <w:t>рассуждения</w:t>
      </w:r>
      <w:r w:rsidRPr="004622A5">
        <w:rPr>
          <w:rFonts w:ascii="Times New Roman" w:eastAsia="@Arial Unicode MS" w:hAnsi="Times New Roman" w:cs="Times New Roman"/>
          <w:sz w:val="26"/>
          <w:szCs w:val="26"/>
          <w:lang w:eastAsia="ru-RU"/>
        </w:rPr>
        <w:t>.</w:t>
      </w:r>
    </w:p>
    <w:p w:rsidR="009C7A2E" w:rsidRPr="004622A5" w:rsidRDefault="00B27235" w:rsidP="004622A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22A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Наша речь 4 часа</w:t>
      </w:r>
    </w:p>
    <w:p w:rsidR="00B27235" w:rsidRPr="004622A5" w:rsidRDefault="00B27235" w:rsidP="0046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с учебником. Какая бывает речь? Что можно узнать о человеке по его речи?</w:t>
      </w:r>
    </w:p>
    <w:p w:rsidR="00B27235" w:rsidRPr="004622A5" w:rsidRDefault="00B27235" w:rsidP="0046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Диалог и монолог. Проверочная работа. Контрольное списывание.</w:t>
      </w:r>
    </w:p>
    <w:p w:rsidR="009C7A2E" w:rsidRPr="004622A5" w:rsidRDefault="00B27235" w:rsidP="004622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22A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Текст 5 часов</w:t>
      </w:r>
    </w:p>
    <w:p w:rsidR="00B27235" w:rsidRPr="004622A5" w:rsidRDefault="00B27235" w:rsidP="0046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Что такое текст? Что такое тема и главная мысль текста? Части текста. Диктант по теме « Текст». Работа над ошибками. Проверочная работа. </w:t>
      </w:r>
      <w:r w:rsidR="00926B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над ошибками.</w:t>
      </w:r>
    </w:p>
    <w:p w:rsidR="00B27235" w:rsidRPr="004622A5" w:rsidRDefault="00B27235" w:rsidP="004622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22A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Предложение 12 часов</w:t>
      </w:r>
    </w:p>
    <w:p w:rsidR="00B27235" w:rsidRPr="004622A5" w:rsidRDefault="00B27235" w:rsidP="0046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такое предложение? Знаки препинания в конце предложения. Как из слов составить предложение?</w:t>
      </w:r>
    </w:p>
    <w:p w:rsidR="00B27235" w:rsidRPr="004622A5" w:rsidRDefault="00B27235" w:rsidP="0046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Что такое главные члены предложения? </w:t>
      </w:r>
      <w:proofErr w:type="gramStart"/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/р. Обучающее сочинение   по        репродукции       </w:t>
      </w:r>
    </w:p>
    <w:p w:rsidR="00B27235" w:rsidRPr="004622A5" w:rsidRDefault="00B27235" w:rsidP="0046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Картины  И. С. Остроухова «Золотая осень». </w:t>
      </w:r>
    </w:p>
    <w:p w:rsidR="00B27235" w:rsidRPr="004622A5" w:rsidRDefault="00B27235" w:rsidP="0046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сочинений. Что такое второстепенные члены предложения. Подлежащее и сказуемое – главные члены предложения</w:t>
      </w:r>
      <w:proofErr w:type="gramStart"/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B27235" w:rsidRPr="004622A5" w:rsidRDefault="00B27235" w:rsidP="0046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такое распространённые и нераспространённые члены предложения? Связь слов в предложении. Проверочная работа.</w:t>
      </w:r>
    </w:p>
    <w:p w:rsidR="00B27235" w:rsidRPr="004622A5" w:rsidRDefault="00B27235" w:rsidP="0046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Диктант по теме «Предложение». Работа над ошибками. Проверочная работа.</w:t>
      </w:r>
    </w:p>
    <w:p w:rsidR="00B27235" w:rsidRPr="004622A5" w:rsidRDefault="00B27235" w:rsidP="004622A5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22A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Слова, слова, слова… 22 часа</w:t>
      </w:r>
    </w:p>
    <w:p w:rsidR="00B27235" w:rsidRPr="004622A5" w:rsidRDefault="00B27235" w:rsidP="004622A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22A5">
        <w:rPr>
          <w:rFonts w:ascii="Times New Roman" w:hAnsi="Times New Roman" w:cs="Times New Roman"/>
          <w:sz w:val="26"/>
          <w:szCs w:val="26"/>
        </w:rPr>
        <w:t>Что такое лексическое значение слова? Что такое однозначные и многозначные слова?</w:t>
      </w:r>
      <w:r w:rsidR="00D448D7" w:rsidRPr="004622A5">
        <w:rPr>
          <w:rFonts w:ascii="Times New Roman" w:hAnsi="Times New Roman" w:cs="Times New Roman"/>
          <w:sz w:val="26"/>
          <w:szCs w:val="26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</w:rPr>
        <w:t>Что такое прямое и переносное значение слов? Что такое синонимы? Что такое антонимы?</w:t>
      </w:r>
      <w:r w:rsidR="00D448D7" w:rsidRPr="004622A5">
        <w:rPr>
          <w:rFonts w:ascii="Times New Roman" w:hAnsi="Times New Roman" w:cs="Times New Roman"/>
          <w:sz w:val="26"/>
          <w:szCs w:val="26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</w:rPr>
        <w:t>Контрольный диктант по теме: «Слово». Работа над ошибками контрольной работы.</w:t>
      </w:r>
    </w:p>
    <w:p w:rsidR="00B27235" w:rsidRPr="004622A5" w:rsidRDefault="00B27235" w:rsidP="004622A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622A5">
        <w:rPr>
          <w:rFonts w:ascii="Times New Roman" w:hAnsi="Times New Roman" w:cs="Times New Roman"/>
          <w:sz w:val="26"/>
          <w:szCs w:val="26"/>
        </w:rPr>
        <w:t>Что такое родственные (однокоренные) слова? Что такое корень слова (первое представление)?</w:t>
      </w:r>
      <w:r w:rsidR="00D448D7" w:rsidRPr="004622A5">
        <w:rPr>
          <w:rFonts w:ascii="Times New Roman" w:hAnsi="Times New Roman" w:cs="Times New Roman"/>
          <w:sz w:val="26"/>
          <w:szCs w:val="26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</w:rPr>
        <w:t>Что такое однокоренные слова? Какие бывают слоги?  Как определить ударный слог?</w:t>
      </w:r>
      <w:r w:rsidR="00D448D7" w:rsidRPr="004622A5">
        <w:rPr>
          <w:rFonts w:ascii="Times New Roman" w:hAnsi="Times New Roman" w:cs="Times New Roman"/>
          <w:sz w:val="26"/>
          <w:szCs w:val="26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</w:rPr>
        <w:t>Словообразующая функция ударения. Перенос слов по слогам. Как переносить слова с одной строки на другую?</w:t>
      </w:r>
      <w:r w:rsidR="00D448D7" w:rsidRPr="004622A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622A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4622A5">
        <w:rPr>
          <w:rFonts w:ascii="Times New Roman" w:hAnsi="Times New Roman" w:cs="Times New Roman"/>
          <w:sz w:val="26"/>
          <w:szCs w:val="26"/>
        </w:rPr>
        <w:t>/р Обучающее сочинение по серии картинок.</w:t>
      </w:r>
      <w:r w:rsidR="00D448D7" w:rsidRPr="004622A5">
        <w:rPr>
          <w:rFonts w:ascii="Times New Roman" w:hAnsi="Times New Roman" w:cs="Times New Roman"/>
          <w:sz w:val="26"/>
          <w:szCs w:val="26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</w:rPr>
        <w:t>Работа над ошибками. Проверочная работа.</w:t>
      </w:r>
      <w:r w:rsidR="00D448D7" w:rsidRPr="004622A5">
        <w:rPr>
          <w:rFonts w:ascii="Times New Roman" w:hAnsi="Times New Roman" w:cs="Times New Roman"/>
          <w:sz w:val="26"/>
          <w:szCs w:val="26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</w:rPr>
        <w:t>Контрольный диктант по теме «Слова, слова, лова</w:t>
      </w:r>
      <w:proofErr w:type="gramStart"/>
      <w:r w:rsidRPr="004622A5">
        <w:rPr>
          <w:rFonts w:ascii="Times New Roman" w:hAnsi="Times New Roman" w:cs="Times New Roman"/>
          <w:sz w:val="26"/>
          <w:szCs w:val="26"/>
        </w:rPr>
        <w:t>.».</w:t>
      </w:r>
      <w:r w:rsidR="00D448D7" w:rsidRPr="004622A5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4622A5">
        <w:rPr>
          <w:rFonts w:ascii="Times New Roman" w:hAnsi="Times New Roman" w:cs="Times New Roman"/>
          <w:sz w:val="26"/>
          <w:szCs w:val="26"/>
        </w:rPr>
        <w:t>Работа над ошибками.</w:t>
      </w:r>
    </w:p>
    <w:p w:rsidR="00C53A4C" w:rsidRPr="004622A5" w:rsidRDefault="00C53A4C" w:rsidP="004622A5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22A5">
        <w:rPr>
          <w:rFonts w:ascii="Times New Roman" w:hAnsi="Times New Roman" w:cs="Times New Roman"/>
          <w:b/>
          <w:sz w:val="26"/>
          <w:szCs w:val="26"/>
        </w:rPr>
        <w:t xml:space="preserve">Звуки и буквы 63 часа </w:t>
      </w:r>
    </w:p>
    <w:p w:rsidR="002E6781" w:rsidRPr="002E6781" w:rsidRDefault="00D448D7" w:rsidP="002E6781">
      <w:pPr>
        <w:jc w:val="both"/>
        <w:rPr>
          <w:rFonts w:ascii="Times New Roman" w:hAnsi="Times New Roman" w:cs="Times New Roman"/>
          <w:sz w:val="26"/>
          <w:szCs w:val="26"/>
        </w:rPr>
      </w:pPr>
      <w:r w:rsidRPr="002E6781">
        <w:rPr>
          <w:rFonts w:ascii="Times New Roman" w:hAnsi="Times New Roman" w:cs="Times New Roman"/>
          <w:sz w:val="26"/>
          <w:szCs w:val="26"/>
        </w:rPr>
        <w:t xml:space="preserve">Как различать звуки и буквы? Как мы используем алфавит? Какие слова пишутся с заглавной буквы? </w:t>
      </w:r>
      <w:proofErr w:type="gramStart"/>
      <w:r w:rsidRPr="002E678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2E6781">
        <w:rPr>
          <w:rFonts w:ascii="Times New Roman" w:hAnsi="Times New Roman" w:cs="Times New Roman"/>
          <w:sz w:val="26"/>
          <w:szCs w:val="26"/>
        </w:rPr>
        <w:t xml:space="preserve">/р. Обучающее сочинение по репродукции картины. Работа над ошибками. Проверочная работа. </w:t>
      </w:r>
    </w:p>
    <w:p w:rsidR="002E6781" w:rsidRPr="002E6781" w:rsidRDefault="00D448D7" w:rsidP="002E6781">
      <w:pPr>
        <w:jc w:val="both"/>
        <w:rPr>
          <w:rFonts w:ascii="Times New Roman" w:hAnsi="Times New Roman" w:cs="Times New Roman"/>
          <w:sz w:val="26"/>
          <w:szCs w:val="26"/>
        </w:rPr>
      </w:pPr>
      <w:r w:rsidRPr="002E6781">
        <w:rPr>
          <w:rFonts w:ascii="Times New Roman" w:hAnsi="Times New Roman" w:cs="Times New Roman"/>
          <w:sz w:val="26"/>
          <w:szCs w:val="26"/>
        </w:rPr>
        <w:t xml:space="preserve">Как определить гласные звуки? Правописание слов с безударным гласным звуком в корне. Когда написание букв, обозначающих безударные гласные звуки в </w:t>
      </w:r>
      <w:proofErr w:type="gramStart"/>
      <w:r w:rsidRPr="002E6781">
        <w:rPr>
          <w:rFonts w:ascii="Times New Roman" w:hAnsi="Times New Roman" w:cs="Times New Roman"/>
          <w:sz w:val="26"/>
          <w:szCs w:val="26"/>
        </w:rPr>
        <w:t>корне слов</w:t>
      </w:r>
      <w:proofErr w:type="gramEnd"/>
      <w:r w:rsidRPr="002E6781">
        <w:rPr>
          <w:rFonts w:ascii="Times New Roman" w:hAnsi="Times New Roman" w:cs="Times New Roman"/>
          <w:sz w:val="26"/>
          <w:szCs w:val="26"/>
        </w:rPr>
        <w:t xml:space="preserve">, надо запомнить? Развитие речи. Обучающее сочинение по репродукции картины С. А. </w:t>
      </w:r>
      <w:proofErr w:type="spellStart"/>
      <w:r w:rsidRPr="002E6781">
        <w:rPr>
          <w:rFonts w:ascii="Times New Roman" w:hAnsi="Times New Roman" w:cs="Times New Roman"/>
          <w:sz w:val="26"/>
          <w:szCs w:val="26"/>
        </w:rPr>
        <w:t>Тутунова</w:t>
      </w:r>
      <w:proofErr w:type="spellEnd"/>
      <w:r w:rsidRPr="002E6781">
        <w:rPr>
          <w:rFonts w:ascii="Times New Roman" w:hAnsi="Times New Roman" w:cs="Times New Roman"/>
          <w:sz w:val="26"/>
          <w:szCs w:val="26"/>
        </w:rPr>
        <w:t xml:space="preserve"> «Зима </w:t>
      </w:r>
      <w:proofErr w:type="gramStart"/>
      <w:r w:rsidRPr="002E6781">
        <w:rPr>
          <w:rFonts w:ascii="Times New Roman" w:hAnsi="Times New Roman" w:cs="Times New Roman"/>
          <w:sz w:val="26"/>
          <w:szCs w:val="26"/>
        </w:rPr>
        <w:t>при-шла</w:t>
      </w:r>
      <w:proofErr w:type="gramEnd"/>
      <w:r w:rsidRPr="002E6781">
        <w:rPr>
          <w:rFonts w:ascii="Times New Roman" w:hAnsi="Times New Roman" w:cs="Times New Roman"/>
          <w:sz w:val="26"/>
          <w:szCs w:val="26"/>
        </w:rPr>
        <w:t>. Детство» Диктант</w:t>
      </w:r>
      <w:proofErr w:type="gramStart"/>
      <w:r w:rsidRPr="002E678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E678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E6781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2E6781">
        <w:rPr>
          <w:rFonts w:ascii="Times New Roman" w:hAnsi="Times New Roman" w:cs="Times New Roman"/>
          <w:sz w:val="26"/>
          <w:szCs w:val="26"/>
        </w:rPr>
        <w:t>о теме: «Звуки и буквы». Работа над ошибками. Проверочная работа.</w:t>
      </w:r>
    </w:p>
    <w:p w:rsidR="002E6781" w:rsidRPr="002E6781" w:rsidRDefault="00D448D7" w:rsidP="002E6781">
      <w:pPr>
        <w:jc w:val="both"/>
        <w:rPr>
          <w:rFonts w:ascii="Times New Roman" w:hAnsi="Times New Roman" w:cs="Times New Roman"/>
          <w:sz w:val="26"/>
          <w:szCs w:val="26"/>
        </w:rPr>
      </w:pPr>
      <w:r w:rsidRPr="002E6781">
        <w:rPr>
          <w:rFonts w:ascii="Times New Roman" w:hAnsi="Times New Roman" w:cs="Times New Roman"/>
          <w:sz w:val="26"/>
          <w:szCs w:val="26"/>
        </w:rPr>
        <w:t>Как определить согласные звуки? Согласный звук [Й] и буква</w:t>
      </w:r>
      <w:proofErr w:type="gramStart"/>
      <w:r w:rsidRPr="002E678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2E6781">
        <w:rPr>
          <w:rFonts w:ascii="Times New Roman" w:hAnsi="Times New Roman" w:cs="Times New Roman"/>
          <w:sz w:val="26"/>
          <w:szCs w:val="26"/>
        </w:rPr>
        <w:t xml:space="preserve"> краткое. Слова с удвоенными согласными.</w:t>
      </w:r>
      <w:r w:rsidR="002E6781" w:rsidRPr="002E6781">
        <w:rPr>
          <w:rFonts w:ascii="Times New Roman" w:hAnsi="Times New Roman" w:cs="Times New Roman"/>
          <w:sz w:val="26"/>
          <w:szCs w:val="26"/>
        </w:rPr>
        <w:t xml:space="preserve"> </w:t>
      </w:r>
      <w:r w:rsidRPr="002E6781">
        <w:rPr>
          <w:rFonts w:ascii="Times New Roman" w:hAnsi="Times New Roman" w:cs="Times New Roman"/>
          <w:sz w:val="26"/>
          <w:szCs w:val="26"/>
        </w:rPr>
        <w:t>Развитие речи. Составление рассказа по репродукции картины А. С. Степанова «Лоси». Наши проекты. И в шутку и в серьёз.</w:t>
      </w:r>
    </w:p>
    <w:p w:rsidR="002E6781" w:rsidRPr="002E6781" w:rsidRDefault="00D448D7" w:rsidP="002E6781">
      <w:pPr>
        <w:jc w:val="both"/>
        <w:rPr>
          <w:rFonts w:ascii="Times New Roman" w:hAnsi="Times New Roman" w:cs="Times New Roman"/>
          <w:sz w:val="26"/>
          <w:szCs w:val="26"/>
        </w:rPr>
      </w:pPr>
      <w:r w:rsidRPr="002E6781">
        <w:rPr>
          <w:rFonts w:ascii="Times New Roman" w:hAnsi="Times New Roman" w:cs="Times New Roman"/>
          <w:sz w:val="26"/>
          <w:szCs w:val="26"/>
        </w:rPr>
        <w:t xml:space="preserve"> Твёрдые и мягкие согласные звуки и буквы для их обозначения. Для чего служит мягкий знак? Правописание слов с мягким знаком на конце и в середине слова перед согласными. Проверочная работа</w:t>
      </w:r>
      <w:proofErr w:type="gramStart"/>
      <w:r w:rsidRPr="002E6781">
        <w:rPr>
          <w:rFonts w:ascii="Times New Roman" w:hAnsi="Times New Roman" w:cs="Times New Roman"/>
          <w:sz w:val="26"/>
          <w:szCs w:val="26"/>
        </w:rPr>
        <w:t xml:space="preserve">  Н</w:t>
      </w:r>
      <w:proofErr w:type="gramEnd"/>
      <w:r w:rsidRPr="002E6781">
        <w:rPr>
          <w:rFonts w:ascii="Times New Roman" w:hAnsi="Times New Roman" w:cs="Times New Roman"/>
          <w:sz w:val="26"/>
          <w:szCs w:val="26"/>
        </w:rPr>
        <w:t>аши проекты. Пишем письмо. Диктант по теме «Гласные и согласные звуки»</w:t>
      </w:r>
      <w:r w:rsidR="002E6781" w:rsidRPr="002E6781">
        <w:rPr>
          <w:rFonts w:ascii="Times New Roman" w:hAnsi="Times New Roman" w:cs="Times New Roman"/>
          <w:sz w:val="26"/>
          <w:szCs w:val="26"/>
        </w:rPr>
        <w:t xml:space="preserve">. </w:t>
      </w:r>
      <w:r w:rsidRPr="002E6781">
        <w:rPr>
          <w:rFonts w:ascii="Times New Roman" w:hAnsi="Times New Roman" w:cs="Times New Roman"/>
          <w:sz w:val="26"/>
          <w:szCs w:val="26"/>
        </w:rPr>
        <w:t xml:space="preserve">Работа над ошибками. </w:t>
      </w:r>
    </w:p>
    <w:p w:rsidR="002E6781" w:rsidRPr="002E6781" w:rsidRDefault="00D448D7" w:rsidP="002E6781">
      <w:pPr>
        <w:jc w:val="both"/>
        <w:rPr>
          <w:rFonts w:ascii="Times New Roman" w:hAnsi="Times New Roman" w:cs="Times New Roman"/>
          <w:sz w:val="26"/>
          <w:szCs w:val="26"/>
        </w:rPr>
      </w:pPr>
      <w:r w:rsidRPr="002E6781">
        <w:rPr>
          <w:rFonts w:ascii="Times New Roman" w:hAnsi="Times New Roman" w:cs="Times New Roman"/>
          <w:sz w:val="26"/>
          <w:szCs w:val="26"/>
        </w:rPr>
        <w:t xml:space="preserve">Буквосочетания ЧК, ЧН, ЧТ, ЩН, НЧ. </w:t>
      </w:r>
      <w:r w:rsidR="004622A5" w:rsidRPr="002E6781">
        <w:rPr>
          <w:rFonts w:ascii="Times New Roman" w:hAnsi="Times New Roman" w:cs="Times New Roman"/>
          <w:sz w:val="26"/>
          <w:szCs w:val="26"/>
        </w:rPr>
        <w:t>Орфоэпические нормы произно</w:t>
      </w:r>
      <w:r w:rsidRPr="002E6781">
        <w:rPr>
          <w:rFonts w:ascii="Times New Roman" w:hAnsi="Times New Roman" w:cs="Times New Roman"/>
          <w:sz w:val="26"/>
          <w:szCs w:val="26"/>
        </w:rPr>
        <w:t xml:space="preserve">шения слов с сочетаниями </w:t>
      </w:r>
      <w:proofErr w:type="spellStart"/>
      <w:r w:rsidRPr="002E6781">
        <w:rPr>
          <w:rFonts w:ascii="Times New Roman" w:hAnsi="Times New Roman" w:cs="Times New Roman"/>
          <w:sz w:val="26"/>
          <w:szCs w:val="26"/>
        </w:rPr>
        <w:t>чн</w:t>
      </w:r>
      <w:proofErr w:type="spellEnd"/>
      <w:r w:rsidRPr="002E6781">
        <w:rPr>
          <w:rFonts w:ascii="Times New Roman" w:hAnsi="Times New Roman" w:cs="Times New Roman"/>
          <w:sz w:val="26"/>
          <w:szCs w:val="26"/>
        </w:rPr>
        <w:t>, чт.</w:t>
      </w:r>
      <w:r w:rsidR="002E6781" w:rsidRPr="002E6781">
        <w:rPr>
          <w:rFonts w:ascii="Times New Roman" w:hAnsi="Times New Roman" w:cs="Times New Roman"/>
          <w:sz w:val="26"/>
          <w:szCs w:val="26"/>
        </w:rPr>
        <w:t xml:space="preserve"> </w:t>
      </w:r>
      <w:r w:rsidRPr="002E6781">
        <w:rPr>
          <w:rFonts w:ascii="Times New Roman" w:hAnsi="Times New Roman" w:cs="Times New Roman"/>
          <w:sz w:val="26"/>
          <w:szCs w:val="26"/>
        </w:rPr>
        <w:t xml:space="preserve">Наши проекты. Рифма. </w:t>
      </w:r>
      <w:proofErr w:type="gramStart"/>
      <w:r w:rsidRPr="002E678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2E6781">
        <w:rPr>
          <w:rFonts w:ascii="Times New Roman" w:hAnsi="Times New Roman" w:cs="Times New Roman"/>
          <w:sz w:val="26"/>
          <w:szCs w:val="26"/>
        </w:rPr>
        <w:t xml:space="preserve">/р. Обучающее изложение. Буквосочетания ЖИ </w:t>
      </w:r>
      <w:proofErr w:type="gramStart"/>
      <w:r w:rsidRPr="002E6781">
        <w:rPr>
          <w:rFonts w:ascii="Times New Roman" w:hAnsi="Times New Roman" w:cs="Times New Roman"/>
          <w:sz w:val="26"/>
          <w:szCs w:val="26"/>
        </w:rPr>
        <w:t>–Ш</w:t>
      </w:r>
      <w:proofErr w:type="gramEnd"/>
      <w:r w:rsidRPr="002E6781">
        <w:rPr>
          <w:rFonts w:ascii="Times New Roman" w:hAnsi="Times New Roman" w:cs="Times New Roman"/>
          <w:sz w:val="26"/>
          <w:szCs w:val="26"/>
        </w:rPr>
        <w:t xml:space="preserve">И, ЧА – ЩА, ЧУ – ЩУ. Правописание буквосочетаний  </w:t>
      </w:r>
      <w:proofErr w:type="spellStart"/>
      <w:proofErr w:type="gramStart"/>
      <w:r w:rsidRPr="002E6781">
        <w:rPr>
          <w:rFonts w:ascii="Times New Roman" w:hAnsi="Times New Roman" w:cs="Times New Roman"/>
          <w:sz w:val="26"/>
          <w:szCs w:val="26"/>
        </w:rPr>
        <w:t>ча</w:t>
      </w:r>
      <w:proofErr w:type="spellEnd"/>
      <w:r w:rsidRPr="002E6781">
        <w:rPr>
          <w:rFonts w:ascii="Times New Roman" w:hAnsi="Times New Roman" w:cs="Times New Roman"/>
          <w:sz w:val="26"/>
          <w:szCs w:val="26"/>
        </w:rPr>
        <w:t>–ща</w:t>
      </w:r>
      <w:proofErr w:type="gramEnd"/>
      <w:r w:rsidRPr="002E6781">
        <w:rPr>
          <w:rFonts w:ascii="Times New Roman" w:hAnsi="Times New Roman" w:cs="Times New Roman"/>
          <w:sz w:val="26"/>
          <w:szCs w:val="26"/>
        </w:rPr>
        <w:t>.</w:t>
      </w:r>
      <w:r w:rsidR="002E6781" w:rsidRPr="002E6781">
        <w:rPr>
          <w:rFonts w:ascii="Times New Roman" w:hAnsi="Times New Roman" w:cs="Times New Roman"/>
          <w:sz w:val="26"/>
          <w:szCs w:val="26"/>
        </w:rPr>
        <w:t xml:space="preserve"> </w:t>
      </w:r>
      <w:r w:rsidRPr="002E6781">
        <w:rPr>
          <w:rFonts w:ascii="Times New Roman" w:hAnsi="Times New Roman" w:cs="Times New Roman"/>
          <w:sz w:val="26"/>
          <w:szCs w:val="26"/>
        </w:rPr>
        <w:t>Правописание буквосочетаний   чу–</w:t>
      </w:r>
      <w:proofErr w:type="spellStart"/>
      <w:r w:rsidRPr="002E6781">
        <w:rPr>
          <w:rFonts w:ascii="Times New Roman" w:hAnsi="Times New Roman" w:cs="Times New Roman"/>
          <w:sz w:val="26"/>
          <w:szCs w:val="26"/>
        </w:rPr>
        <w:t>щу</w:t>
      </w:r>
      <w:proofErr w:type="spellEnd"/>
      <w:r w:rsidRPr="002E6781">
        <w:rPr>
          <w:rFonts w:ascii="Times New Roman" w:hAnsi="Times New Roman" w:cs="Times New Roman"/>
          <w:sz w:val="26"/>
          <w:szCs w:val="26"/>
        </w:rPr>
        <w:t>.  Проверочная работа.</w:t>
      </w:r>
      <w:bookmarkStart w:id="0" w:name="_GoBack"/>
      <w:bookmarkEnd w:id="0"/>
    </w:p>
    <w:p w:rsidR="002E6781" w:rsidRPr="002E6781" w:rsidRDefault="00D448D7" w:rsidP="002E6781">
      <w:pPr>
        <w:jc w:val="both"/>
        <w:rPr>
          <w:rFonts w:ascii="Times New Roman" w:hAnsi="Times New Roman" w:cs="Times New Roman"/>
          <w:sz w:val="26"/>
          <w:szCs w:val="26"/>
        </w:rPr>
      </w:pPr>
      <w:r w:rsidRPr="002E6781">
        <w:rPr>
          <w:rFonts w:ascii="Times New Roman" w:hAnsi="Times New Roman" w:cs="Times New Roman"/>
          <w:sz w:val="26"/>
          <w:szCs w:val="26"/>
        </w:rPr>
        <w:lastRenderedPageBreak/>
        <w:t xml:space="preserve"> Как отличить звонкие согласные от глухих? Проверка парных согласных в </w:t>
      </w:r>
      <w:proofErr w:type="gramStart"/>
      <w:r w:rsidRPr="002E6781">
        <w:rPr>
          <w:rFonts w:ascii="Times New Roman" w:hAnsi="Times New Roman" w:cs="Times New Roman"/>
          <w:sz w:val="26"/>
          <w:szCs w:val="26"/>
        </w:rPr>
        <w:t>корне слова</w:t>
      </w:r>
      <w:proofErr w:type="gramEnd"/>
      <w:r w:rsidRPr="002E6781">
        <w:rPr>
          <w:rFonts w:ascii="Times New Roman" w:hAnsi="Times New Roman" w:cs="Times New Roman"/>
          <w:sz w:val="26"/>
          <w:szCs w:val="26"/>
        </w:rPr>
        <w:t>. Распознавание проверяемых и проверочных слов. Проверка парных согласных. Изложение повествовательного текста.</w:t>
      </w:r>
      <w:r w:rsidR="002E6781" w:rsidRPr="002E6781">
        <w:rPr>
          <w:rFonts w:ascii="Times New Roman" w:hAnsi="Times New Roman" w:cs="Times New Roman"/>
          <w:sz w:val="26"/>
          <w:szCs w:val="26"/>
        </w:rPr>
        <w:t xml:space="preserve"> </w:t>
      </w:r>
      <w:r w:rsidRPr="002E6781">
        <w:rPr>
          <w:rFonts w:ascii="Times New Roman" w:hAnsi="Times New Roman" w:cs="Times New Roman"/>
          <w:sz w:val="26"/>
          <w:szCs w:val="26"/>
        </w:rPr>
        <w:t>Правописание парных звонких и глухих согласных на конце слова. Особенности проверяемых и проверочных слов. Особенности проверяемых и проверочных слов. Способы проверки. Диктант по теме: «Правило написания буквосочетаний и парных согласных»</w:t>
      </w:r>
      <w:r w:rsidR="00926B6D" w:rsidRPr="002E6781">
        <w:rPr>
          <w:rFonts w:ascii="Times New Roman" w:hAnsi="Times New Roman" w:cs="Times New Roman"/>
          <w:sz w:val="26"/>
          <w:szCs w:val="26"/>
        </w:rPr>
        <w:t xml:space="preserve">. </w:t>
      </w:r>
      <w:r w:rsidRPr="002E6781">
        <w:rPr>
          <w:rFonts w:ascii="Times New Roman" w:hAnsi="Times New Roman" w:cs="Times New Roman"/>
          <w:sz w:val="26"/>
          <w:szCs w:val="26"/>
        </w:rPr>
        <w:t>Работа над ошибками. Проверочная работа.</w:t>
      </w:r>
    </w:p>
    <w:p w:rsidR="00C53A4C" w:rsidRPr="002E6781" w:rsidRDefault="00D448D7" w:rsidP="002E6781">
      <w:pPr>
        <w:jc w:val="both"/>
        <w:rPr>
          <w:rFonts w:ascii="Times New Roman" w:hAnsi="Times New Roman" w:cs="Times New Roman"/>
          <w:sz w:val="26"/>
          <w:szCs w:val="26"/>
        </w:rPr>
      </w:pPr>
      <w:r w:rsidRPr="002E6781">
        <w:rPr>
          <w:rFonts w:ascii="Times New Roman" w:hAnsi="Times New Roman" w:cs="Times New Roman"/>
          <w:sz w:val="26"/>
          <w:szCs w:val="26"/>
        </w:rPr>
        <w:t xml:space="preserve"> Когда в словах пишется разделительный мягкий знак? Наблюдение за произношением слов с разделительным мягким знаком. </w:t>
      </w:r>
      <w:proofErr w:type="gramStart"/>
      <w:r w:rsidRPr="002E678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2E6781">
        <w:rPr>
          <w:rFonts w:ascii="Times New Roman" w:hAnsi="Times New Roman" w:cs="Times New Roman"/>
          <w:sz w:val="26"/>
          <w:szCs w:val="26"/>
        </w:rPr>
        <w:t>/р. Обучающее сочинение по серии рисунков.</w:t>
      </w:r>
      <w:r w:rsidR="004622A5" w:rsidRPr="002E6781">
        <w:rPr>
          <w:rFonts w:ascii="Times New Roman" w:hAnsi="Times New Roman" w:cs="Times New Roman"/>
          <w:sz w:val="26"/>
          <w:szCs w:val="26"/>
        </w:rPr>
        <w:t xml:space="preserve"> К</w:t>
      </w:r>
      <w:r w:rsidRPr="002E6781">
        <w:rPr>
          <w:rFonts w:ascii="Times New Roman" w:hAnsi="Times New Roman" w:cs="Times New Roman"/>
          <w:sz w:val="26"/>
          <w:szCs w:val="26"/>
        </w:rPr>
        <w:t>онтрольное списывание. Проверочная работа. Обобщение изученного материала.</w:t>
      </w:r>
    </w:p>
    <w:p w:rsidR="00C53A4C" w:rsidRPr="004622A5" w:rsidRDefault="00D448D7" w:rsidP="004622A5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622A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Части речи 48 часов </w:t>
      </w:r>
    </w:p>
    <w:p w:rsidR="00D448D7" w:rsidRPr="004622A5" w:rsidRDefault="00D448D7" w:rsidP="004622A5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Что такое части речи? Что такое имя существительное? Одушевлённые и неодушевлённые имена существительные. Собственные и нарицательные имена существительные. Заглавная буква в именах, отчествах и фамилиях людей, в именах сказочных героев, в  названиях произведений.  </w:t>
      </w:r>
      <w:proofErr w:type="gramStart"/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/р. Обучающее изложение по репродукции картины В. Васнецова «Богатыри». Правописание кличек животных и географических названий. Обобщение знаний о написании слов с заглавной буквы. Единственное и множественное число имён существительных. Диктант по теме «Имя существительное».</w:t>
      </w:r>
      <w:r w:rsidR="004622A5"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</w:t>
      </w:r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абота над ошибками. </w:t>
      </w:r>
      <w:proofErr w:type="gramStart"/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/ р.  Обучающее изложение повествовательного текста по данным вопросам. Проверочная работа. </w:t>
      </w:r>
    </w:p>
    <w:p w:rsidR="00926B6D" w:rsidRDefault="00D448D7" w:rsidP="004622A5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Что такое глагол? </w:t>
      </w:r>
      <w:proofErr w:type="gramStart"/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/р. Составление рассказа по репродукции картины А. К. </w:t>
      </w:r>
      <w:proofErr w:type="spellStart"/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Саврасова</w:t>
      </w:r>
      <w:proofErr w:type="spellEnd"/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«Грачи прилетели». Единственное и множественное число глаголов. Правописание частицы НЕ с глаголами. Обобщение и закрепление знаний о глаголе. Что такое текст-повествование? Проверочная работа.</w:t>
      </w:r>
    </w:p>
    <w:p w:rsidR="00926B6D" w:rsidRDefault="00D448D7" w:rsidP="00926B6D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такое имя прилагательное? Связь имени прилагательного с именем существительным. Прилагательные близкие и противоположные по значению. Единственное и множественное число имён прилагательных. Что такое текст – описание?</w:t>
      </w:r>
      <w:r w:rsidR="00926B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eastAsia="ru-RU"/>
        </w:rPr>
        <w:t xml:space="preserve">Диктант по теме «Глагол, прилагательное». Работа над ошибками. Проверочная работа. </w:t>
      </w:r>
      <w:proofErr w:type="gramStart"/>
      <w:r w:rsidRPr="004622A5">
        <w:rPr>
          <w:rFonts w:ascii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4622A5">
        <w:rPr>
          <w:rFonts w:ascii="Times New Roman" w:hAnsi="Times New Roman" w:cs="Times New Roman"/>
          <w:sz w:val="26"/>
          <w:szCs w:val="26"/>
          <w:lang w:eastAsia="ru-RU"/>
        </w:rPr>
        <w:t>/р. Составление текста-описания «Натюрморт» по репродукции картины Ф. П. Толстого «Букет цветов, бабочка и птичка».</w:t>
      </w:r>
    </w:p>
    <w:p w:rsidR="00D448D7" w:rsidRPr="004622A5" w:rsidRDefault="00D448D7" w:rsidP="00926B6D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hAnsi="Times New Roman" w:cs="Times New Roman"/>
          <w:sz w:val="26"/>
          <w:szCs w:val="26"/>
          <w:lang w:eastAsia="ru-RU"/>
        </w:rPr>
        <w:t xml:space="preserve"> Местоимение (личное) как часть речи. Его значение в речи.</w:t>
      </w:r>
      <w:r w:rsidR="00926B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eastAsia="ru-RU"/>
        </w:rPr>
        <w:t xml:space="preserve">Взаимосвязь местоимения с другими частями речи. </w:t>
      </w:r>
      <w:proofErr w:type="gramStart"/>
      <w:r w:rsidRPr="004622A5">
        <w:rPr>
          <w:rFonts w:ascii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4622A5">
        <w:rPr>
          <w:rFonts w:ascii="Times New Roman" w:hAnsi="Times New Roman" w:cs="Times New Roman"/>
          <w:sz w:val="26"/>
          <w:szCs w:val="26"/>
          <w:lang w:eastAsia="ru-RU"/>
        </w:rPr>
        <w:t>/р.  Редактирование текста с повторяющимися именами существительными.</w:t>
      </w:r>
    </w:p>
    <w:p w:rsidR="00926B6D" w:rsidRDefault="00D448D7" w:rsidP="004622A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hAnsi="Times New Roman" w:cs="Times New Roman"/>
          <w:sz w:val="26"/>
          <w:szCs w:val="26"/>
          <w:lang w:eastAsia="ru-RU"/>
        </w:rPr>
        <w:t xml:space="preserve">Что такое текст – рассуждение? Проверочная работа. </w:t>
      </w:r>
    </w:p>
    <w:p w:rsidR="00C53A4C" w:rsidRPr="004622A5" w:rsidRDefault="00D448D7" w:rsidP="004622A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22A5">
        <w:rPr>
          <w:rFonts w:ascii="Times New Roman" w:hAnsi="Times New Roman" w:cs="Times New Roman"/>
          <w:sz w:val="26"/>
          <w:szCs w:val="26"/>
          <w:lang w:eastAsia="ru-RU"/>
        </w:rPr>
        <w:t>Предлоги. Роль предлогов в речи. Раздельное написание предлогов со словами.</w:t>
      </w:r>
      <w:r w:rsidR="00926B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622A5">
        <w:rPr>
          <w:rFonts w:ascii="Times New Roman" w:hAnsi="Times New Roman" w:cs="Times New Roman"/>
          <w:sz w:val="26"/>
          <w:szCs w:val="26"/>
          <w:lang w:eastAsia="ru-RU"/>
        </w:rPr>
        <w:t>Восстановление предложений. Проверочная работа. Диктант по теме «Местоимение». Работа над ошибками. Наши проекты «В словари — за частями речи!»</w:t>
      </w:r>
    </w:p>
    <w:p w:rsidR="00D448D7" w:rsidRPr="004622A5" w:rsidRDefault="00D448D7" w:rsidP="004622A5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622A5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Повторение 16 часов</w:t>
      </w:r>
    </w:p>
    <w:p w:rsidR="00D448D7" w:rsidRPr="004622A5" w:rsidRDefault="00D448D7" w:rsidP="004622A5">
      <w:pPr>
        <w:pStyle w:val="a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22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22A5">
        <w:rPr>
          <w:rFonts w:ascii="Times New Roman" w:hAnsi="Times New Roman" w:cs="Times New Roman"/>
          <w:bCs/>
          <w:sz w:val="26"/>
          <w:szCs w:val="26"/>
        </w:rPr>
        <w:t>Повторение по теме «Текст».</w:t>
      </w:r>
      <w:r w:rsidR="004622A5" w:rsidRPr="004622A5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4622A5">
        <w:rPr>
          <w:rFonts w:ascii="Times New Roman" w:hAnsi="Times New Roman" w:cs="Times New Roman"/>
          <w:bCs/>
          <w:sz w:val="26"/>
          <w:szCs w:val="26"/>
        </w:rPr>
        <w:t>Повторение по теме «Предложение»</w:t>
      </w:r>
      <w:r w:rsidR="004622A5" w:rsidRPr="004622A5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4622A5">
        <w:rPr>
          <w:rFonts w:ascii="Times New Roman" w:hAnsi="Times New Roman" w:cs="Times New Roman"/>
          <w:bCs/>
          <w:sz w:val="26"/>
          <w:szCs w:val="26"/>
        </w:rPr>
        <w:t>Повторение по теме «Слово и его значение».</w:t>
      </w:r>
      <w:r w:rsidR="004622A5" w:rsidRPr="004622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622A5">
        <w:rPr>
          <w:rFonts w:ascii="Times New Roman" w:hAnsi="Times New Roman" w:cs="Times New Roman"/>
          <w:bCs/>
          <w:sz w:val="26"/>
          <w:szCs w:val="26"/>
        </w:rPr>
        <w:t>Повторение по теме «Части речи».</w:t>
      </w:r>
      <w:r w:rsidR="004622A5" w:rsidRPr="004622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622A5">
        <w:rPr>
          <w:rFonts w:ascii="Times New Roman" w:hAnsi="Times New Roman" w:cs="Times New Roman"/>
          <w:bCs/>
          <w:sz w:val="26"/>
          <w:szCs w:val="26"/>
        </w:rPr>
        <w:t>Повторение по теме «Звуки и буквы».</w:t>
      </w:r>
      <w:r w:rsidR="004622A5" w:rsidRPr="004622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622A5">
        <w:rPr>
          <w:rFonts w:ascii="Times New Roman" w:hAnsi="Times New Roman" w:cs="Times New Roman"/>
          <w:bCs/>
          <w:sz w:val="26"/>
          <w:szCs w:val="26"/>
        </w:rPr>
        <w:t>Повторение по теме «Правила правописания».</w:t>
      </w:r>
      <w:r w:rsidR="004622A5" w:rsidRPr="004622A5">
        <w:rPr>
          <w:rFonts w:ascii="Times New Roman" w:hAnsi="Times New Roman" w:cs="Times New Roman"/>
          <w:bCs/>
          <w:sz w:val="26"/>
          <w:szCs w:val="26"/>
        </w:rPr>
        <w:t xml:space="preserve"> Итоговая контрольная</w:t>
      </w:r>
      <w:r w:rsidRPr="004622A5">
        <w:rPr>
          <w:rFonts w:ascii="Times New Roman" w:hAnsi="Times New Roman" w:cs="Times New Roman"/>
          <w:bCs/>
          <w:sz w:val="26"/>
          <w:szCs w:val="26"/>
        </w:rPr>
        <w:t xml:space="preserve"> работа за год.</w:t>
      </w:r>
    </w:p>
    <w:p w:rsidR="00D448D7" w:rsidRPr="004622A5" w:rsidRDefault="00D448D7" w:rsidP="004622A5">
      <w:pPr>
        <w:pStyle w:val="a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22A5">
        <w:rPr>
          <w:rFonts w:ascii="Times New Roman" w:hAnsi="Times New Roman" w:cs="Times New Roman"/>
          <w:bCs/>
          <w:sz w:val="26"/>
          <w:szCs w:val="26"/>
        </w:rPr>
        <w:t>Работа над ошибками контрольной работы.</w:t>
      </w:r>
      <w:r w:rsidR="004622A5" w:rsidRPr="004622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622A5">
        <w:rPr>
          <w:rFonts w:ascii="Times New Roman" w:hAnsi="Times New Roman" w:cs="Times New Roman"/>
          <w:bCs/>
          <w:sz w:val="26"/>
          <w:szCs w:val="26"/>
        </w:rPr>
        <w:t>Повторение по теме «Имя существительное».</w:t>
      </w:r>
      <w:r w:rsidR="004622A5" w:rsidRPr="004622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622A5">
        <w:rPr>
          <w:rFonts w:ascii="Times New Roman" w:hAnsi="Times New Roman" w:cs="Times New Roman"/>
          <w:bCs/>
          <w:sz w:val="26"/>
          <w:szCs w:val="26"/>
        </w:rPr>
        <w:t>Повторение и закрепление изученного материала</w:t>
      </w:r>
    </w:p>
    <w:p w:rsidR="00D448D7" w:rsidRPr="004622A5" w:rsidRDefault="00D448D7" w:rsidP="004622A5">
      <w:pPr>
        <w:pStyle w:val="a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22A5">
        <w:rPr>
          <w:rFonts w:ascii="Times New Roman" w:hAnsi="Times New Roman" w:cs="Times New Roman"/>
          <w:bCs/>
          <w:sz w:val="26"/>
          <w:szCs w:val="26"/>
        </w:rPr>
        <w:t>Обобщение знаний по курсу русского языка 2 класс.</w:t>
      </w:r>
    </w:p>
    <w:p w:rsidR="00D448D7" w:rsidRPr="004622A5" w:rsidRDefault="00D448D7" w:rsidP="004622A5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7A2E" w:rsidRPr="004622A5" w:rsidRDefault="009C7A2E" w:rsidP="004622A5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4622A5">
        <w:rPr>
          <w:rFonts w:eastAsia="Times New Roman"/>
          <w:b/>
          <w:bCs/>
          <w:color w:val="000000"/>
          <w:sz w:val="26"/>
          <w:szCs w:val="26"/>
          <w:lang w:eastAsia="ru-RU"/>
        </w:rPr>
        <w:t>Тематическое планирование с указанием количества часов, отводимых на освоение каждой темы</w:t>
      </w:r>
    </w:p>
    <w:p w:rsidR="009C7A2E" w:rsidRPr="004622A5" w:rsidRDefault="009C7A2E" w:rsidP="00462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7A2E" w:rsidRPr="004622A5" w:rsidRDefault="009C7A2E" w:rsidP="0046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80"/>
        <w:gridCol w:w="9285"/>
        <w:gridCol w:w="3260"/>
      </w:tblGrid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Название раздела 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Название темы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Количество часов, отводимых на освоение темы.</w:t>
            </w: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Наша речь 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A2E" w:rsidRPr="004622A5" w:rsidRDefault="009C7A2E" w:rsidP="004622A5">
            <w:pPr>
              <w:spacing w:line="263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4 часа </w:t>
            </w: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3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Знакомство с учебником. Какая бывает речь?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можно узнать о человеке по его речи?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Диалог и монолог.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Проверочная работа. Контрольное списывание.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Текст 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A2E" w:rsidRPr="004622A5" w:rsidRDefault="009C7A2E" w:rsidP="004622A5">
            <w:pPr>
              <w:spacing w:line="263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 часов</w:t>
            </w: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3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текст?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тема и главная мысль текста?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Части текста.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 xml:space="preserve">Диктант по теме « Текст». Работа над ошибками. Проверочная работа.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Работа над ошибками.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Предложение 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12часов</w:t>
            </w: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предложение?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Знаки препинания в конце предложения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Как из слов составить предложение?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главные члены предложения?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 xml:space="preserve">/р. Обучающее сочинение   по        репродукции       </w:t>
            </w:r>
          </w:p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 xml:space="preserve"> Картины  И. С. Остроухова «Золотая осень».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Анализ сочинений. Что такое второстепенные члены предложения.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Подлежащее и сказуемое – главные члены предложения</w:t>
            </w: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распространённые и нераспространённые члены предложения?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18 - 19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Связь слов в предложении. Проверочная работа.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20-21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Диктант по теме «Предложение». Работа над ошибками. Проверочная работа.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Слова, слова, слова…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22 часа</w:t>
            </w: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22-23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лексическое значение слова?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однозначные и многозначные слова?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прямое и переносное значение слов?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синонимы?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27-28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антонимы?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29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Cs/>
                <w:sz w:val="26"/>
                <w:szCs w:val="26"/>
              </w:rPr>
              <w:t>Контрольный диктант </w:t>
            </w:r>
            <w:r w:rsidRPr="004622A5">
              <w:rPr>
                <w:rFonts w:ascii="Times New Roman" w:hAnsi="Times New Roman"/>
                <w:sz w:val="26"/>
                <w:szCs w:val="26"/>
              </w:rPr>
              <w:t>по теме: «Слово».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Работа над ошибками контрольной работы.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31-32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родственные (однокоренные) слова?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33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корень слова (первое представление)?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34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однокоренные слова?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35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Какие бывают слоги?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36-37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Как определить ударный слог?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38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Словообразующая функция ударения. Перенос слов по слогам.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39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Как переносить слова с одной строки на другую?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40-41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>/р Обучающее сочинение по серии картинок.</w:t>
            </w:r>
          </w:p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Работа над ошибками. Проверочная работа.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42-43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Контрольный диктант по теме «Слова, слова, лова</w:t>
            </w: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.».</w:t>
            </w:r>
            <w:proofErr w:type="gramEnd"/>
          </w:p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Работа над ошибками.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Звуки и буквы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63 часа</w:t>
            </w: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44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 xml:space="preserve"> Как различать звуки и буквы?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45-46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Как мы используем алфавит?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47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Какие слова пишутся с заглавной буквы?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48-49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>/р. Обучающее сочинение по репродукции картины. Работа над ошибками. Проверочная работа.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50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Как определить гласные звуки?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51-55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Правописание слов с безударным гласным звуком в корне.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56-59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3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 xml:space="preserve">Когда написание букв, обозначающих безударные гласные звуки в </w:t>
            </w: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корне слов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>, надо запомнить?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60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 xml:space="preserve">Развитие речи. Обучающее сочинение </w:t>
            </w:r>
            <w:r w:rsidRPr="004622A5">
              <w:rPr>
                <w:rFonts w:ascii="Times New Roman" w:eastAsia="Times New Roman" w:hAnsi="Times New Roman"/>
                <w:spacing w:val="1"/>
                <w:sz w:val="26"/>
                <w:szCs w:val="26"/>
                <w:lang w:eastAsia="ru-RU"/>
              </w:rPr>
              <w:t xml:space="preserve">по репродукции картины С. А. </w:t>
            </w:r>
            <w:proofErr w:type="spellStart"/>
            <w:r w:rsidRPr="004622A5">
              <w:rPr>
                <w:rFonts w:ascii="Times New Roman" w:eastAsia="Times New Roman" w:hAnsi="Times New Roman"/>
                <w:spacing w:val="1"/>
                <w:sz w:val="26"/>
                <w:szCs w:val="26"/>
                <w:lang w:eastAsia="ru-RU"/>
              </w:rPr>
              <w:t>Тутунова</w:t>
            </w:r>
            <w:proofErr w:type="spellEnd"/>
            <w:r w:rsidRPr="004622A5">
              <w:rPr>
                <w:rFonts w:ascii="Times New Roman" w:eastAsia="Times New Roman" w:hAnsi="Times New Roman"/>
                <w:spacing w:val="1"/>
                <w:sz w:val="26"/>
                <w:szCs w:val="26"/>
                <w:lang w:eastAsia="ru-RU"/>
              </w:rPr>
              <w:t xml:space="preserve"> «Зима при</w:t>
            </w:r>
            <w:r w:rsidRPr="004622A5">
              <w:rPr>
                <w:rFonts w:ascii="Times New Roman" w:eastAsia="Times New Roman" w:hAnsi="Times New Roman"/>
                <w:spacing w:val="1"/>
                <w:sz w:val="26"/>
                <w:szCs w:val="26"/>
                <w:lang w:eastAsia="ru-RU"/>
              </w:rPr>
              <w:softHyphen/>
            </w:r>
            <w:r w:rsidRPr="004622A5">
              <w:rPr>
                <w:rFonts w:ascii="Times New Roman" w:eastAsia="Times New Roman" w:hAnsi="Times New Roman"/>
                <w:spacing w:val="3"/>
                <w:sz w:val="26"/>
                <w:szCs w:val="26"/>
                <w:lang w:eastAsia="ru-RU"/>
              </w:rPr>
              <w:t>шла. Детство»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Диктант</w:t>
            </w: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>о теме: «Звуки и буквы».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62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Работа над ошибками. Проверочная работа.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63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Как определить согласные звуки?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64-65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Согласный звук [Й] и буква</w:t>
            </w: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 xml:space="preserve"> краткое.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66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Слова с удвоенными согласными.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67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Развитие речи. Составление рассказа по репродукции картины А. С. Степанова «Лоси»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68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Наши проекты. И в шутку и в серьёз.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69-70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Твёрдые и мягкие согласные звуки и буквы для их обозначения.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71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Для чего служит мягкий знак?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72-73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0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Правописание слов с мягким знаком на конце и в середине слова перед согласными.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74-75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Проверочная работа</w:t>
            </w: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 xml:space="preserve">  Н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>аши проекты. Пишем письмо.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76-77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Cs/>
                <w:sz w:val="26"/>
                <w:szCs w:val="26"/>
              </w:rPr>
              <w:t>Диктант по теме «Гласные и согласные звуки»</w:t>
            </w:r>
          </w:p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Работа над ошибками.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78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Буквосочетания ЧК, ЧН, ЧТ, ЩН, НЧ.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79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 xml:space="preserve">Орфоэпические нормы </w:t>
            </w:r>
            <w:proofErr w:type="spellStart"/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произно-шения</w:t>
            </w:r>
            <w:proofErr w:type="spellEnd"/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 xml:space="preserve"> слов с сочетаниями </w:t>
            </w:r>
            <w:proofErr w:type="spellStart"/>
            <w:r w:rsidRPr="004622A5">
              <w:rPr>
                <w:rFonts w:ascii="Times New Roman" w:hAnsi="Times New Roman"/>
                <w:bCs/>
                <w:sz w:val="26"/>
                <w:szCs w:val="26"/>
              </w:rPr>
              <w:t>чн</w:t>
            </w:r>
            <w:proofErr w:type="spellEnd"/>
            <w:r w:rsidRPr="004622A5">
              <w:rPr>
                <w:rFonts w:ascii="Times New Roman" w:hAnsi="Times New Roman"/>
                <w:bCs/>
                <w:sz w:val="26"/>
                <w:szCs w:val="26"/>
              </w:rPr>
              <w:t>, чт.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80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Наши проекты. Рифма.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81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>/р. Обучающее изложение.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82-83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 xml:space="preserve">Буквосочетания ЖИ </w:t>
            </w: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–Ш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>И, ЧА – ЩА, ЧУ – ЩУ.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84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Правописание буквосочетаний </w:t>
            </w:r>
            <w:r w:rsidRPr="004622A5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 </w:t>
            </w:r>
            <w:proofErr w:type="spellStart"/>
            <w:proofErr w:type="gramStart"/>
            <w:r w:rsidRPr="004622A5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ча</w:t>
            </w:r>
            <w:proofErr w:type="spellEnd"/>
            <w:r w:rsidRPr="004622A5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–ща</w:t>
            </w:r>
            <w:proofErr w:type="gramEnd"/>
            <w:r w:rsidRPr="004622A5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.</w:t>
            </w:r>
          </w:p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85-86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Правописание буквосочетаний </w:t>
            </w:r>
          </w:p>
          <w:p w:rsidR="009C7A2E" w:rsidRPr="004622A5" w:rsidRDefault="009C7A2E" w:rsidP="004622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 чу–</w:t>
            </w:r>
            <w:proofErr w:type="spellStart"/>
            <w:r w:rsidRPr="004622A5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щу</w:t>
            </w:r>
            <w:proofErr w:type="spellEnd"/>
            <w:r w:rsidRPr="004622A5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.</w:t>
            </w:r>
            <w:r w:rsidRPr="004622A5">
              <w:rPr>
                <w:rFonts w:ascii="Times New Roman" w:hAnsi="Times New Roman"/>
                <w:sz w:val="26"/>
                <w:szCs w:val="26"/>
              </w:rPr>
              <w:t xml:space="preserve">  Проверочная работа.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87-88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Как отличить звонкие согласные от глухих?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89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 xml:space="preserve">Проверка парных согласных в </w:t>
            </w: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корне слова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90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0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91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Изложение повествовательного текста.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92-94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Правописание парных звонких и глухих согласных на конце слова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95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Особенности проверяемых и проверочных слов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96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Особенности проверяемых и проверочных слов. Способы проверки.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97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Cs/>
                <w:sz w:val="26"/>
                <w:szCs w:val="26"/>
              </w:rPr>
              <w:t>Диктант по теме: «Правило написания буквосочетаний и парных согласных»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98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Работа над ошибками. Проверочная работа.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99-101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Когда в словах пишется разделительный мягкий знак?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102-103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Наблюдение за произношением слов с разделительным  мягким знаком.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104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>/р. Обучающее сочинение по серии  рисунков.       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105-106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Контрольное списывание. Проверочная работа. Обобщение изученного материала.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Части речи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A2E" w:rsidRPr="004622A5" w:rsidRDefault="009C7A2E" w:rsidP="004622A5">
            <w:pPr>
              <w:spacing w:line="263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48</w:t>
            </w: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107-108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3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части речи?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109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имя существительное?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110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Одушевлённые и неодушевлённые имена существительные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111-113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 xml:space="preserve">Собственные и нарицательные имена существительные. </w:t>
            </w:r>
            <w:r w:rsidRPr="004622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Заглавная буква в именах, отчествах и фамилиях людей, в именах сказочных героев, в </w:t>
            </w:r>
            <w:r w:rsidRPr="004622A5">
              <w:rPr>
                <w:rFonts w:ascii="Times New Roman" w:hAnsi="Times New Roman"/>
                <w:sz w:val="26"/>
                <w:szCs w:val="26"/>
              </w:rPr>
              <w:t xml:space="preserve"> названиях произведений.</w:t>
            </w:r>
            <w:r w:rsidRPr="004622A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114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0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>/р. Обучающее изложение по репродукции картины В. Васнецова «Богатыри».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115-116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2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Правописание кличек животных и географических названий.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117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Обобщение знаний о написании слов с заглавной буквы.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118-120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Единственное и множественное число имён существительных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121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Диктант</w:t>
            </w:r>
            <w:r w:rsidRPr="004622A5">
              <w:rPr>
                <w:rFonts w:ascii="Times New Roman" w:hAnsi="Times New Roman"/>
                <w:bCs/>
                <w:sz w:val="26"/>
                <w:szCs w:val="26"/>
              </w:rPr>
              <w:t xml:space="preserve"> по теме «Имя существительное».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122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Работа над ошибками.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123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>/ р.  Обучающее изложение повествовательного текста по данным вопросам.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124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Проверочная работа.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125-127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глагол?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128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 xml:space="preserve">/р. Составление рассказа по репродукции картины А. К. </w:t>
            </w:r>
            <w:proofErr w:type="spellStart"/>
            <w:r w:rsidRPr="004622A5">
              <w:rPr>
                <w:rFonts w:ascii="Times New Roman" w:hAnsi="Times New Roman"/>
                <w:sz w:val="26"/>
                <w:szCs w:val="26"/>
              </w:rPr>
              <w:t>Саврасова</w:t>
            </w:r>
            <w:proofErr w:type="spellEnd"/>
            <w:r w:rsidRPr="004622A5">
              <w:rPr>
                <w:rFonts w:ascii="Times New Roman" w:hAnsi="Times New Roman"/>
                <w:sz w:val="26"/>
                <w:szCs w:val="26"/>
              </w:rPr>
              <w:t xml:space="preserve"> «Грачи прилетели».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129-130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Единственное и множественное число глаголов.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131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Правописание частицы НЕ с глаголами.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132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Обобщение и закрепление знаний о глаголе.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133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текст-повествование?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134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Проверочная работа.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135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имя прилагательное?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136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Связь имени прилагательного с именем существительным.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137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Прилагательные близкие и противоположные по значению.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138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Единственное и множественное число имён прилагательных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139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текст – описание?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140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Диктант по теме «Глагол</w:t>
            </w: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>рилагательное».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Работа над ошибками. Проверочная работа.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142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>/р. Составление текста-описания «Натюрморт» по репродукции картины Ф. П. Толстого «Букет цветов, бабочка и птичка».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143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Местоимение (личное) как часть речи. Его значение в речи.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144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Взаимосвязь местоимения с другими частями речи.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145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622A5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4622A5">
              <w:rPr>
                <w:rFonts w:ascii="Times New Roman" w:hAnsi="Times New Roman"/>
                <w:sz w:val="26"/>
                <w:szCs w:val="26"/>
              </w:rPr>
              <w:t>/р.  Редактирование текста с повторяющимися именами существительными.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146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Что такое текст – рассуждение?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147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Проверочная работа.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148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Предлоги. Роль предлогов в речи.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149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Раздельное написание предлогов со словами.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150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Восстановление  предложений.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151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Проверочная работа.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152-153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Диктант по теме «Местоимение».</w:t>
            </w:r>
          </w:p>
          <w:p w:rsidR="009C7A2E" w:rsidRPr="004622A5" w:rsidRDefault="009C7A2E" w:rsidP="004622A5">
            <w:pPr>
              <w:spacing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lastRenderedPageBreak/>
              <w:t>Работа над ошибками.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154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Наши проекты «В словари — за частями речи!»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Повторение 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A2E" w:rsidRPr="004622A5" w:rsidRDefault="009C7A2E" w:rsidP="004622A5">
            <w:pPr>
              <w:spacing w:line="264" w:lineRule="exact"/>
              <w:ind w:left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16</w:t>
            </w: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155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Повторение по теме «Текст».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156-157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Повторение по теме «Предложение»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158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Повторение по теме «Слово и его значение».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159-160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Повторение по теме «Части речи».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161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Повторение по теме «Звуки и буквы».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162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Повторение по теме «Правила правописания».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163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Cs/>
                <w:sz w:val="26"/>
                <w:szCs w:val="26"/>
              </w:rPr>
              <w:t>Итоговая  контрольная работа за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164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Работа над ошибками контрольной работы.</w:t>
            </w:r>
          </w:p>
          <w:p w:rsidR="009C7A2E" w:rsidRPr="004622A5" w:rsidRDefault="009C7A2E" w:rsidP="004622A5">
            <w:pPr>
              <w:spacing w:line="264" w:lineRule="exact"/>
              <w:ind w:left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Повторение по теме «Имя существительное».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165-169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Повторение и закрепление изученного материала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C7A2E" w:rsidRPr="004622A5" w:rsidTr="00B27235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170</w:t>
            </w:r>
          </w:p>
        </w:tc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A2E" w:rsidRPr="004622A5" w:rsidRDefault="009C7A2E" w:rsidP="004622A5">
            <w:pPr>
              <w:spacing w:line="264" w:lineRule="exact"/>
              <w:ind w:left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2A5">
              <w:rPr>
                <w:rFonts w:ascii="Times New Roman" w:hAnsi="Times New Roman"/>
                <w:sz w:val="26"/>
                <w:szCs w:val="26"/>
              </w:rPr>
              <w:t>Обобщение знаний по курсу русского языка 2 класс.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E" w:rsidRPr="004622A5" w:rsidRDefault="009C7A2E" w:rsidP="004622A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C7A2E" w:rsidRPr="004622A5" w:rsidRDefault="009C7A2E" w:rsidP="0046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C7A2E" w:rsidRPr="004622A5" w:rsidRDefault="009C7A2E" w:rsidP="0046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C7A2E" w:rsidRPr="004622A5" w:rsidRDefault="009C7A2E" w:rsidP="00462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43805" w:rsidRPr="004622A5" w:rsidRDefault="00043805" w:rsidP="004622A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43805" w:rsidRPr="004622A5" w:rsidSect="004622A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BD3" w:rsidRDefault="00734BD3" w:rsidP="009C7A2E">
      <w:pPr>
        <w:spacing w:after="0" w:line="240" w:lineRule="auto"/>
      </w:pPr>
      <w:r>
        <w:separator/>
      </w:r>
    </w:p>
  </w:endnote>
  <w:endnote w:type="continuationSeparator" w:id="0">
    <w:p w:rsidR="00734BD3" w:rsidRDefault="00734BD3" w:rsidP="009C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BD3" w:rsidRDefault="00734BD3" w:rsidP="009C7A2E">
      <w:pPr>
        <w:spacing w:after="0" w:line="240" w:lineRule="auto"/>
      </w:pPr>
      <w:r>
        <w:separator/>
      </w:r>
    </w:p>
  </w:footnote>
  <w:footnote w:type="continuationSeparator" w:id="0">
    <w:p w:rsidR="00734BD3" w:rsidRDefault="00734BD3" w:rsidP="009C7A2E">
      <w:pPr>
        <w:spacing w:after="0" w:line="240" w:lineRule="auto"/>
      </w:pPr>
      <w:r>
        <w:continuationSeparator/>
      </w:r>
    </w:p>
  </w:footnote>
  <w:footnote w:id="1">
    <w:p w:rsidR="00B27235" w:rsidRDefault="00B27235" w:rsidP="009C7A2E">
      <w:pPr>
        <w:pStyle w:val="a4"/>
      </w:pPr>
      <w:r w:rsidRPr="00413904">
        <w:rPr>
          <w:rStyle w:val="a6"/>
          <w:sz w:val="22"/>
          <w:szCs w:val="22"/>
        </w:rPr>
        <w:footnoteRef/>
      </w:r>
      <w:r w:rsidRPr="00A94410">
        <w:rPr>
          <w:sz w:val="22"/>
          <w:szCs w:val="22"/>
        </w:rPr>
        <w:t xml:space="preserve"> Изучается во всех разделах курса.</w:t>
      </w:r>
    </w:p>
  </w:footnote>
  <w:footnote w:id="2">
    <w:p w:rsidR="00B27235" w:rsidRDefault="00B27235" w:rsidP="009C7A2E">
      <w:pPr>
        <w:pStyle w:val="a4"/>
      </w:pPr>
      <w:r w:rsidRPr="00A94410">
        <w:rPr>
          <w:sz w:val="22"/>
          <w:szCs w:val="22"/>
        </w:rPr>
        <w:t xml:space="preserve"> Для предупреждения ошибок при письме целесообразно предусмотреть случаи типа “желток”, “железный”.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60A4"/>
    <w:multiLevelType w:val="hybridMultilevel"/>
    <w:tmpl w:val="7496FBBA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64509"/>
    <w:multiLevelType w:val="hybridMultilevel"/>
    <w:tmpl w:val="432C5378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A54CE"/>
    <w:multiLevelType w:val="hybridMultilevel"/>
    <w:tmpl w:val="5C6C24EE"/>
    <w:lvl w:ilvl="0" w:tplc="44FE1CDC">
      <w:numFmt w:val="bullet"/>
      <w:lvlText w:val="–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3EE19DA"/>
    <w:multiLevelType w:val="hybridMultilevel"/>
    <w:tmpl w:val="B0C63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3E68A92">
      <w:start w:val="1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92D62"/>
    <w:multiLevelType w:val="hybridMultilevel"/>
    <w:tmpl w:val="91E454FA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D54CE"/>
    <w:multiLevelType w:val="hybridMultilevel"/>
    <w:tmpl w:val="6EFA10D2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A6621"/>
    <w:multiLevelType w:val="hybridMultilevel"/>
    <w:tmpl w:val="BE6231C6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714A3"/>
    <w:multiLevelType w:val="hybridMultilevel"/>
    <w:tmpl w:val="9B7C9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C5230"/>
    <w:multiLevelType w:val="hybridMultilevel"/>
    <w:tmpl w:val="A09ABC5A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7707B"/>
    <w:multiLevelType w:val="hybridMultilevel"/>
    <w:tmpl w:val="CF1AAAD8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733D60"/>
    <w:multiLevelType w:val="hybridMultilevel"/>
    <w:tmpl w:val="78468B90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16E55"/>
    <w:multiLevelType w:val="hybridMultilevel"/>
    <w:tmpl w:val="0200F3E6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D2194"/>
    <w:multiLevelType w:val="hybridMultilevel"/>
    <w:tmpl w:val="83E2DC7E"/>
    <w:lvl w:ilvl="0" w:tplc="BF941226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1F42FA"/>
    <w:multiLevelType w:val="hybridMultilevel"/>
    <w:tmpl w:val="5EBE24C4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0A642A"/>
    <w:multiLevelType w:val="hybridMultilevel"/>
    <w:tmpl w:val="BF1AC210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13"/>
  </w:num>
  <w:num w:numId="10">
    <w:abstractNumId w:val="0"/>
  </w:num>
  <w:num w:numId="11">
    <w:abstractNumId w:val="10"/>
  </w:num>
  <w:num w:numId="12">
    <w:abstractNumId w:val="6"/>
  </w:num>
  <w:num w:numId="13">
    <w:abstractNumId w:val="14"/>
  </w:num>
  <w:num w:numId="14">
    <w:abstractNumId w:val="7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1B"/>
    <w:rsid w:val="00043805"/>
    <w:rsid w:val="00150AF0"/>
    <w:rsid w:val="002E6781"/>
    <w:rsid w:val="004622A5"/>
    <w:rsid w:val="00544C22"/>
    <w:rsid w:val="00734BD3"/>
    <w:rsid w:val="007B1F1B"/>
    <w:rsid w:val="00926B6D"/>
    <w:rsid w:val="009404E6"/>
    <w:rsid w:val="009C7A2E"/>
    <w:rsid w:val="00B16A5C"/>
    <w:rsid w:val="00B27235"/>
    <w:rsid w:val="00C53A4C"/>
    <w:rsid w:val="00D4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7A2E"/>
  </w:style>
  <w:style w:type="paragraph" w:customStyle="1" w:styleId="c64">
    <w:name w:val="c64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C7A2E"/>
  </w:style>
  <w:style w:type="paragraph" w:customStyle="1" w:styleId="c13">
    <w:name w:val="c13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7A2E"/>
  </w:style>
  <w:style w:type="paragraph" w:customStyle="1" w:styleId="c0">
    <w:name w:val="c0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9C7A2E"/>
  </w:style>
  <w:style w:type="paragraph" w:customStyle="1" w:styleId="c25">
    <w:name w:val="c25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C7A2E"/>
  </w:style>
  <w:style w:type="paragraph" w:customStyle="1" w:styleId="c30">
    <w:name w:val="c30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C7A2E"/>
  </w:style>
  <w:style w:type="character" w:customStyle="1" w:styleId="c48">
    <w:name w:val="c48"/>
    <w:basedOn w:val="a0"/>
    <w:rsid w:val="009C7A2E"/>
  </w:style>
  <w:style w:type="paragraph" w:customStyle="1" w:styleId="c4">
    <w:name w:val="c4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9C7A2E"/>
  </w:style>
  <w:style w:type="character" w:customStyle="1" w:styleId="c56">
    <w:name w:val="c56"/>
    <w:basedOn w:val="a0"/>
    <w:rsid w:val="009C7A2E"/>
  </w:style>
  <w:style w:type="character" w:customStyle="1" w:styleId="c65">
    <w:name w:val="c65"/>
    <w:basedOn w:val="a0"/>
    <w:rsid w:val="009C7A2E"/>
  </w:style>
  <w:style w:type="paragraph" w:customStyle="1" w:styleId="c42">
    <w:name w:val="c42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C7A2E"/>
  </w:style>
  <w:style w:type="paragraph" w:customStyle="1" w:styleId="c50">
    <w:name w:val="c50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9C7A2E"/>
  </w:style>
  <w:style w:type="character" w:customStyle="1" w:styleId="c36">
    <w:name w:val="c36"/>
    <w:basedOn w:val="a0"/>
    <w:rsid w:val="009C7A2E"/>
  </w:style>
  <w:style w:type="character" w:customStyle="1" w:styleId="c63">
    <w:name w:val="c63"/>
    <w:basedOn w:val="a0"/>
    <w:rsid w:val="009C7A2E"/>
  </w:style>
  <w:style w:type="character" w:customStyle="1" w:styleId="c62">
    <w:name w:val="c62"/>
    <w:basedOn w:val="a0"/>
    <w:rsid w:val="009C7A2E"/>
  </w:style>
  <w:style w:type="character" w:customStyle="1" w:styleId="c46">
    <w:name w:val="c46"/>
    <w:basedOn w:val="a0"/>
    <w:rsid w:val="009C7A2E"/>
  </w:style>
  <w:style w:type="paragraph" w:customStyle="1" w:styleId="2">
    <w:name w:val="Знак2"/>
    <w:basedOn w:val="a"/>
    <w:semiHidden/>
    <w:rsid w:val="009C7A2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 Spacing"/>
    <w:uiPriority w:val="1"/>
    <w:qFormat/>
    <w:rsid w:val="009C7A2E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9C7A2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7A2E"/>
    <w:rPr>
      <w:sz w:val="20"/>
      <w:szCs w:val="20"/>
    </w:rPr>
  </w:style>
  <w:style w:type="character" w:styleId="a6">
    <w:name w:val="footnote reference"/>
    <w:basedOn w:val="a0"/>
    <w:uiPriority w:val="99"/>
    <w:rsid w:val="009C7A2E"/>
    <w:rPr>
      <w:rFonts w:cs="Times New Roman"/>
      <w:vertAlign w:val="superscript"/>
    </w:rPr>
  </w:style>
  <w:style w:type="character" w:customStyle="1" w:styleId="c18">
    <w:name w:val="c18"/>
    <w:basedOn w:val="a0"/>
    <w:rsid w:val="009C7A2E"/>
  </w:style>
  <w:style w:type="paragraph" w:customStyle="1" w:styleId="c17">
    <w:name w:val="c17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C7A2E"/>
  </w:style>
  <w:style w:type="paragraph" w:styleId="a7">
    <w:name w:val="List Paragraph"/>
    <w:basedOn w:val="a"/>
    <w:qFormat/>
    <w:rsid w:val="009C7A2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8">
    <w:name w:val="Normal (Web)"/>
    <w:basedOn w:val="a"/>
    <w:uiPriority w:val="99"/>
    <w:unhideWhenUsed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Буллит"/>
    <w:basedOn w:val="a"/>
    <w:link w:val="aa"/>
    <w:uiPriority w:val="99"/>
    <w:rsid w:val="009C7A2E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Calibri" w:hAnsi="NewtonCSanPin" w:cs="Times New Roman"/>
      <w:color w:val="000000"/>
      <w:sz w:val="21"/>
      <w:szCs w:val="20"/>
      <w:lang w:val="x-none" w:eastAsia="x-none"/>
    </w:rPr>
  </w:style>
  <w:style w:type="character" w:customStyle="1" w:styleId="aa">
    <w:name w:val="Буллит Знак"/>
    <w:link w:val="a9"/>
    <w:uiPriority w:val="99"/>
    <w:locked/>
    <w:rsid w:val="009C7A2E"/>
    <w:rPr>
      <w:rFonts w:ascii="NewtonCSanPin" w:eastAsia="Calibri" w:hAnsi="NewtonCSanPin" w:cs="Times New Roman"/>
      <w:color w:val="000000"/>
      <w:sz w:val="21"/>
      <w:szCs w:val="20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9C7A2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C7A2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C7A2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7A2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C7A2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C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C7A2E"/>
    <w:rPr>
      <w:rFonts w:ascii="Segoe UI" w:hAnsi="Segoe UI" w:cs="Segoe UI"/>
      <w:sz w:val="18"/>
      <w:szCs w:val="18"/>
    </w:rPr>
  </w:style>
  <w:style w:type="character" w:customStyle="1" w:styleId="c6">
    <w:name w:val="c6"/>
    <w:basedOn w:val="a0"/>
    <w:rsid w:val="009C7A2E"/>
  </w:style>
  <w:style w:type="table" w:styleId="af2">
    <w:name w:val="Table Grid"/>
    <w:basedOn w:val="a1"/>
    <w:uiPriority w:val="39"/>
    <w:rsid w:val="009C7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2"/>
    <w:uiPriority w:val="39"/>
    <w:rsid w:val="009C7A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7A2E"/>
  </w:style>
  <w:style w:type="paragraph" w:customStyle="1" w:styleId="c64">
    <w:name w:val="c64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C7A2E"/>
  </w:style>
  <w:style w:type="paragraph" w:customStyle="1" w:styleId="c13">
    <w:name w:val="c13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7A2E"/>
  </w:style>
  <w:style w:type="paragraph" w:customStyle="1" w:styleId="c0">
    <w:name w:val="c0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9C7A2E"/>
  </w:style>
  <w:style w:type="paragraph" w:customStyle="1" w:styleId="c25">
    <w:name w:val="c25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C7A2E"/>
  </w:style>
  <w:style w:type="paragraph" w:customStyle="1" w:styleId="c30">
    <w:name w:val="c30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C7A2E"/>
  </w:style>
  <w:style w:type="character" w:customStyle="1" w:styleId="c48">
    <w:name w:val="c48"/>
    <w:basedOn w:val="a0"/>
    <w:rsid w:val="009C7A2E"/>
  </w:style>
  <w:style w:type="paragraph" w:customStyle="1" w:styleId="c4">
    <w:name w:val="c4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9C7A2E"/>
  </w:style>
  <w:style w:type="character" w:customStyle="1" w:styleId="c56">
    <w:name w:val="c56"/>
    <w:basedOn w:val="a0"/>
    <w:rsid w:val="009C7A2E"/>
  </w:style>
  <w:style w:type="character" w:customStyle="1" w:styleId="c65">
    <w:name w:val="c65"/>
    <w:basedOn w:val="a0"/>
    <w:rsid w:val="009C7A2E"/>
  </w:style>
  <w:style w:type="paragraph" w:customStyle="1" w:styleId="c42">
    <w:name w:val="c42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C7A2E"/>
  </w:style>
  <w:style w:type="paragraph" w:customStyle="1" w:styleId="c50">
    <w:name w:val="c50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9C7A2E"/>
  </w:style>
  <w:style w:type="character" w:customStyle="1" w:styleId="c36">
    <w:name w:val="c36"/>
    <w:basedOn w:val="a0"/>
    <w:rsid w:val="009C7A2E"/>
  </w:style>
  <w:style w:type="character" w:customStyle="1" w:styleId="c63">
    <w:name w:val="c63"/>
    <w:basedOn w:val="a0"/>
    <w:rsid w:val="009C7A2E"/>
  </w:style>
  <w:style w:type="character" w:customStyle="1" w:styleId="c62">
    <w:name w:val="c62"/>
    <w:basedOn w:val="a0"/>
    <w:rsid w:val="009C7A2E"/>
  </w:style>
  <w:style w:type="character" w:customStyle="1" w:styleId="c46">
    <w:name w:val="c46"/>
    <w:basedOn w:val="a0"/>
    <w:rsid w:val="009C7A2E"/>
  </w:style>
  <w:style w:type="paragraph" w:customStyle="1" w:styleId="2">
    <w:name w:val="Знак2"/>
    <w:basedOn w:val="a"/>
    <w:semiHidden/>
    <w:rsid w:val="009C7A2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 Spacing"/>
    <w:uiPriority w:val="1"/>
    <w:qFormat/>
    <w:rsid w:val="009C7A2E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9C7A2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7A2E"/>
    <w:rPr>
      <w:sz w:val="20"/>
      <w:szCs w:val="20"/>
    </w:rPr>
  </w:style>
  <w:style w:type="character" w:styleId="a6">
    <w:name w:val="footnote reference"/>
    <w:basedOn w:val="a0"/>
    <w:uiPriority w:val="99"/>
    <w:rsid w:val="009C7A2E"/>
    <w:rPr>
      <w:rFonts w:cs="Times New Roman"/>
      <w:vertAlign w:val="superscript"/>
    </w:rPr>
  </w:style>
  <w:style w:type="character" w:customStyle="1" w:styleId="c18">
    <w:name w:val="c18"/>
    <w:basedOn w:val="a0"/>
    <w:rsid w:val="009C7A2E"/>
  </w:style>
  <w:style w:type="paragraph" w:customStyle="1" w:styleId="c17">
    <w:name w:val="c17"/>
    <w:basedOn w:val="a"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C7A2E"/>
  </w:style>
  <w:style w:type="paragraph" w:styleId="a7">
    <w:name w:val="List Paragraph"/>
    <w:basedOn w:val="a"/>
    <w:qFormat/>
    <w:rsid w:val="009C7A2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8">
    <w:name w:val="Normal (Web)"/>
    <w:basedOn w:val="a"/>
    <w:uiPriority w:val="99"/>
    <w:unhideWhenUsed/>
    <w:rsid w:val="009C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Буллит"/>
    <w:basedOn w:val="a"/>
    <w:link w:val="aa"/>
    <w:uiPriority w:val="99"/>
    <w:rsid w:val="009C7A2E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Calibri" w:hAnsi="NewtonCSanPin" w:cs="Times New Roman"/>
      <w:color w:val="000000"/>
      <w:sz w:val="21"/>
      <w:szCs w:val="20"/>
      <w:lang w:val="x-none" w:eastAsia="x-none"/>
    </w:rPr>
  </w:style>
  <w:style w:type="character" w:customStyle="1" w:styleId="aa">
    <w:name w:val="Буллит Знак"/>
    <w:link w:val="a9"/>
    <w:uiPriority w:val="99"/>
    <w:locked/>
    <w:rsid w:val="009C7A2E"/>
    <w:rPr>
      <w:rFonts w:ascii="NewtonCSanPin" w:eastAsia="Calibri" w:hAnsi="NewtonCSanPin" w:cs="Times New Roman"/>
      <w:color w:val="000000"/>
      <w:sz w:val="21"/>
      <w:szCs w:val="20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9C7A2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C7A2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C7A2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7A2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C7A2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C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C7A2E"/>
    <w:rPr>
      <w:rFonts w:ascii="Segoe UI" w:hAnsi="Segoe UI" w:cs="Segoe UI"/>
      <w:sz w:val="18"/>
      <w:szCs w:val="18"/>
    </w:rPr>
  </w:style>
  <w:style w:type="character" w:customStyle="1" w:styleId="c6">
    <w:name w:val="c6"/>
    <w:basedOn w:val="a0"/>
    <w:rsid w:val="009C7A2E"/>
  </w:style>
  <w:style w:type="table" w:styleId="af2">
    <w:name w:val="Table Grid"/>
    <w:basedOn w:val="a1"/>
    <w:uiPriority w:val="39"/>
    <w:rsid w:val="009C7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2"/>
    <w:uiPriority w:val="39"/>
    <w:rsid w:val="009C7A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24E53-1AFE-4CF7-BF78-A2428701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4598</Words>
  <Characters>26211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Альбина</cp:lastModifiedBy>
  <cp:revision>8</cp:revision>
  <dcterms:created xsi:type="dcterms:W3CDTF">2019-08-23T04:59:00Z</dcterms:created>
  <dcterms:modified xsi:type="dcterms:W3CDTF">2019-08-23T16:41:00Z</dcterms:modified>
</cp:coreProperties>
</file>