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  <w:r w:rsidRPr="00E36840">
        <w:rPr>
          <w:rFonts w:ascii="Times New Roman" w:eastAsia="Times New Roman" w:hAnsi="Times New Roman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284311" cy="7194550"/>
            <wp:effectExtent l="0" t="0" r="3175" b="6350"/>
            <wp:wrapNone/>
            <wp:docPr id="1" name="Рисунок 1" descr="C:\Users\Гульфира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фира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311" cy="71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990B1B" w:rsidRPr="00BF6869" w:rsidRDefault="00990B1B" w:rsidP="00E36840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990B1B" w:rsidRPr="00BF6869" w:rsidRDefault="00990B1B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-RU" w:bidi="ar"/>
        </w:rPr>
      </w:pP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Рабочая программа по внеурочной деятельности </w:t>
      </w:r>
      <w:r>
        <w:rPr>
          <w:rFonts w:ascii="Times New Roman" w:eastAsia="Times New Roman" w:hAnsi="Times New Roman"/>
          <w:sz w:val="26"/>
          <w:szCs w:val="26"/>
          <w:lang w:val="ru-RU" w:bidi="ar"/>
        </w:rPr>
        <w:t>“Юный патриот</w:t>
      </w: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>”</w:t>
      </w:r>
    </w:p>
    <w:p w:rsidR="00990B1B" w:rsidRPr="00BF6869" w:rsidRDefault="00990B1B" w:rsidP="00990B1B">
      <w:pPr>
        <w:spacing w:after="200" w:line="276" w:lineRule="auto"/>
        <w:jc w:val="center"/>
        <w:rPr>
          <w:rFonts w:ascii="Times New Roman" w:hAnsi="Times New Roman"/>
          <w:sz w:val="26"/>
          <w:szCs w:val="26"/>
          <w:lang w:val="ru"/>
        </w:rPr>
      </w:pPr>
      <w:r>
        <w:rPr>
          <w:rFonts w:ascii="Times New Roman" w:eastAsia="Times New Roman" w:hAnsi="Times New Roman"/>
          <w:sz w:val="26"/>
          <w:szCs w:val="26"/>
          <w:lang w:val="ru-RU" w:bidi="ar"/>
        </w:rPr>
        <w:t xml:space="preserve">Духовно-нравственной 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направление </w:t>
      </w:r>
    </w:p>
    <w:p w:rsidR="00990B1B" w:rsidRPr="00BF6869" w:rsidRDefault="00990B1B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 xml:space="preserve">9 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класс</w:t>
      </w:r>
    </w:p>
    <w:p w:rsidR="00990B1B" w:rsidRPr="00BF6869" w:rsidRDefault="00990B1B" w:rsidP="00990B1B">
      <w:pPr>
        <w:spacing w:after="200" w:line="276" w:lineRule="auto"/>
        <w:jc w:val="right"/>
        <w:rPr>
          <w:rFonts w:ascii="Times New Roman" w:hAnsi="Times New Roman"/>
          <w:sz w:val="26"/>
          <w:szCs w:val="26"/>
          <w:lang w:val="ru"/>
        </w:rPr>
      </w:pPr>
    </w:p>
    <w:p w:rsidR="00990B1B" w:rsidRPr="00BF6869" w:rsidRDefault="00990B1B" w:rsidP="00990B1B">
      <w:pPr>
        <w:spacing w:after="200" w:line="276" w:lineRule="auto"/>
        <w:jc w:val="right"/>
        <w:rPr>
          <w:rFonts w:ascii="Times New Roman" w:eastAsia="Times New Roman" w:hAnsi="Times New Roman"/>
          <w:sz w:val="26"/>
          <w:szCs w:val="26"/>
          <w:lang w:val="ru-RU" w:bidi="ar"/>
        </w:rPr>
      </w:pPr>
      <w:r w:rsidRPr="00BF6869">
        <w:rPr>
          <w:rFonts w:ascii="Times New Roman" w:eastAsia="Times New Roman" w:hAnsi="Times New Roman"/>
          <w:sz w:val="26"/>
          <w:szCs w:val="26"/>
          <w:lang w:val="ru" w:bidi="ar"/>
        </w:rPr>
        <w:t xml:space="preserve">                        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Составитель: </w:t>
      </w:r>
      <w:proofErr w:type="spellStart"/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Гаффарова</w:t>
      </w:r>
      <w:proofErr w:type="spellEnd"/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 </w:t>
      </w:r>
      <w:r w:rsidRPr="00BF6869">
        <w:rPr>
          <w:rFonts w:ascii="Times New Roman" w:eastAsia="Times New Roman" w:hAnsi="Times New Roman"/>
          <w:sz w:val="26"/>
          <w:szCs w:val="26"/>
          <w:lang w:val="ru" w:bidi="ar"/>
        </w:rPr>
        <w:t>Г</w:t>
      </w:r>
      <w:r w:rsidRPr="00BF6869">
        <w:rPr>
          <w:rFonts w:ascii="Times New Roman" w:hAnsi="Times New Roman"/>
          <w:sz w:val="26"/>
          <w:szCs w:val="26"/>
          <w:lang w:val="ru" w:bidi="ar"/>
        </w:rPr>
        <w:t xml:space="preserve">ульфира </w:t>
      </w:r>
      <w:proofErr w:type="spellStart"/>
      <w:r w:rsidRPr="00BF6869">
        <w:rPr>
          <w:rFonts w:ascii="Times New Roman" w:eastAsia="Times New Roman" w:hAnsi="Times New Roman"/>
          <w:sz w:val="26"/>
          <w:szCs w:val="26"/>
          <w:lang w:val="ru" w:bidi="ar"/>
        </w:rPr>
        <w:t>В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азиховна</w:t>
      </w:r>
      <w:proofErr w:type="spellEnd"/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                                                                                                                                                                           </w:t>
      </w: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>классный руководитель</w:t>
      </w:r>
    </w:p>
    <w:p w:rsidR="00990B1B" w:rsidRPr="00BF6869" w:rsidRDefault="00990B1B" w:rsidP="00990B1B">
      <w:pPr>
        <w:spacing w:after="200" w:line="276" w:lineRule="auto"/>
        <w:jc w:val="right"/>
        <w:rPr>
          <w:rFonts w:ascii="Times New Roman" w:eastAsia="Times New Roman" w:hAnsi="Times New Roman"/>
          <w:sz w:val="26"/>
          <w:szCs w:val="26"/>
          <w:lang w:val="ru-RU" w:bidi="ar"/>
        </w:rPr>
      </w:pPr>
    </w:p>
    <w:p w:rsidR="00990B1B" w:rsidRPr="00BF6869" w:rsidRDefault="00990B1B" w:rsidP="00990B1B">
      <w:pPr>
        <w:spacing w:after="200" w:line="276" w:lineRule="auto"/>
        <w:jc w:val="right"/>
        <w:rPr>
          <w:rFonts w:ascii="Times New Roman" w:eastAsia="Times New Roman" w:hAnsi="Times New Roman"/>
          <w:sz w:val="26"/>
          <w:szCs w:val="26"/>
          <w:lang w:val="ru-RU" w:bidi="ar"/>
        </w:rPr>
      </w:pPr>
    </w:p>
    <w:p w:rsidR="00E36840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-RU" w:bidi="ar"/>
        </w:rPr>
      </w:pPr>
    </w:p>
    <w:p w:rsidR="00990B1B" w:rsidRPr="00BF6869" w:rsidRDefault="00990B1B" w:rsidP="00990B1B">
      <w:pPr>
        <w:spacing w:after="200" w:line="276" w:lineRule="auto"/>
        <w:jc w:val="center"/>
        <w:rPr>
          <w:rFonts w:ascii="Times New Roman" w:hAnsi="Times New Roman"/>
          <w:sz w:val="26"/>
          <w:szCs w:val="26"/>
          <w:lang w:val="ru"/>
        </w:rPr>
      </w:pPr>
      <w:proofErr w:type="spellStart"/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с.Кутарбитка</w:t>
      </w:r>
      <w:proofErr w:type="spellEnd"/>
    </w:p>
    <w:p w:rsidR="00990B1B" w:rsidRDefault="00990B1B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201</w:t>
      </w: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>9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 год</w:t>
      </w:r>
    </w:p>
    <w:p w:rsidR="00E36840" w:rsidRPr="00BF6869" w:rsidRDefault="00E36840" w:rsidP="00990B1B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  <w:bookmarkStart w:id="0" w:name="_GoBack"/>
      <w:bookmarkEnd w:id="0"/>
    </w:p>
    <w:p w:rsidR="00990B1B" w:rsidRPr="00645369" w:rsidRDefault="00990B1B" w:rsidP="00990B1B">
      <w:pPr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ru-RU" w:eastAsia="en-US"/>
        </w:rPr>
      </w:pPr>
      <w:r w:rsidRPr="0064536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 xml:space="preserve">ПЛАНИРУЕМЫЕ РЕЗУЛЬТАТЫ ОСВОЕНИЯ КУРСА ВНЕУРОЧНОЙ ДЕЯТЕЛЬНОСТИ </w:t>
      </w:r>
    </w:p>
    <w:p w:rsidR="00990B1B" w:rsidRPr="00645369" w:rsidRDefault="00990B1B" w:rsidP="00990B1B">
      <w:pPr>
        <w:spacing w:after="200"/>
        <w:rPr>
          <w:rFonts w:ascii="Times New Roman" w:hAnsi="Times New Roman"/>
          <w:color w:val="000000"/>
          <w:sz w:val="26"/>
          <w:szCs w:val="26"/>
          <w:lang w:val="ru"/>
        </w:rPr>
      </w:pPr>
      <w:r w:rsidRPr="00645369">
        <w:rPr>
          <w:rFonts w:ascii="Times New Roman" w:eastAsia="Times New Roman" w:hAnsi="Times New Roman" w:hint="eastAsia"/>
          <w:color w:val="000000"/>
          <w:sz w:val="26"/>
          <w:szCs w:val="26"/>
          <w:lang w:val="ru" w:bidi="ar"/>
        </w:rPr>
        <w:t xml:space="preserve">Программа </w:t>
      </w:r>
      <w:r w:rsidRPr="001274F0">
        <w:rPr>
          <w:rFonts w:ascii="Times New Roman" w:eastAsia="Times New Roman" w:hAnsi="Times New Roman"/>
          <w:color w:val="000000"/>
          <w:sz w:val="26"/>
          <w:szCs w:val="26"/>
          <w:lang w:val="ru-RU" w:bidi="ar"/>
        </w:rPr>
        <w:t>“Юный патриот</w:t>
      </w: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bidi="ar"/>
        </w:rPr>
        <w:t xml:space="preserve">” </w:t>
      </w:r>
      <w:r w:rsidRPr="00645369">
        <w:rPr>
          <w:rFonts w:ascii="Times New Roman" w:eastAsia="Times New Roman" w:hAnsi="Times New Roman" w:hint="eastAsia"/>
          <w:color w:val="000000"/>
          <w:sz w:val="26"/>
          <w:szCs w:val="26"/>
          <w:lang w:val="ru" w:bidi="ar"/>
        </w:rPr>
        <w:t>ориентирована на формирование гармонически развитой личности.</w:t>
      </w:r>
    </w:p>
    <w:p w:rsidR="00990B1B" w:rsidRPr="00645369" w:rsidRDefault="00990B1B" w:rsidP="00990B1B">
      <w:pPr>
        <w:widowControl w:val="0"/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В результате освоения программы курса «Юный патриот» формируются:</w:t>
      </w:r>
    </w:p>
    <w:p w:rsidR="00990B1B" w:rsidRPr="00645369" w:rsidRDefault="00990B1B" w:rsidP="00990B1B">
      <w:pPr>
        <w:widowControl w:val="0"/>
        <w:jc w:val="both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Познавательные </w:t>
      </w:r>
      <w:proofErr w:type="spellStart"/>
      <w:r w:rsidRPr="00645369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общеучебные</w:t>
      </w:r>
      <w:proofErr w:type="spellEnd"/>
      <w:r w:rsidRPr="00645369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 xml:space="preserve"> действия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7"/>
        </w:tabs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умение осознанно строить речевое высказывание в устной форме;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7"/>
        </w:tabs>
        <w:ind w:right="40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умение осуществлять поиск необходимой информации для выполнения учебных заданий с использованием учебной литературы. </w:t>
      </w:r>
      <w:r w:rsidRPr="001274F0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val="ru-RU" w:eastAsia="ru-RU"/>
        </w:rPr>
        <w:t>Коммуникативные УУД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7"/>
        </w:tabs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умение общаться с другими людьми — детьми и взрослыми;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7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умение выражать свои мысли;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7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управление действиями партнера (оценка, коррекция);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использовать речь для регуляции своего действия.</w:t>
      </w:r>
    </w:p>
    <w:p w:rsidR="00990B1B" w:rsidRPr="00645369" w:rsidRDefault="00990B1B" w:rsidP="00990B1B">
      <w:pPr>
        <w:widowControl w:val="0"/>
        <w:spacing w:line="276" w:lineRule="auto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Регулятивные УУД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волевая </w:t>
      </w:r>
      <w:proofErr w:type="spellStart"/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саморегуляция</w:t>
      </w:r>
      <w:proofErr w:type="spellEnd"/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оценка;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коррекция.</w:t>
      </w:r>
    </w:p>
    <w:p w:rsidR="00990B1B" w:rsidRPr="00645369" w:rsidRDefault="00990B1B" w:rsidP="00990B1B">
      <w:pPr>
        <w:widowControl w:val="0"/>
        <w:spacing w:line="276" w:lineRule="auto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Личностные УУД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2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знание основных моральных норм и ориентация на их выполнение;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  <w:tab w:val="left" w:pos="15026"/>
        </w:tabs>
        <w:ind w:right="-2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  <w:tab w:val="left" w:pos="15024"/>
        </w:tabs>
        <w:ind w:right="-2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</w:t>
      </w:r>
      <w:r w:rsidRPr="001274F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России;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осознание ответственности за общее благополучие;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7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развитие этических чувств;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7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установка на здоровый образ жизни;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</w:tabs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самооценка.</w:t>
      </w:r>
    </w:p>
    <w:p w:rsidR="00990B1B" w:rsidRPr="00645369" w:rsidRDefault="00990B1B" w:rsidP="00990B1B">
      <w:pPr>
        <w:widowControl w:val="0"/>
        <w:spacing w:line="276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В результате освоения курса </w:t>
      </w:r>
      <w:r w:rsidRPr="001274F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shd w:val="clear" w:color="auto" w:fill="FFFFFF"/>
          <w:lang w:val="ru-RU" w:eastAsia="ru-RU"/>
        </w:rPr>
        <w:t>обучающийся научится: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  <w:tab w:val="left" w:pos="15026"/>
        </w:tabs>
        <w:spacing w:line="276" w:lineRule="auto"/>
        <w:ind w:right="-2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понимать значение ключевых слов: человек, общество, гражданин страны; Родина, столица, народы России (на отдельных примерах), наши праздники; международное сотрудничество; история, предыстория;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</w:tabs>
        <w:spacing w:line="276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ориентироваться в историческом времени;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02"/>
        </w:tabs>
        <w:spacing w:line="276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определять на карте границы и крупные города России;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197"/>
        </w:tabs>
        <w:spacing w:line="276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рассказывать о родной стране, своем городе;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17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различать символы государства, флаг, герб России и флаг;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17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уважительно относиться к русскому языку как языку межнационального общения;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17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уважительно относиться к защитникам Родины;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17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lastRenderedPageBreak/>
        <w:t>читать и воспринимать тексты обществоведческого содержания; различать художественную и научно-популярную литературу;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22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анализировать ответы товарищей;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22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осваивать коммуникативные навыки дома, в школе, в обществе.</w:t>
      </w:r>
    </w:p>
    <w:p w:rsidR="00990B1B" w:rsidRPr="00645369" w:rsidRDefault="00990B1B" w:rsidP="00990B1B">
      <w:pPr>
        <w:widowControl w:val="0"/>
        <w:spacing w:line="276" w:lineRule="auto"/>
        <w:ind w:left="20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/>
        </w:rPr>
      </w:pPr>
      <w:proofErr w:type="spellStart"/>
      <w:r w:rsidRPr="0064536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ru-RU" w:eastAsia="ru-RU"/>
        </w:rPr>
        <w:t>Обучащийся</w:t>
      </w:r>
      <w:proofErr w:type="spellEnd"/>
      <w:r w:rsidRPr="0064536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ru-RU" w:eastAsia="ru-RU"/>
        </w:rPr>
        <w:t xml:space="preserve"> получит возможность научиться: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22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понимать значение ключевых слов курса: личность, гражданин мира; народы России, международные праздники;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22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общечеловеческие проблемы и ценности; достоверное и версии в истории;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22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приводить примеры исторических и культурных памятников </w:t>
      </w:r>
      <w:proofErr w:type="gramStart"/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страны ,</w:t>
      </w:r>
      <w:proofErr w:type="gramEnd"/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ряда других стран, родного края 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17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различать и сравнивать элементарные этические и эстетические понятия (добро и зло, трудолюбие и леность, красиво и некрасиво);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22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анализировать литературные источники для приобретения первоначальных </w:t>
      </w:r>
      <w:proofErr w:type="spellStart"/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историко</w:t>
      </w:r>
      <w:proofErr w:type="spellEnd"/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- обществоведческих знаний;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22"/>
        </w:tabs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на основе анализа текстов делать умозаключения, выводы, устанавливать </w:t>
      </w:r>
      <w:proofErr w:type="spellStart"/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причинно</w:t>
      </w:r>
      <w:proofErr w:type="spellEnd"/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- следственные связи;</w:t>
      </w:r>
    </w:p>
    <w:p w:rsidR="00990B1B" w:rsidRPr="00645369" w:rsidRDefault="00990B1B" w:rsidP="00990B1B">
      <w:pPr>
        <w:widowControl w:val="0"/>
        <w:numPr>
          <w:ilvl w:val="0"/>
          <w:numId w:val="2"/>
        </w:numPr>
        <w:tabs>
          <w:tab w:val="left" w:pos="217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уважительно относиться к своему селу, городу, людям своего города, народу, России.</w:t>
      </w:r>
    </w:p>
    <w:p w:rsidR="00990B1B" w:rsidRPr="00645369" w:rsidRDefault="00990B1B" w:rsidP="00990B1B">
      <w:pPr>
        <w:spacing w:line="276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  </w:t>
      </w:r>
      <w:r w:rsidRPr="00645369">
        <w:rPr>
          <w:rFonts w:ascii="Times New Roman" w:eastAsia="Times New Roman" w:hAnsi="Times New Roman"/>
          <w:b/>
          <w:i/>
          <w:color w:val="000000"/>
          <w:sz w:val="26"/>
          <w:szCs w:val="26"/>
          <w:lang w:val="ru-RU" w:eastAsia="ru-RU"/>
        </w:rPr>
        <w:t xml:space="preserve">Программа призвана способствовать: </w:t>
      </w:r>
    </w:p>
    <w:p w:rsidR="00990B1B" w:rsidRPr="00645369" w:rsidRDefault="00990B1B" w:rsidP="00990B1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стать достойным гражданином своего Отечества;</w:t>
      </w:r>
    </w:p>
    <w:p w:rsidR="00990B1B" w:rsidRPr="00645369" w:rsidRDefault="00990B1B" w:rsidP="00990B1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расширить представление о Конституции РФ, РТ;</w:t>
      </w:r>
    </w:p>
    <w:p w:rsidR="00990B1B" w:rsidRPr="00645369" w:rsidRDefault="00990B1B" w:rsidP="00990B1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формировать личные качества ребенка;</w:t>
      </w:r>
    </w:p>
    <w:p w:rsidR="00990B1B" w:rsidRPr="00645369" w:rsidRDefault="00990B1B" w:rsidP="00990B1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создать условия для жизнедеятельности коллектива с едиными задачами и общими направлениями деятельности;</w:t>
      </w:r>
    </w:p>
    <w:p w:rsidR="00990B1B" w:rsidRPr="00645369" w:rsidRDefault="00990B1B" w:rsidP="00990B1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создать условия для саморазвития школьника;</w:t>
      </w:r>
    </w:p>
    <w:p w:rsidR="00990B1B" w:rsidRPr="001274F0" w:rsidRDefault="00990B1B" w:rsidP="00990B1B">
      <w:pPr>
        <w:numPr>
          <w:ilvl w:val="0"/>
          <w:numId w:val="3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64536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формирование и развитие нравственных идеалов, норм и правил общечеловеческой морали, чувства долга и чести, порядочности, правдивости, принципиальности, честности, требовательности к себе.</w:t>
      </w:r>
    </w:p>
    <w:p w:rsidR="00990B1B" w:rsidRPr="001274F0" w:rsidRDefault="00990B1B" w:rsidP="00990B1B">
      <w:pPr>
        <w:spacing w:before="240" w:after="200" w:line="276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</w:p>
    <w:p w:rsidR="00990B1B" w:rsidRPr="001274F0" w:rsidRDefault="00990B1B" w:rsidP="00990B1B">
      <w:pPr>
        <w:pStyle w:val="a3"/>
        <w:numPr>
          <w:ilvl w:val="0"/>
          <w:numId w:val="1"/>
        </w:numPr>
        <w:spacing w:before="240" w:after="200" w:line="276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u-RU" w:eastAsia="ru-RU"/>
        </w:rPr>
      </w:pPr>
      <w:r w:rsidRPr="001274F0">
        <w:rPr>
          <w:rFonts w:ascii="Times New Roman" w:eastAsia="Times New Roman" w:hAnsi="Times New Roman"/>
          <w:b/>
          <w:color w:val="000000"/>
          <w:sz w:val="26"/>
          <w:szCs w:val="26"/>
          <w:lang w:val="ru-RU" w:eastAsia="ru-RU"/>
        </w:rPr>
        <w:t>СОДЕРЖАНИЕ КУРСА ВНЕУРОЧНОЙ ДЕЯТЕЛЬНОСТИ</w:t>
      </w:r>
    </w:p>
    <w:p w:rsidR="00990B1B" w:rsidRPr="001274F0" w:rsidRDefault="00990B1B" w:rsidP="00990B1B">
      <w:pPr>
        <w:pStyle w:val="a3"/>
        <w:spacing w:before="240" w:after="200" w:line="276" w:lineRule="auto"/>
        <w:rPr>
          <w:rFonts w:ascii="Times New Roman" w:hAnsi="Times New Roman"/>
          <w:sz w:val="26"/>
          <w:szCs w:val="26"/>
          <w:lang w:val="ru-RU"/>
        </w:rPr>
      </w:pPr>
      <w:r w:rsidRPr="001274F0">
        <w:rPr>
          <w:rFonts w:ascii="Times New Roman" w:hAnsi="Times New Roman"/>
          <w:b/>
          <w:sz w:val="26"/>
          <w:szCs w:val="26"/>
          <w:lang w:val="ru-RU"/>
        </w:rPr>
        <w:t xml:space="preserve">Раздел </w:t>
      </w:r>
      <w:proofErr w:type="gramStart"/>
      <w:r w:rsidRPr="001274F0">
        <w:rPr>
          <w:rFonts w:ascii="Times New Roman" w:hAnsi="Times New Roman"/>
          <w:b/>
          <w:sz w:val="26"/>
          <w:szCs w:val="26"/>
          <w:lang w:val="ru-RU"/>
        </w:rPr>
        <w:t>1.Патриотизм</w:t>
      </w:r>
      <w:proofErr w:type="gramEnd"/>
      <w:r w:rsidRPr="001274F0">
        <w:rPr>
          <w:rFonts w:ascii="Times New Roman" w:hAnsi="Times New Roman"/>
          <w:b/>
          <w:sz w:val="26"/>
          <w:szCs w:val="26"/>
          <w:lang w:val="ru-RU"/>
        </w:rPr>
        <w:t xml:space="preserve"> и гражданственность (5 часов) </w:t>
      </w:r>
      <w:r w:rsidRPr="001274F0">
        <w:rPr>
          <w:rFonts w:ascii="Times New Roman" w:hAnsi="Times New Roman"/>
          <w:sz w:val="26"/>
          <w:szCs w:val="26"/>
          <w:lang w:val="ru-RU"/>
        </w:rPr>
        <w:t>Тобольск – мой любимый  город., Тобольский Кремль., Бородинская битва., Славься Отечество.</w:t>
      </w:r>
    </w:p>
    <w:p w:rsidR="00990B1B" w:rsidRDefault="00990B1B" w:rsidP="00990B1B">
      <w:pPr>
        <w:pStyle w:val="a3"/>
        <w:spacing w:before="240" w:after="200" w:line="276" w:lineRule="auto"/>
        <w:rPr>
          <w:rFonts w:ascii="Times New Roman" w:hAnsi="Times New Roman"/>
          <w:sz w:val="26"/>
          <w:szCs w:val="26"/>
          <w:lang w:val="ru-RU"/>
        </w:rPr>
      </w:pPr>
      <w:r w:rsidRPr="001274F0">
        <w:rPr>
          <w:rFonts w:ascii="Times New Roman" w:hAnsi="Times New Roman"/>
          <w:b/>
          <w:sz w:val="26"/>
          <w:szCs w:val="26"/>
          <w:lang w:val="ru-RU"/>
        </w:rPr>
        <w:t xml:space="preserve">Раздел 2. Нравственность и </w:t>
      </w:r>
      <w:proofErr w:type="gramStart"/>
      <w:r w:rsidRPr="001274F0">
        <w:rPr>
          <w:rFonts w:ascii="Times New Roman" w:hAnsi="Times New Roman"/>
          <w:b/>
          <w:sz w:val="26"/>
          <w:szCs w:val="26"/>
          <w:lang w:val="ru-RU"/>
        </w:rPr>
        <w:t>культура(</w:t>
      </w:r>
      <w:proofErr w:type="gramEnd"/>
      <w:r w:rsidRPr="001274F0">
        <w:rPr>
          <w:rFonts w:ascii="Times New Roman" w:hAnsi="Times New Roman"/>
          <w:b/>
          <w:sz w:val="26"/>
          <w:szCs w:val="26"/>
          <w:lang w:val="ru-RU"/>
        </w:rPr>
        <w:t>18 часов)</w:t>
      </w:r>
      <w:r w:rsidRPr="001274F0">
        <w:rPr>
          <w:rFonts w:ascii="Times New Roman" w:hAnsi="Times New Roman"/>
          <w:sz w:val="26"/>
          <w:szCs w:val="26"/>
          <w:lang w:val="ru-RU"/>
        </w:rPr>
        <w:t xml:space="preserve"> Творческая мастерская  юных поэтов (поэзия)., Литературная и историческая карта Тобольского района., Путешествие по </w:t>
      </w:r>
      <w:proofErr w:type="spellStart"/>
      <w:r w:rsidRPr="001274F0">
        <w:rPr>
          <w:rFonts w:ascii="Times New Roman" w:hAnsi="Times New Roman"/>
          <w:sz w:val="26"/>
          <w:szCs w:val="26"/>
          <w:lang w:val="ru-RU"/>
        </w:rPr>
        <w:t>Ершовским</w:t>
      </w:r>
      <w:proofErr w:type="spellEnd"/>
      <w:r w:rsidRPr="001274F0">
        <w:rPr>
          <w:rFonts w:ascii="Times New Roman" w:hAnsi="Times New Roman"/>
          <w:sz w:val="26"/>
          <w:szCs w:val="26"/>
          <w:lang w:val="ru-RU"/>
        </w:rPr>
        <w:t xml:space="preserve"> местам., Красота как высшее проявление добра., Театральное искусство., Духовное наследие родного края., </w:t>
      </w:r>
      <w:r>
        <w:rPr>
          <w:rFonts w:ascii="Times New Roman" w:hAnsi="Times New Roman"/>
          <w:sz w:val="26"/>
          <w:szCs w:val="26"/>
          <w:lang w:val="ru-RU"/>
        </w:rPr>
        <w:t xml:space="preserve">АМПЕР-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Алябьев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., </w:t>
      </w:r>
      <w:r w:rsidRPr="00F83A9A">
        <w:rPr>
          <w:rFonts w:ascii="Times New Roman" w:hAnsi="Times New Roman"/>
          <w:sz w:val="26"/>
          <w:szCs w:val="26"/>
          <w:lang w:val="ru-RU"/>
        </w:rPr>
        <w:t>АМПЕР-Менделеев, АМПЕР-Перов</w:t>
      </w:r>
      <w:r>
        <w:rPr>
          <w:rFonts w:ascii="Times New Roman" w:hAnsi="Times New Roman"/>
          <w:sz w:val="26"/>
          <w:szCs w:val="26"/>
          <w:lang w:val="ru-RU"/>
        </w:rPr>
        <w:t xml:space="preserve">., </w:t>
      </w:r>
      <w:r w:rsidRPr="00F83A9A">
        <w:rPr>
          <w:rFonts w:ascii="Times New Roman" w:hAnsi="Times New Roman"/>
          <w:sz w:val="26"/>
          <w:szCs w:val="26"/>
          <w:lang w:val="ru-RU"/>
        </w:rPr>
        <w:t>АМПЕР-Ершов</w:t>
      </w:r>
      <w:r>
        <w:rPr>
          <w:rFonts w:ascii="Times New Roman" w:hAnsi="Times New Roman"/>
          <w:sz w:val="26"/>
          <w:szCs w:val="26"/>
          <w:lang w:val="ru-RU"/>
        </w:rPr>
        <w:t xml:space="preserve">., </w:t>
      </w:r>
      <w:r w:rsidRPr="00F83A9A">
        <w:rPr>
          <w:rFonts w:ascii="Times New Roman" w:hAnsi="Times New Roman"/>
          <w:sz w:val="26"/>
          <w:szCs w:val="26"/>
          <w:lang w:val="ru-RU"/>
        </w:rPr>
        <w:t>АМПЕР-Ремезов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990B1B" w:rsidRDefault="00990B1B" w:rsidP="00990B1B">
      <w:pPr>
        <w:pStyle w:val="a3"/>
        <w:spacing w:before="240" w:after="200" w:line="276" w:lineRule="auto"/>
        <w:rPr>
          <w:rFonts w:ascii="Times New Roman" w:hAnsi="Times New Roman"/>
          <w:sz w:val="26"/>
          <w:szCs w:val="26"/>
          <w:lang w:val="ru-RU"/>
        </w:rPr>
      </w:pPr>
      <w:r w:rsidRPr="00F83A9A">
        <w:rPr>
          <w:rFonts w:ascii="Times New Roman" w:hAnsi="Times New Roman"/>
          <w:b/>
          <w:sz w:val="26"/>
          <w:szCs w:val="26"/>
          <w:lang w:val="ru-RU"/>
        </w:rPr>
        <w:t xml:space="preserve">Раздел 3. Милосердие (8 часов) </w:t>
      </w:r>
      <w:r w:rsidRPr="00F83A9A">
        <w:rPr>
          <w:rFonts w:ascii="Times New Roman" w:hAnsi="Times New Roman"/>
          <w:sz w:val="26"/>
          <w:szCs w:val="26"/>
          <w:lang w:val="ru-RU"/>
        </w:rPr>
        <w:t>Русские меценаты., Юные волонтёры (благотворительная помощь, шефство над пожилыми, благоус</w:t>
      </w:r>
      <w:r>
        <w:rPr>
          <w:rFonts w:ascii="Times New Roman" w:hAnsi="Times New Roman"/>
          <w:sz w:val="26"/>
          <w:szCs w:val="26"/>
          <w:lang w:val="ru-RU"/>
        </w:rPr>
        <w:t>тройство памятника и территории), Приюты для животных</w:t>
      </w:r>
      <w:r w:rsidRPr="00F83A9A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990B1B" w:rsidRPr="0015287F" w:rsidRDefault="00990B1B" w:rsidP="00990B1B">
      <w:pPr>
        <w:pStyle w:val="a3"/>
        <w:spacing w:before="240" w:after="200" w:line="276" w:lineRule="auto"/>
        <w:rPr>
          <w:rFonts w:ascii="Times New Roman" w:hAnsi="Times New Roman"/>
          <w:sz w:val="26"/>
          <w:szCs w:val="26"/>
          <w:lang w:val="ru-RU"/>
        </w:rPr>
      </w:pPr>
      <w:r w:rsidRPr="0015287F">
        <w:rPr>
          <w:rFonts w:ascii="Times New Roman" w:hAnsi="Times New Roman"/>
          <w:b/>
          <w:sz w:val="26"/>
          <w:szCs w:val="26"/>
          <w:lang w:val="ru-RU"/>
        </w:rPr>
        <w:t xml:space="preserve">Раздел 4. «Наследие и наследники» (3 </w:t>
      </w:r>
      <w:proofErr w:type="gramStart"/>
      <w:r w:rsidRPr="0015287F">
        <w:rPr>
          <w:rFonts w:ascii="Times New Roman" w:hAnsi="Times New Roman"/>
          <w:b/>
          <w:sz w:val="26"/>
          <w:szCs w:val="26"/>
          <w:lang w:val="ru-RU"/>
        </w:rPr>
        <w:t xml:space="preserve">часа)  </w:t>
      </w:r>
      <w:r w:rsidRPr="0015287F">
        <w:rPr>
          <w:rFonts w:ascii="Times New Roman" w:hAnsi="Times New Roman"/>
          <w:sz w:val="26"/>
          <w:szCs w:val="26"/>
          <w:lang w:val="ru-RU"/>
        </w:rPr>
        <w:t>Защита</w:t>
      </w:r>
      <w:proofErr w:type="gramEnd"/>
      <w:r w:rsidRPr="0015287F">
        <w:rPr>
          <w:rFonts w:ascii="Times New Roman" w:hAnsi="Times New Roman"/>
          <w:sz w:val="26"/>
          <w:szCs w:val="26"/>
          <w:lang w:val="ru-RU"/>
        </w:rPr>
        <w:t xml:space="preserve"> проектов</w:t>
      </w:r>
      <w:r w:rsidRPr="0015287F">
        <w:rPr>
          <w:rFonts w:ascii="Times New Roman" w:hAnsi="Times New Roman"/>
          <w:b/>
          <w:sz w:val="26"/>
          <w:szCs w:val="26"/>
          <w:lang w:val="ru-RU"/>
        </w:rPr>
        <w:t>.</w:t>
      </w:r>
    </w:p>
    <w:p w:rsidR="00990B1B" w:rsidRDefault="00990B1B" w:rsidP="00990B1B">
      <w:pPr>
        <w:pStyle w:val="3"/>
        <w:shd w:val="clear" w:color="auto" w:fill="auto"/>
        <w:tabs>
          <w:tab w:val="right" w:pos="5510"/>
        </w:tabs>
        <w:spacing w:before="0" w:line="240" w:lineRule="auto"/>
        <w:ind w:firstLine="0"/>
        <w:rPr>
          <w:rStyle w:val="2"/>
          <w:sz w:val="24"/>
          <w:szCs w:val="24"/>
        </w:rPr>
      </w:pPr>
    </w:p>
    <w:p w:rsidR="00990B1B" w:rsidRPr="001274F0" w:rsidRDefault="00990B1B" w:rsidP="00990B1B">
      <w:pPr>
        <w:pStyle w:val="a3"/>
        <w:numPr>
          <w:ilvl w:val="0"/>
          <w:numId w:val="4"/>
        </w:numPr>
        <w:tabs>
          <w:tab w:val="left" w:pos="993"/>
          <w:tab w:val="left" w:pos="2127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274F0">
        <w:rPr>
          <w:rFonts w:ascii="Times New Roman" w:hAnsi="Times New Roman"/>
          <w:b/>
          <w:sz w:val="26"/>
          <w:szCs w:val="26"/>
          <w:lang w:val="ru-RU"/>
        </w:rPr>
        <w:lastRenderedPageBreak/>
        <w:t>ТЕМАТИЧЕСКОЕ ПЛАНИРОВАНИЕ С УКАЗАНИЕМ КОЛИЧЕСТВА ЧАСОВ,</w:t>
      </w:r>
    </w:p>
    <w:p w:rsidR="00990B1B" w:rsidRPr="0015287F" w:rsidRDefault="00990B1B" w:rsidP="00990B1B">
      <w:pPr>
        <w:pStyle w:val="a3"/>
        <w:tabs>
          <w:tab w:val="left" w:pos="993"/>
          <w:tab w:val="left" w:pos="2127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5287F">
        <w:rPr>
          <w:rFonts w:ascii="Times New Roman" w:hAnsi="Times New Roman"/>
          <w:b/>
          <w:sz w:val="26"/>
          <w:szCs w:val="26"/>
          <w:lang w:val="ru-RU"/>
        </w:rPr>
        <w:t>ОТВОДИМЫХ НА ОСВОЕНИЕ КАЖДОЙ ТЕМЫ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101"/>
        <w:gridCol w:w="1701"/>
        <w:gridCol w:w="6946"/>
        <w:gridCol w:w="2410"/>
      </w:tblGrid>
      <w:tr w:rsidR="00990B1B" w:rsidRPr="00E36840" w:rsidTr="00B2155F">
        <w:tc>
          <w:tcPr>
            <w:tcW w:w="75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3101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287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Количество часов </w:t>
            </w:r>
            <w:proofErr w:type="spellStart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Темы</w:t>
            </w:r>
            <w:proofErr w:type="spellEnd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990B1B" w:rsidRPr="00AC7F0C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C7F0C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Количество часов, отводимых на освоение темы</w:t>
            </w:r>
          </w:p>
        </w:tc>
      </w:tr>
      <w:tr w:rsidR="00990B1B" w:rsidRPr="00AC7F0C" w:rsidTr="00B2155F">
        <w:tc>
          <w:tcPr>
            <w:tcW w:w="750" w:type="dxa"/>
            <w:vMerge w:val="restart"/>
            <w:shd w:val="clear" w:color="auto" w:fill="auto"/>
          </w:tcPr>
          <w:p w:rsidR="00990B1B" w:rsidRPr="001274F0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74F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Патриотизм и гражданственность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0B1B" w:rsidRPr="001274F0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5 часов</w:t>
            </w: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1.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Тобольск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мой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любимый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город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>2.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>Тобольский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>Кремль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3,4.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Бородинская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битва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Славься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Отечество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 w:val="restart"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74F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Нравственность и культура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18 часов</w:t>
            </w: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Творческая мастерская  юных поэтов (поэзия).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7,8.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Литературная и историческая карта Тобольского района.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Путешествие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Ершовским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местам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10,11,12.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Красота как высшее проявление добра.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13,14,15,16.</w:t>
            </w:r>
            <w:r w:rsidRPr="0015287F">
              <w:rPr>
                <w:rFonts w:ascii="Times New Roman" w:hAnsi="Times New Roman"/>
                <w:sz w:val="26"/>
                <w:szCs w:val="26"/>
              </w:rPr>
              <w:t xml:space="preserve">Театральное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искусство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4 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>17,18.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>Духовное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>наследие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>родного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>края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19.</w:t>
            </w:r>
            <w:r w:rsidRPr="0015287F">
              <w:rPr>
                <w:rFonts w:ascii="Times New Roman" w:hAnsi="Times New Roman"/>
                <w:sz w:val="26"/>
                <w:szCs w:val="26"/>
              </w:rPr>
              <w:t>АМПЕР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Алябьев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A61678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20.</w:t>
            </w:r>
            <w:r w:rsidRPr="0015287F">
              <w:rPr>
                <w:rFonts w:ascii="Times New Roman" w:hAnsi="Times New Roman"/>
                <w:sz w:val="26"/>
                <w:szCs w:val="26"/>
              </w:rPr>
              <w:t>АМПЕР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-Менделеев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21.</w:t>
            </w:r>
            <w:r w:rsidRPr="0015287F">
              <w:rPr>
                <w:rFonts w:ascii="Times New Roman" w:hAnsi="Times New Roman"/>
                <w:sz w:val="26"/>
                <w:szCs w:val="26"/>
              </w:rPr>
              <w:t>АМПЕР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-Перов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22.</w:t>
            </w:r>
            <w:r w:rsidRPr="0015287F">
              <w:rPr>
                <w:rFonts w:ascii="Times New Roman" w:hAnsi="Times New Roman"/>
                <w:sz w:val="26"/>
                <w:szCs w:val="26"/>
              </w:rPr>
              <w:t>АМПЕР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-Ершов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23.</w:t>
            </w:r>
            <w:r w:rsidRPr="0015287F">
              <w:rPr>
                <w:rFonts w:ascii="Times New Roman" w:hAnsi="Times New Roman"/>
                <w:sz w:val="26"/>
                <w:szCs w:val="26"/>
              </w:rPr>
              <w:t>АМПЕР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-Ремезов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 w:val="restart"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74F0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Милосердие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8 часов</w:t>
            </w: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24.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Русские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287F">
              <w:rPr>
                <w:rFonts w:ascii="Times New Roman" w:hAnsi="Times New Roman"/>
                <w:sz w:val="26"/>
                <w:szCs w:val="26"/>
              </w:rPr>
              <w:t>меценаты</w:t>
            </w:r>
            <w:proofErr w:type="spellEnd"/>
            <w:r w:rsidRPr="0015287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1274F0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Корнильевы – крупнейшие меценаты Сибири.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1274F0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26.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Меценатство в современной России.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7956F3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B1B" w:rsidRPr="0015287F" w:rsidRDefault="00990B1B" w:rsidP="00B2155F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27.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Юные волонтёры : благотворительная помощь.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28.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Юные волонтёры: шефство над пожилыми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29.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Юные волонтёры: благоустройство памятника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30.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Юные волонтёры: благоустройство территории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31.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Приюты для животных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990B1B" w:rsidRPr="00AC7F0C" w:rsidTr="00B2155F">
        <w:tc>
          <w:tcPr>
            <w:tcW w:w="750" w:type="dxa"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3101" w:type="dxa"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«Наследие 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и </w:t>
            </w:r>
            <w:r w:rsidRPr="0015287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наследники»</w:t>
            </w:r>
          </w:p>
        </w:tc>
        <w:tc>
          <w:tcPr>
            <w:tcW w:w="1701" w:type="dxa"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 часа</w:t>
            </w:r>
          </w:p>
        </w:tc>
        <w:tc>
          <w:tcPr>
            <w:tcW w:w="6946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32,33,34.</w:t>
            </w: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Защита проектов</w:t>
            </w:r>
          </w:p>
        </w:tc>
        <w:tc>
          <w:tcPr>
            <w:tcW w:w="2410" w:type="dxa"/>
            <w:shd w:val="clear" w:color="auto" w:fill="auto"/>
          </w:tcPr>
          <w:p w:rsidR="00990B1B" w:rsidRPr="0015287F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5287F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</w:tr>
      <w:tr w:rsidR="00990B1B" w:rsidRPr="00AC7F0C" w:rsidTr="00B2155F">
        <w:tc>
          <w:tcPr>
            <w:tcW w:w="12498" w:type="dxa"/>
            <w:gridSpan w:val="4"/>
            <w:shd w:val="clear" w:color="auto" w:fill="auto"/>
          </w:tcPr>
          <w:p w:rsidR="00990B1B" w:rsidRPr="00F83A9A" w:rsidRDefault="00990B1B" w:rsidP="00B2155F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990B1B" w:rsidRPr="00AC7F0C" w:rsidRDefault="00990B1B" w:rsidP="00B2155F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34</w:t>
            </w:r>
          </w:p>
        </w:tc>
      </w:tr>
    </w:tbl>
    <w:p w:rsidR="00A04421" w:rsidRDefault="00A04421"/>
    <w:sectPr w:rsidR="00A04421" w:rsidSect="00990B1B">
      <w:pgSz w:w="16838" w:h="11906" w:orient="landscape"/>
      <w:pgMar w:top="568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384"/>
    <w:multiLevelType w:val="hybridMultilevel"/>
    <w:tmpl w:val="A360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D1FA6"/>
    <w:multiLevelType w:val="multilevel"/>
    <w:tmpl w:val="341ED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6A5D72"/>
    <w:multiLevelType w:val="hybridMultilevel"/>
    <w:tmpl w:val="843ED376"/>
    <w:lvl w:ilvl="0" w:tplc="728260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626C61"/>
    <w:multiLevelType w:val="hybridMultilevel"/>
    <w:tmpl w:val="69D2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38"/>
    <w:rsid w:val="00990B1B"/>
    <w:rsid w:val="009D5C38"/>
    <w:rsid w:val="00A04421"/>
    <w:rsid w:val="00E3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FCC6"/>
  <w15:chartTrackingRefBased/>
  <w15:docId w15:val="{64484C8F-DE1F-418C-903D-9BBC448E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1B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B1B"/>
    <w:pPr>
      <w:ind w:left="720"/>
      <w:contextualSpacing/>
    </w:pPr>
  </w:style>
  <w:style w:type="character" w:customStyle="1" w:styleId="a4">
    <w:name w:val="Основной текст_"/>
    <w:link w:val="3"/>
    <w:qFormat/>
    <w:rsid w:val="00990B1B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">
    <w:name w:val="Основной текст2"/>
    <w:qFormat/>
    <w:rsid w:val="00990B1B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990B1B"/>
    <w:pPr>
      <w:widowControl w:val="0"/>
      <w:shd w:val="clear" w:color="auto" w:fill="FFFFFF"/>
      <w:spacing w:before="120" w:line="226" w:lineRule="exact"/>
      <w:ind w:hanging="240"/>
      <w:jc w:val="both"/>
    </w:pPr>
    <w:rPr>
      <w:rFonts w:ascii="Times New Roman" w:eastAsiaTheme="minorHAnsi" w:hAnsi="Times New Roman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Гульфира</dc:creator>
  <cp:keywords/>
  <dc:description/>
  <cp:lastModifiedBy>Гульфира</cp:lastModifiedBy>
  <cp:revision>4</cp:revision>
  <dcterms:created xsi:type="dcterms:W3CDTF">2019-09-19T21:53:00Z</dcterms:created>
  <dcterms:modified xsi:type="dcterms:W3CDTF">2019-09-20T06:12:00Z</dcterms:modified>
</cp:coreProperties>
</file>