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C" w:rsidRPr="00071493" w:rsidRDefault="003B2659" w:rsidP="00116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4"/>
        </w:rPr>
      </w:pPr>
      <w:r>
        <w:rPr>
          <w:rFonts w:ascii="Times New Roman" w:hAnsi="Times New Roman"/>
          <w:b/>
          <w:bCs/>
          <w:noProof/>
          <w:sz w:val="26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635</wp:posOffset>
            </wp:positionV>
            <wp:extent cx="9203055" cy="6915150"/>
            <wp:effectExtent l="19050" t="0" r="0" b="0"/>
            <wp:wrapTight wrapText="bothSides">
              <wp:wrapPolygon edited="0">
                <wp:start x="-45" y="0"/>
                <wp:lineTo x="-45" y="21540"/>
                <wp:lineTo x="21596" y="21540"/>
                <wp:lineTo x="21596" y="0"/>
                <wp:lineTo x="-45" y="0"/>
              </wp:wrapPolygon>
            </wp:wrapTight>
            <wp:docPr id="1" name="Рисунок 1" descr="E:\сканирование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05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493" w:rsidRDefault="00071493" w:rsidP="00116BEC">
      <w:pPr>
        <w:jc w:val="center"/>
        <w:rPr>
          <w:rFonts w:ascii="Times New Roman" w:hAnsi="Times New Roman"/>
          <w:b/>
          <w:bCs/>
          <w:color w:val="000000"/>
          <w:sz w:val="26"/>
          <w:szCs w:val="24"/>
        </w:rPr>
      </w:pPr>
    </w:p>
    <w:p w:rsidR="00116BEC" w:rsidRPr="00071493" w:rsidRDefault="00116BEC" w:rsidP="00116BEC">
      <w:pPr>
        <w:jc w:val="center"/>
        <w:rPr>
          <w:rFonts w:ascii="Times New Roman" w:hAnsi="Times New Roman"/>
          <w:b/>
          <w:bCs/>
          <w:color w:val="000000"/>
          <w:sz w:val="26"/>
          <w:szCs w:val="24"/>
        </w:rPr>
      </w:pPr>
      <w:r w:rsidRPr="00071493">
        <w:rPr>
          <w:rFonts w:ascii="Times New Roman" w:hAnsi="Times New Roman"/>
          <w:b/>
          <w:bCs/>
          <w:color w:val="000000"/>
          <w:sz w:val="26"/>
          <w:szCs w:val="24"/>
        </w:rPr>
        <w:t>Рабочая программа по адаптированной основной общеобразовательной программе</w:t>
      </w:r>
    </w:p>
    <w:p w:rsidR="00116BEC" w:rsidRPr="00071493" w:rsidRDefault="00116BEC" w:rsidP="00116BEC">
      <w:pPr>
        <w:jc w:val="center"/>
        <w:rPr>
          <w:rFonts w:ascii="Times New Roman" w:hAnsi="Times New Roman"/>
          <w:b/>
          <w:bCs/>
          <w:color w:val="000000"/>
          <w:sz w:val="26"/>
          <w:szCs w:val="24"/>
        </w:rPr>
      </w:pPr>
      <w:r w:rsidRPr="00071493">
        <w:rPr>
          <w:rFonts w:ascii="Times New Roman" w:hAnsi="Times New Roman"/>
          <w:b/>
          <w:bCs/>
          <w:color w:val="000000"/>
          <w:sz w:val="26"/>
          <w:szCs w:val="24"/>
        </w:rPr>
        <w:t xml:space="preserve">для обучающихся с умственной отсталостью </w:t>
      </w:r>
      <w:proofErr w:type="gramStart"/>
      <w:r w:rsidRPr="00071493">
        <w:rPr>
          <w:rFonts w:ascii="Times New Roman" w:hAnsi="Times New Roman"/>
          <w:b/>
          <w:bCs/>
          <w:color w:val="000000"/>
          <w:sz w:val="26"/>
          <w:szCs w:val="24"/>
        </w:rPr>
        <w:t xml:space="preserve">( </w:t>
      </w:r>
      <w:proofErr w:type="gramEnd"/>
      <w:r w:rsidRPr="00071493">
        <w:rPr>
          <w:rFonts w:ascii="Times New Roman" w:hAnsi="Times New Roman"/>
          <w:b/>
          <w:bCs/>
          <w:color w:val="000000"/>
          <w:sz w:val="26"/>
          <w:szCs w:val="24"/>
        </w:rPr>
        <w:t>интеллектуальным нарушением) по математике, 4 класс</w:t>
      </w:r>
    </w:p>
    <w:p w:rsidR="00116BEC" w:rsidRPr="00071493" w:rsidRDefault="00116BEC" w:rsidP="00116BEC">
      <w:pPr>
        <w:pStyle w:val="a3"/>
        <w:numPr>
          <w:ilvl w:val="0"/>
          <w:numId w:val="6"/>
        </w:numPr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071493">
        <w:rPr>
          <w:rFonts w:ascii="Times New Roman" w:hAnsi="Times New Roman"/>
          <w:b/>
          <w:bCs/>
          <w:sz w:val="26"/>
          <w:szCs w:val="24"/>
        </w:rPr>
        <w:t>Планируемые результаты освоения учебного предмета</w:t>
      </w:r>
    </w:p>
    <w:p w:rsidR="00116BEC" w:rsidRPr="00071493" w:rsidRDefault="00116BEC" w:rsidP="00116BEC">
      <w:pPr>
        <w:pStyle w:val="a3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071493">
        <w:rPr>
          <w:rFonts w:ascii="Times New Roman" w:eastAsia="Times New Roman" w:hAnsi="Times New Roman"/>
          <w:b/>
          <w:sz w:val="26"/>
          <w:szCs w:val="24"/>
          <w:lang w:eastAsia="ru-RU"/>
        </w:rPr>
        <w:t>Личностные результаты:</w:t>
      </w:r>
    </w:p>
    <w:p w:rsidR="00116BEC" w:rsidRPr="00071493" w:rsidRDefault="00116BEC" w:rsidP="00116BEC">
      <w:pPr>
        <w:widowControl w:val="0"/>
        <w:numPr>
          <w:ilvl w:val="0"/>
          <w:numId w:val="3"/>
        </w:numPr>
        <w:autoSpaceDE w:val="0"/>
        <w:autoSpaceDN w:val="0"/>
        <w:spacing w:after="100" w:afterAutospacing="1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071493">
        <w:rPr>
          <w:rFonts w:ascii="Times New Roman" w:eastAsia="Times New Roman" w:hAnsi="Times New Roman"/>
          <w:sz w:val="26"/>
          <w:szCs w:val="24"/>
          <w:lang w:eastAsia="ru-RU"/>
        </w:rPr>
        <w:t>Осознание себя как гражданина России; формирование чувства гордости за свою Родину;</w:t>
      </w:r>
    </w:p>
    <w:p w:rsidR="00116BEC" w:rsidRPr="00071493" w:rsidRDefault="00116BEC" w:rsidP="00116BE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071493">
        <w:rPr>
          <w:rFonts w:ascii="Times New Roman" w:eastAsia="Times New Roman" w:hAnsi="Times New Roman"/>
          <w:sz w:val="26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116BEC" w:rsidRPr="00071493" w:rsidRDefault="00116BEC" w:rsidP="00116BE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071493">
        <w:rPr>
          <w:rFonts w:ascii="Times New Roman" w:eastAsia="Times New Roman" w:hAnsi="Times New Roman"/>
          <w:sz w:val="26"/>
          <w:szCs w:val="24"/>
          <w:lang w:eastAsia="ru-RU"/>
        </w:rPr>
        <w:t>Развитие адекватного представления о собственных возможностях, о насущно необходимом жизнеобеспечении;</w:t>
      </w:r>
    </w:p>
    <w:p w:rsidR="00116BEC" w:rsidRPr="00071493" w:rsidRDefault="00116BEC" w:rsidP="00116BE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071493">
        <w:rPr>
          <w:rFonts w:ascii="Times New Roman" w:eastAsia="Times New Roman" w:hAnsi="Times New Roman"/>
          <w:sz w:val="26"/>
          <w:szCs w:val="24"/>
          <w:lang w:eastAsia="ru-RU"/>
        </w:rPr>
        <w:t>Овладение начальными навыками адаптации  в динамично изменяющемся и развивающемся мире;</w:t>
      </w:r>
    </w:p>
    <w:p w:rsidR="00116BEC" w:rsidRPr="00071493" w:rsidRDefault="00116BEC" w:rsidP="00116BE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071493">
        <w:rPr>
          <w:rFonts w:ascii="Times New Roman" w:eastAsia="Times New Roman" w:hAnsi="Times New Roman"/>
          <w:sz w:val="26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116BEC" w:rsidRPr="00071493" w:rsidRDefault="00116BEC" w:rsidP="00116BE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071493">
        <w:rPr>
          <w:rFonts w:ascii="Times New Roman" w:eastAsia="Times New Roman" w:hAnsi="Times New Roman"/>
          <w:sz w:val="26"/>
          <w:szCs w:val="24"/>
          <w:lang w:eastAsia="ru-RU"/>
        </w:rPr>
        <w:t>Владение навыками коммуникации и принятыми нормами социального взаимодействия;</w:t>
      </w:r>
    </w:p>
    <w:p w:rsidR="00116BEC" w:rsidRPr="00071493" w:rsidRDefault="00116BEC" w:rsidP="00116BE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071493">
        <w:rPr>
          <w:rFonts w:ascii="Times New Roman" w:eastAsia="Times New Roman" w:hAnsi="Times New Roman"/>
          <w:sz w:val="26"/>
          <w:szCs w:val="24"/>
          <w:lang w:eastAsia="ru-RU"/>
        </w:rPr>
        <w:t>Формирование эстетических потребностей, ценностей и чувств;</w:t>
      </w:r>
    </w:p>
    <w:p w:rsidR="00116BEC" w:rsidRPr="00071493" w:rsidRDefault="00116BEC" w:rsidP="00116BE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071493">
        <w:rPr>
          <w:rFonts w:ascii="Times New Roman" w:eastAsia="Times New Roman" w:hAnsi="Times New Roman"/>
          <w:sz w:val="26"/>
          <w:szCs w:val="24"/>
          <w:lang w:eastAsia="ru-RU"/>
        </w:rPr>
        <w:t>Формирование готовности к самостоятельной жизни.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4"/>
        </w:rPr>
      </w:pPr>
      <w:r w:rsidRPr="00071493">
        <w:rPr>
          <w:rFonts w:ascii="Times New Roman" w:hAnsi="Times New Roman"/>
          <w:b/>
          <w:bCs/>
          <w:sz w:val="26"/>
          <w:szCs w:val="24"/>
        </w:rPr>
        <w:t>Предметным результатом:</w:t>
      </w:r>
    </w:p>
    <w:p w:rsidR="00116BEC" w:rsidRPr="00071493" w:rsidRDefault="00116BEC" w:rsidP="00116BE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Элементарные математические представления о количестве, форме, величине предметов, пространственные и временные представления;</w:t>
      </w:r>
    </w:p>
    <w:p w:rsidR="00116BEC" w:rsidRPr="00071493" w:rsidRDefault="00116BEC" w:rsidP="00116BE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 xml:space="preserve">Начальные математические знания о числах, мерах, величинах и геометрических </w:t>
      </w:r>
      <w:proofErr w:type="spellStart"/>
      <w:r w:rsidRPr="00071493">
        <w:rPr>
          <w:rFonts w:ascii="Times New Roman" w:hAnsi="Times New Roman"/>
          <w:bCs/>
          <w:sz w:val="26"/>
          <w:szCs w:val="24"/>
        </w:rPr>
        <w:t>фигурахдля</w:t>
      </w:r>
      <w:proofErr w:type="spellEnd"/>
      <w:r w:rsidRPr="00071493">
        <w:rPr>
          <w:rFonts w:ascii="Times New Roman" w:hAnsi="Times New Roman"/>
          <w:bCs/>
          <w:sz w:val="26"/>
          <w:szCs w:val="24"/>
        </w:rPr>
        <w:t xml:space="preserve">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116BEC" w:rsidRPr="00071493" w:rsidRDefault="00116BEC" w:rsidP="00116BE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Навыки измерения, пересчёта, прикидки и оценки наглядного представления числовых данных и процессов, записи и выполнения нескольких алгоритмов;</w:t>
      </w:r>
    </w:p>
    <w:p w:rsidR="00116BEC" w:rsidRPr="00071493" w:rsidRDefault="00116BEC" w:rsidP="00116BE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Способность применять математические знания для решения учебно-познавательных, учебно-практических, жизненных и профессиональных задач;</w:t>
      </w:r>
    </w:p>
    <w:p w:rsidR="00116BEC" w:rsidRPr="00071493" w:rsidRDefault="00116BEC" w:rsidP="00116BE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Оперирование математическим содержанием на уровне словесно-логического мышления с использованием математической речи;</w:t>
      </w:r>
    </w:p>
    <w:p w:rsidR="00116BEC" w:rsidRPr="00071493" w:rsidRDefault="00116BEC" w:rsidP="00116BE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Элементарные умения пользоваться компьютером.</w:t>
      </w:r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proofErr w:type="spellStart"/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Метапредметные</w:t>
      </w:r>
      <w:proofErr w:type="spellEnd"/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 xml:space="preserve"> результаты: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Овладение способами выполнения заданий творческого и поискового характера.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lastRenderedPageBreak/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 xml:space="preserve">Овладение базовыми предметными и </w:t>
      </w:r>
      <w:proofErr w:type="spellStart"/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межпредметными</w:t>
      </w:r>
      <w:proofErr w:type="spellEnd"/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116BEC" w:rsidRPr="00071493" w:rsidRDefault="00116BEC" w:rsidP="00116BE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Формы контроля:</w:t>
      </w: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 xml:space="preserve"> - входная контрольная работа;</w:t>
      </w:r>
    </w:p>
    <w:p w:rsidR="00116BEC" w:rsidRPr="00071493" w:rsidRDefault="00116BEC" w:rsidP="00116BE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промежуточные контрольные работы;</w:t>
      </w:r>
    </w:p>
    <w:p w:rsidR="00116BEC" w:rsidRPr="00071493" w:rsidRDefault="00116BEC" w:rsidP="00116BE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самостоятельные работы;</w:t>
      </w:r>
    </w:p>
    <w:p w:rsidR="00116BEC" w:rsidRPr="00071493" w:rsidRDefault="00116BEC" w:rsidP="00116BE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проверочные работы;</w:t>
      </w:r>
    </w:p>
    <w:p w:rsidR="00116BEC" w:rsidRPr="00071493" w:rsidRDefault="00116BEC" w:rsidP="00116BE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математические диктанты;</w:t>
      </w:r>
    </w:p>
    <w:p w:rsidR="00116BEC" w:rsidRPr="00071493" w:rsidRDefault="00116BEC" w:rsidP="00116BE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тесты;</w:t>
      </w:r>
    </w:p>
    <w:p w:rsidR="00116BEC" w:rsidRPr="00071493" w:rsidRDefault="00116BEC" w:rsidP="00116BE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lastRenderedPageBreak/>
        <w:t>итоговая контрольная работа.</w:t>
      </w:r>
    </w:p>
    <w:p w:rsidR="00116BEC" w:rsidRPr="00071493" w:rsidRDefault="00116BEC" w:rsidP="00116BE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</w:p>
    <w:p w:rsidR="00116BEC" w:rsidRPr="00071493" w:rsidRDefault="00116BEC" w:rsidP="00116BE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4"/>
        </w:rPr>
      </w:pPr>
      <w:r w:rsidRPr="00071493">
        <w:rPr>
          <w:rFonts w:ascii="Times New Roman" w:hAnsi="Times New Roman"/>
          <w:b/>
          <w:bCs/>
          <w:sz w:val="26"/>
          <w:szCs w:val="24"/>
        </w:rPr>
        <w:t>Содержание учебного предмета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 xml:space="preserve"> В  адаптированную программу включены темы, являющиеся новыми для данного периода обучения. Программа определяет оптимальный объем знаний и умений по предмету, изучаемому во втором классе, который, как показывает опыт, доступен большинству школьников.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 xml:space="preserve">Обучение математике должно носить практическую направленность и быть тесно связано с другими учебными предметами, жизнью, готовить обучающихся к овладению профессионально-трудовыми знаниями и навыками, учить использованию математических знаний в нестандартных ситуациях. 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 xml:space="preserve">  Понятия числа, величины, геометрической фигуры, которые формируются у учащихся в процессе обучения математике, являются абстрактными.  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Устный счет как этап урока является неотъемлемой частью почти каждого урока математики. Решение арифметических задач занимает не меньше половины учебного времени в процессе обучения математике. Решение всех видов задач записываются с наименованиями. Геометрический материал включается почти в каждый урок математики. По возможности он должен быть тесно связана с арифметическим.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 xml:space="preserve">В младших классах закладываются основы математических знаний, умений, без которых дальнейшее продвижение обучающихся в усвоении математики будет затруднено. Поэтому на каждом уроке надо уделять внимание закреплению и повторению ведущих знаний  по математике. 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Организация самостоятельных работ должна быть обязательным требованием к каждому уроку математики. Самостоятельная работа должна быть проверена учителем, допущенные ошибки выявлены и исправлены, с учеником проведена работа над ошибками.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Наряду с повседневным, текущим контролем над  состоянием знаний нужно проводить и контрольные работы.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 xml:space="preserve">С </w:t>
      </w:r>
      <w:proofErr w:type="gramStart"/>
      <w:r w:rsidRPr="00071493">
        <w:rPr>
          <w:rFonts w:ascii="Times New Roman" w:hAnsi="Times New Roman"/>
          <w:bCs/>
          <w:sz w:val="26"/>
          <w:szCs w:val="24"/>
        </w:rPr>
        <w:t>обучающимися</w:t>
      </w:r>
      <w:proofErr w:type="gramEnd"/>
      <w:r w:rsidRPr="00071493">
        <w:rPr>
          <w:rFonts w:ascii="Times New Roman" w:hAnsi="Times New Roman"/>
          <w:bCs/>
          <w:sz w:val="26"/>
          <w:szCs w:val="24"/>
        </w:rPr>
        <w:t xml:space="preserve">, которые отстают от одноклассников в усвоении знаний, проводится  дифференцированная помощь.  Для самостоятельного выполнения этим  </w:t>
      </w:r>
      <w:proofErr w:type="gramStart"/>
      <w:r w:rsidRPr="00071493">
        <w:rPr>
          <w:rFonts w:ascii="Times New Roman" w:hAnsi="Times New Roman"/>
          <w:bCs/>
          <w:sz w:val="26"/>
          <w:szCs w:val="24"/>
        </w:rPr>
        <w:t>обучающимися</w:t>
      </w:r>
      <w:proofErr w:type="gramEnd"/>
      <w:r w:rsidRPr="00071493">
        <w:rPr>
          <w:rFonts w:ascii="Times New Roman" w:hAnsi="Times New Roman"/>
          <w:bCs/>
          <w:sz w:val="26"/>
          <w:szCs w:val="24"/>
        </w:rPr>
        <w:t xml:space="preserve">  нужно предлагать облегченные варианты примеров, задач, других заданий.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 xml:space="preserve">В младших классах необходимо пробудить у обучающихся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 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 xml:space="preserve">  В содержание учебного курса по математике входит.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071493">
        <w:rPr>
          <w:rFonts w:ascii="Times New Roman" w:hAnsi="Times New Roman"/>
          <w:bCs/>
          <w:i/>
          <w:sz w:val="26"/>
          <w:szCs w:val="24"/>
        </w:rPr>
        <w:t>Первый десяток.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Присчитывание, отсчитывание по 1, 2, 3, 4, 5, 6 в пределах 20 в прямой и обратной последовательности. Сравнение чисел. Знаки отношений больше (&gt;), меньше (&lt;), равно (=). Состав чисел из десятков и единиц, сложение и вычитание чисел без перехода через десяток. Сложение однозначных чисел с переходом через десяток путем разложения второго слагаемого на два числа.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Вычитание однозначных чисел из двузначных с переходом через десяток путем разложения вычитаемого на два числа.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071493">
        <w:rPr>
          <w:rFonts w:ascii="Times New Roman" w:hAnsi="Times New Roman"/>
          <w:bCs/>
          <w:i/>
          <w:sz w:val="26"/>
          <w:szCs w:val="24"/>
        </w:rPr>
        <w:t>Второй десяток.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lastRenderedPageBreak/>
        <w:t>Таблицы состава двузначных чисел (11—18) из двух однозначных чисел с переходом через десяток. Вычисление остатка с помощью данной таблицы.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Названия компонентов и результатов сложения и вычитания в речи обучающихся.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Число 0 как компонент сложения.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Простые и составные задачи: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Понятия «столько же», «больше (меньше) на несколько единиц».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Простые арифметические задачи на увеличение (уменьшение) чисел на несколько единиц. Составные арифметические задачи в два действия.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Деление предметных совокупностей на две равные части (поровну).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071493">
        <w:rPr>
          <w:rFonts w:ascii="Times New Roman" w:hAnsi="Times New Roman"/>
          <w:bCs/>
          <w:i/>
          <w:sz w:val="26"/>
          <w:szCs w:val="24"/>
        </w:rPr>
        <w:t>Единицы меры.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 xml:space="preserve">Единица (мера) длины — дециметр. Обозначение: 1 дм. Соотношение: 1 дм = </w:t>
      </w:r>
      <w:smartTag w:uri="urn:schemas-microsoft-com:office:smarttags" w:element="metricconverter">
        <w:smartTagPr>
          <w:attr w:name="ProductID" w:val="10 см"/>
        </w:smartTagPr>
        <w:r w:rsidRPr="00071493">
          <w:rPr>
            <w:rFonts w:ascii="Times New Roman" w:hAnsi="Times New Roman"/>
            <w:bCs/>
            <w:sz w:val="26"/>
            <w:szCs w:val="24"/>
          </w:rPr>
          <w:t>10 см</w:t>
        </w:r>
      </w:smartTag>
      <w:r w:rsidRPr="00071493">
        <w:rPr>
          <w:rFonts w:ascii="Times New Roman" w:hAnsi="Times New Roman"/>
          <w:bCs/>
          <w:sz w:val="26"/>
          <w:szCs w:val="24"/>
        </w:rPr>
        <w:t>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Сложение и вычитание чисел, полученных при измерении одной мерой стоимости, длины (сумма (остаток) может быть меньше, равна или больше 1 дм), массы, времени.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Часы, циферблат, стрелки. Измерение времени в часах, направление движения стрелок. Единица (мера) времени — час. Обозначение: 1 ч. Измерение времени по часам с точностью до 1 ч. Половина часа (полчаса).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071493">
        <w:rPr>
          <w:rFonts w:ascii="Times New Roman" w:hAnsi="Times New Roman"/>
          <w:bCs/>
          <w:i/>
          <w:sz w:val="26"/>
          <w:szCs w:val="24"/>
        </w:rPr>
        <w:t>Геометрический материал.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Прямая, луч, отрезок. Сравнение отрезков.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Угол. Элементы угла: вершина, стороны. Виды углов: прямой, тупой, острый. Сравнение углов с прямым углом. Черчение прямого угла с помощью чертежного угольника.</w:t>
      </w:r>
    </w:p>
    <w:p w:rsidR="00116BEC" w:rsidRPr="00071493" w:rsidRDefault="00116BEC" w:rsidP="00116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Cs/>
          <w:sz w:val="26"/>
          <w:szCs w:val="24"/>
        </w:rPr>
        <w:t>Четырехугольники: прямоугольник, квадрат. Свойства углов, сторон. Треугольник: вершины, углы, стороны. Черчение прямоугольника, квадрата, треугольника на бумаге в клетку по заданным вершинам.</w:t>
      </w:r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1.</w:t>
      </w:r>
      <w:r w:rsidR="001711C9"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Повторение - 2</w:t>
      </w: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1ч</w:t>
      </w:r>
    </w:p>
    <w:p w:rsidR="00116BEC" w:rsidRPr="00071493" w:rsidRDefault="00116BEC" w:rsidP="00116B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(</w:t>
      </w: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читать, записывать под диктовку, откладывать на счетах, сравнивать (больше, меньше) числа в пределах 100; выполнять сложение и вычитание чисел в пределах 100 без перехода через десяток; решать простые и составные арифметические задачи, кратко записывать содержание задачи, знание состава двузначных чисел)</w:t>
      </w:r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2.</w:t>
      </w: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Сложение и вычитание в пределах 1</w:t>
      </w:r>
      <w:r w:rsidR="00193FAF"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 xml:space="preserve">00 с переходом через разряд – 13 </w:t>
      </w: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ч</w:t>
      </w:r>
    </w:p>
    <w:p w:rsidR="00116BEC" w:rsidRPr="00071493" w:rsidRDefault="00116BEC" w:rsidP="00116B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proofErr w:type="gramStart"/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(выполнять устные и письменные действия сложения и вычитания; решать,</w:t>
      </w:r>
      <w:proofErr w:type="gramEnd"/>
    </w:p>
    <w:p w:rsidR="00116BEC" w:rsidRPr="00071493" w:rsidRDefault="00116BEC" w:rsidP="00116B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составлять, иллюстрировать все изученные простые арифметические задачи,</w:t>
      </w:r>
    </w:p>
    <w:p w:rsidR="00116BEC" w:rsidRPr="00071493" w:rsidRDefault="00116BEC" w:rsidP="00116B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решение составных задач с помощью учителя)</w:t>
      </w:r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3.</w:t>
      </w: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Умноже</w:t>
      </w:r>
      <w:r w:rsidR="00EE2560"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ние и деление - 75</w:t>
      </w: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 xml:space="preserve"> ч</w:t>
      </w:r>
    </w:p>
    <w:p w:rsidR="00116BEC" w:rsidRPr="00071493" w:rsidRDefault="00116BEC" w:rsidP="00116B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(практически пользоваться переместительным свойством умножения; самостоятельно кратко записывать, моделировать содержание, решать составные арифметические задачи в два действия, необязательно знание наизусть таблиц умножения чисел 6-</w:t>
      </w: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lastRenderedPageBreak/>
        <w:t>9, но обязательно умение пользоваться данными таблицами умножения на печатной основе, как для нахождения произведения, так и частного)</w:t>
      </w:r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4.</w:t>
      </w: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М</w:t>
      </w:r>
      <w:r w:rsidR="0091655E"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еры времени - 12</w:t>
      </w: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 xml:space="preserve"> ч</w:t>
      </w:r>
    </w:p>
    <w:p w:rsidR="00116BEC" w:rsidRPr="00071493" w:rsidRDefault="00116BEC" w:rsidP="00116B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proofErr w:type="gramStart"/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(</w:t>
      </w: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определять время по часам тремя способами с точностью до 1 мин; различать</w:t>
      </w:r>
      <w:proofErr w:type="gramEnd"/>
    </w:p>
    <w:p w:rsidR="00116BEC" w:rsidRPr="00071493" w:rsidRDefault="00116BEC" w:rsidP="00116B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числа, полученные при счете и измерении; определение времени по часам хотя бы одним способом)</w:t>
      </w:r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5.</w:t>
      </w:r>
      <w:r w:rsidR="00071493"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Все действия в пределах 100 - 5</w:t>
      </w: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 xml:space="preserve"> ч</w:t>
      </w:r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proofErr w:type="gramStart"/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(выполнять устные и письменные действия сложения и вычитания; решать,</w:t>
      </w:r>
      <w:proofErr w:type="gramEnd"/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составлять, иллюстрировать все изученные простые арифметические задачи,</w:t>
      </w:r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решение составных задач с помощью учителя)</w:t>
      </w:r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6.</w:t>
      </w:r>
      <w:r w:rsidR="00071493"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Геометрический материал – 4</w:t>
      </w: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 xml:space="preserve"> ч</w:t>
      </w:r>
    </w:p>
    <w:p w:rsidR="00116BEC" w:rsidRPr="00071493" w:rsidRDefault="00116BEC" w:rsidP="00116B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proofErr w:type="gramStart"/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(различать замкнутые, незамкнутые кривые, ломаные линии; вычислять длину ломаной; узнавать, называть, чертить, моделировать взаимное положение двух прямых, кривых линий, многоугольников, окружностей, находить точки пересечения; чертить прямоугольник (квадрат) с помощью чертежного треугольника на нелинованной бумаге, узнавание, моделирование взаимного положения фигур без вычерчивания; черчение прямоугольника (квадрата) на нелинованной бумаге с помощью учителя)</w:t>
      </w:r>
      <w:proofErr w:type="gramEnd"/>
    </w:p>
    <w:p w:rsidR="00116BEC" w:rsidRPr="00071493" w:rsidRDefault="00071493" w:rsidP="00116BEC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Повторение – 6</w:t>
      </w:r>
      <w:r w:rsidR="00116BEC"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 xml:space="preserve"> ч</w:t>
      </w:r>
    </w:p>
    <w:p w:rsidR="00116BEC" w:rsidRPr="00071493" w:rsidRDefault="00116BEC" w:rsidP="00116B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Основные направления коррекционной работы:</w:t>
      </w:r>
    </w:p>
    <w:p w:rsidR="00116BEC" w:rsidRPr="00071493" w:rsidRDefault="00116BEC" w:rsidP="00116BE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развитие абстрактных математических понятий;</w:t>
      </w:r>
    </w:p>
    <w:p w:rsidR="00116BEC" w:rsidRPr="00071493" w:rsidRDefault="00116BEC" w:rsidP="00116BE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развитие зрительного восприятия и узнавания;</w:t>
      </w:r>
    </w:p>
    <w:p w:rsidR="00116BEC" w:rsidRPr="00071493" w:rsidRDefault="00116BEC" w:rsidP="00116BE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развитие пространственных представлений и ориентации;</w:t>
      </w:r>
    </w:p>
    <w:p w:rsidR="00116BEC" w:rsidRPr="00071493" w:rsidRDefault="00116BEC" w:rsidP="00116BE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развитие основных мыслительных операций;</w:t>
      </w:r>
    </w:p>
    <w:p w:rsidR="00116BEC" w:rsidRPr="00071493" w:rsidRDefault="00116BEC" w:rsidP="00116BE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развитие наглядно-образного и словесно-логического мышления;</w:t>
      </w:r>
    </w:p>
    <w:p w:rsidR="00116BEC" w:rsidRPr="00071493" w:rsidRDefault="00116BEC" w:rsidP="00116BE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07149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коррекция индивидуальных пробелов в знаниях, умениях, навыках.</w:t>
      </w:r>
    </w:p>
    <w:p w:rsidR="00116BEC" w:rsidRPr="00071493" w:rsidRDefault="00116BEC" w:rsidP="0007149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071493">
        <w:rPr>
          <w:rFonts w:ascii="Times New Roman" w:hAnsi="Times New Roman"/>
          <w:b/>
          <w:bCs/>
          <w:color w:val="000000"/>
          <w:sz w:val="26"/>
          <w:szCs w:val="24"/>
        </w:rPr>
        <w:t>3.Тематическое планирование с указанием количества часов отводимых на освоение каждой темы</w:t>
      </w:r>
      <w:r w:rsidR="00071493" w:rsidRPr="00071493">
        <w:rPr>
          <w:rFonts w:ascii="Times New Roman" w:hAnsi="Times New Roman"/>
          <w:b/>
          <w:bCs/>
          <w:color w:val="000000"/>
          <w:sz w:val="26"/>
          <w:szCs w:val="24"/>
        </w:rPr>
        <w:t xml:space="preserve">  </w:t>
      </w:r>
      <w:proofErr w:type="gramStart"/>
      <w:r w:rsidR="00071493" w:rsidRPr="00071493">
        <w:rPr>
          <w:rFonts w:ascii="Times New Roman" w:hAnsi="Times New Roman"/>
          <w:bCs/>
          <w:color w:val="000000"/>
          <w:sz w:val="26"/>
          <w:szCs w:val="24"/>
        </w:rPr>
        <w:t xml:space="preserve">( </w:t>
      </w:r>
      <w:proofErr w:type="gramEnd"/>
      <w:r w:rsidR="00071493" w:rsidRPr="00071493">
        <w:rPr>
          <w:rFonts w:ascii="Times New Roman" w:hAnsi="Times New Roman"/>
          <w:bCs/>
          <w:color w:val="000000"/>
          <w:sz w:val="26"/>
          <w:szCs w:val="24"/>
        </w:rPr>
        <w:t>математика</w:t>
      </w:r>
      <w:r w:rsidRPr="00071493">
        <w:rPr>
          <w:rFonts w:ascii="Times New Roman" w:hAnsi="Times New Roman"/>
          <w:bCs/>
          <w:color w:val="000000"/>
          <w:sz w:val="26"/>
          <w:szCs w:val="24"/>
        </w:rPr>
        <w:t>, 4 класс)</w:t>
      </w:r>
    </w:p>
    <w:tbl>
      <w:tblPr>
        <w:tblW w:w="15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0"/>
        <w:gridCol w:w="63"/>
        <w:gridCol w:w="11092"/>
        <w:gridCol w:w="2450"/>
      </w:tblGrid>
      <w:tr w:rsidR="00116BEC" w:rsidRPr="00071493" w:rsidTr="008F37EE">
        <w:trPr>
          <w:trHeight w:val="449"/>
        </w:trPr>
        <w:tc>
          <w:tcPr>
            <w:tcW w:w="1473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№</w:t>
            </w:r>
          </w:p>
        </w:tc>
        <w:tc>
          <w:tcPr>
            <w:tcW w:w="110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24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Всего часов</w:t>
            </w:r>
          </w:p>
        </w:tc>
      </w:tr>
      <w:tr w:rsidR="00116BEC" w:rsidRPr="00071493" w:rsidTr="008F37EE">
        <w:trPr>
          <w:trHeight w:val="408"/>
        </w:trPr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16BEC" w:rsidRPr="00071493" w:rsidRDefault="00116BEC" w:rsidP="00116BE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16BEC" w:rsidRPr="00071493" w:rsidRDefault="00116BEC" w:rsidP="00116BE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16BEC" w:rsidRPr="00071493" w:rsidRDefault="00116BEC" w:rsidP="00116BE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Повторение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711C9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2</w:t>
            </w:r>
            <w:r w:rsidR="00116BEC"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1</w:t>
            </w:r>
          </w:p>
        </w:tc>
      </w:tr>
      <w:tr w:rsidR="00116BEC" w:rsidRPr="00071493" w:rsidTr="008F37EE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2.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Сложение и вычитание в пределах 100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93FAF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13</w:t>
            </w:r>
          </w:p>
        </w:tc>
      </w:tr>
      <w:tr w:rsidR="00116BEC" w:rsidRPr="00071493" w:rsidTr="008F37EE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3.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Умножение и деление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7</w:t>
            </w:r>
            <w:r w:rsidR="00EE2560"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5</w:t>
            </w:r>
          </w:p>
        </w:tc>
      </w:tr>
      <w:tr w:rsidR="00116BEC" w:rsidRPr="00071493" w:rsidTr="008F37EE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4.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Меры времени.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EE2560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12</w:t>
            </w:r>
          </w:p>
        </w:tc>
      </w:tr>
      <w:tr w:rsidR="00116BEC" w:rsidRPr="00071493" w:rsidTr="008F37EE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5.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Все действия в пределах 100.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91655E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5</w:t>
            </w:r>
          </w:p>
        </w:tc>
      </w:tr>
      <w:tr w:rsidR="00116BEC" w:rsidRPr="00071493" w:rsidTr="008F37EE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6.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Геометрический материал.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91655E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4</w:t>
            </w:r>
          </w:p>
        </w:tc>
      </w:tr>
      <w:tr w:rsidR="00116BEC" w:rsidRPr="00071493" w:rsidTr="008F37EE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7.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Повторение пройденного за год.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071493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6</w:t>
            </w:r>
          </w:p>
        </w:tc>
      </w:tr>
      <w:tr w:rsidR="00116BEC" w:rsidRPr="00071493" w:rsidTr="008F37EE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Итого: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071493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136</w:t>
            </w:r>
            <w:r w:rsidR="00116BEC"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 xml:space="preserve"> часа</w:t>
            </w:r>
          </w:p>
        </w:tc>
      </w:tr>
      <w:tr w:rsidR="00116BEC" w:rsidRPr="00071493" w:rsidTr="008F37EE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№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bookmarkStart w:id="0" w:name="_GoBack"/>
            <w:bookmarkEnd w:id="0"/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Тема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Дата проведения</w:t>
            </w:r>
          </w:p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711C9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Повторение - 2</w:t>
            </w:r>
            <w:r w:rsidR="00116BEC"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1ч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Нумерация чисел в пределах 100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711C9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Чётные и нечётные числа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711C9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разрядов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711C9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Однозначные и двузначные числа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711C9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Меры стоимости: рубль, копейка. Самостоятельная работа. Нумерация.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711C9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Меры длины: </w:t>
            </w:r>
            <w:r w:rsidRPr="00071493">
              <w:rPr>
                <w:rFonts w:ascii="Times New Roman" w:eastAsia="Times New Roman" w:hAnsi="Times New Roman"/>
                <w:i/>
                <w:iCs/>
                <w:color w:val="333333"/>
                <w:sz w:val="26"/>
                <w:szCs w:val="21"/>
                <w:lang w:eastAsia="ru-RU"/>
              </w:rPr>
              <w:t>метр, дециметр, сантиметр.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711C9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Единица (мера) длины – миллиметр. Обозначение: 1 мм. Соотношение: 1см=10 мм. Виды углов.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6BEC" w:rsidRPr="00071493" w:rsidRDefault="001711C9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 вида: 24+6, 24 + 16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16BEC" w:rsidRPr="00071493" w:rsidTr="008F37EE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6BEC" w:rsidRPr="00071493" w:rsidRDefault="001711C9" w:rsidP="00116BE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Сложение в пределах 100 без перехода через разряд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16BEC" w:rsidRPr="00071493" w:rsidRDefault="00116BEC" w:rsidP="00116BE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81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Вычитание вида: 40 - 2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Вычитание вида: 30 - 12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Вычитание вида: 100 – 4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Сложение и вычитание в пределах 100 без перехода через разряд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Контрольная работа «</w:t>
            </w: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 и вычитание в пределах 100 без перехода через разряд».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Работа над ошибками. Закрепление. Сложение и вычитание в пределах 100 без перехода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и деления числа 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и деления числа 4.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и деления числа 5.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Меры массы: килограмм, центнер.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Контрольная работа</w:t>
            </w: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 по теме: «Умножение и деление».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Работа над ошибками.</w:t>
            </w:r>
          </w:p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Сложение и вычитание в пределах 1</w:t>
            </w:r>
            <w:r w:rsidR="00193FAF"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 xml:space="preserve">00 с переходом через разряд – 13 </w:t>
            </w: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3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1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3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Присчитывание и отсчитывание по 5 и по 6.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сложение.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сложение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Вычитание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вычитание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вычитание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вычитание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сложение и вычитание.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1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Контрольная работа</w:t>
            </w: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 за I четверть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6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 Письменное сложение и вычитание. Работа над ошибками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1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Письменное сложение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 xml:space="preserve">Умножение и деление - </w:t>
            </w:r>
            <w:r w:rsidR="00EE2560"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75</w:t>
            </w: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 xml:space="preserve"> </w:t>
            </w:r>
            <w:r w:rsidR="001711C9"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93FAF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 числа 2.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2 и таблицы деления на 2.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числа 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3 равные части.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3 и таблицы деления на3.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3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 чисел 2 и 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 чисел 2 и 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«Умножение и деление чисел 2 и 3».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 «Умножение и деление чисел 2 и 3». Работа над ошибками.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1711C9" w:rsidRPr="00071493" w:rsidTr="008F37EE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4.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4.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Линии: прямая, кривая, ломаная, луч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1711C9" w:rsidRPr="00071493" w:rsidTr="008F37EE">
        <w:trPr>
          <w:trHeight w:val="2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4 равные части.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4 равные части.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6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4 и таблицы деления на 4.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Замкнутая и незамкнутая кривые.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Окружность. Дуга.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Самостоятельная работа «Умножение и деление числа 4»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чисел 5.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5.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6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5 равных частей.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</w:t>
            </w:r>
            <w:r w:rsidR="00B47843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освязь таблицы умножения числа 5 и таблицы деления на 5</w:t>
            </w: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</w:t>
            </w:r>
            <w:r w:rsidR="00B47843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освязь таблицы умножения числа 5 и таблицы деления на 5</w:t>
            </w: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Увеличение (уменьшение) числа в несколько раз.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 «Увеличение (уменьшение) числа в несколько раз».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за II четверть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деление. Работа над ошибками.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деление. Увеличение (уменьшение) числа в несколько раз.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Замкнутые и незамкнутые ломаные линии.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6.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6.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6.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деления на 6 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6 равных частей.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6 и таблицы деления на 6.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93FAF" w:rsidRPr="00071493" w:rsidRDefault="001711C9" w:rsidP="00193FA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Длина ломаной линии.</w:t>
            </w:r>
            <w:r w:rsidR="00193FAF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 Самостоятельная работа по теме:</w:t>
            </w:r>
          </w:p>
          <w:p w:rsidR="001711C9" w:rsidRPr="00071493" w:rsidRDefault="00193FAF" w:rsidP="00193FA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« Умножение и деление числа 6».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Зависимость между ценой, количеством, стоимостью.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Зависимость между ценой, количеством, стоимостью.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7.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7.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7.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7 равных частей.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7 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Прямая линия. Отрезок.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7 и таблицы деления на 7.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по теме: «Умножение и деление чисел 2- 7».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 на 2 – 7. Работа над ошибками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1711C9" w:rsidRPr="00071493" w:rsidTr="008F37EE">
        <w:trPr>
          <w:trHeight w:val="6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Зависимость между ценой, количеством, стоимостью.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48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Зависимость между ценой, количеством, стоимостью.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8.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3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8.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8 равных частей.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деления на 8.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B47843" w:rsidRPr="00071493" w:rsidRDefault="001711C9" w:rsidP="00B4784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8 и таблицы деления на 8.</w:t>
            </w:r>
            <w:r w:rsidR="00B47843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 Самостоятельная работа на тему:</w:t>
            </w:r>
          </w:p>
          <w:p w:rsidR="001711C9" w:rsidRPr="00071493" w:rsidRDefault="00B47843" w:rsidP="00B4784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«Умножение и деление числа 8».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9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9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9 равных частей.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9 и таблицы деления на 9.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деления на 9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Взаимное положение прямых, отрезков.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6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 числа 9.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1711C9" w:rsidRPr="00071493" w:rsidTr="008F37EE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93FAF" w:rsidRPr="00071493" w:rsidRDefault="001711C9" w:rsidP="00193FA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 числа 9.</w:t>
            </w:r>
            <w:r w:rsidR="00193FAF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 Самостоятельная работа на тему:</w:t>
            </w:r>
          </w:p>
          <w:p w:rsidR="001711C9" w:rsidRPr="00071493" w:rsidRDefault="00193FAF" w:rsidP="00193FA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«Умножение и деление числа 9».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единицы и на единицу.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единицу.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нуля и на ноль.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нуля.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B47843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</w:t>
            </w:r>
            <w:r w:rsidR="00EE2560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за III четверть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 чисел 1 -9. Работа над ошибками.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Взаимное положение окружности, прямой, отрезка.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Взаимное положение многоугольника, прямой, отрезка.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10 и на 10.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чисел на 10.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чисел на 10.</w:t>
            </w:r>
            <w:r w:rsidR="00193FAF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 Самостоятельная работа по теме: «Умножение и деление на 10».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 xml:space="preserve">Меры времени – 12 </w:t>
            </w:r>
            <w:r w:rsidR="001711C9"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</w:t>
            </w:r>
            <w:r w:rsidR="00EE2560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Меры времени.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427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стоимости.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07149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112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стоимости.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длины.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Секунда - мера времени.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4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времени.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времени.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времени, длины, стоимости.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времени, длины, стоимости.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Взаимное положение геометрических фигур.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по теме: « Числа, полученные при измерении стоимости, длины, времени».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EE2560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Числа, полученные при измерении времени, длины, стоимости. Работа над ошибками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 xml:space="preserve">Все действия в пределах 100 – 5 </w:t>
            </w:r>
            <w:r w:rsidR="001711C9"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Вычитание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деление.</w:t>
            </w:r>
            <w:r w:rsidR="0091655E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 Самостоятельная работа. Все действия в пределах 100 . (с. 170)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с остатком.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 xml:space="preserve">Геометрический материал – 4 </w:t>
            </w:r>
            <w:r w:rsidR="001711C9"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Треугольники.</w:t>
            </w:r>
            <w:r w:rsidR="0091655E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 Четырехугольники.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Определение времени по часам.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за VI четверть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Работа над ошибками.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3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По</w:t>
            </w:r>
            <w:r w:rsidR="0091655E"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 xml:space="preserve">вторение пройденного за год – 6 </w:t>
            </w: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131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 и вычитание чисел в пределах 100.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 чисел.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Арифметические задачи на увеличение (уменьшение) числа в не</w:t>
            </w: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softHyphen/>
              <w:t>сколько раз.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Контрольная работа за год.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5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135.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Работа над ошибками. </w:t>
            </w:r>
            <w:r w:rsidR="001711C9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времени, длины, стоимости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1711C9" w:rsidRPr="00071493" w:rsidTr="008F37EE">
        <w:trPr>
          <w:trHeight w:val="2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711C9" w:rsidRPr="00071493" w:rsidRDefault="0091655E" w:rsidP="001711C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136.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91655E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Геометрический материал.</w:t>
            </w:r>
            <w:r w:rsidR="0091655E" w:rsidRPr="0007149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 Взаимное положение геометрических фигур.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711C9" w:rsidRPr="00071493" w:rsidRDefault="001711C9" w:rsidP="001711C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</w:tbl>
    <w:p w:rsidR="00116BEC" w:rsidRPr="00071493" w:rsidRDefault="00116BEC" w:rsidP="00071493">
      <w:pPr>
        <w:shd w:val="clear" w:color="auto" w:fill="FFFFFF"/>
        <w:rPr>
          <w:rFonts w:ascii="Times New Roman" w:hAnsi="Times New Roman"/>
          <w:b/>
          <w:bCs/>
          <w:color w:val="000000"/>
          <w:sz w:val="26"/>
          <w:szCs w:val="24"/>
        </w:rPr>
      </w:pPr>
    </w:p>
    <w:p w:rsidR="00116BEC" w:rsidRDefault="00116BEC" w:rsidP="00116BEC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6BEC" w:rsidRDefault="00116BEC" w:rsidP="00116BEC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6BEC" w:rsidRDefault="00116BEC" w:rsidP="00116BEC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116BEC" w:rsidSect="00116BE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469"/>
    <w:multiLevelType w:val="hybridMultilevel"/>
    <w:tmpl w:val="EE3611E0"/>
    <w:lvl w:ilvl="0" w:tplc="0B26F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7CBC"/>
    <w:multiLevelType w:val="multilevel"/>
    <w:tmpl w:val="15C4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55DE2"/>
    <w:multiLevelType w:val="hybridMultilevel"/>
    <w:tmpl w:val="36827BCC"/>
    <w:lvl w:ilvl="0" w:tplc="837A88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91EFB"/>
    <w:multiLevelType w:val="multilevel"/>
    <w:tmpl w:val="5B9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17AB4"/>
    <w:multiLevelType w:val="multilevel"/>
    <w:tmpl w:val="37FC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023F9"/>
    <w:multiLevelType w:val="hybridMultilevel"/>
    <w:tmpl w:val="EF52D5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E172C"/>
    <w:multiLevelType w:val="multilevel"/>
    <w:tmpl w:val="57CE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77954"/>
    <w:multiLevelType w:val="hybridMultilevel"/>
    <w:tmpl w:val="5FBAC10C"/>
    <w:lvl w:ilvl="0" w:tplc="1FAE9E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83F6C"/>
    <w:multiLevelType w:val="hybridMultilevel"/>
    <w:tmpl w:val="789ED9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90134"/>
    <w:multiLevelType w:val="multilevel"/>
    <w:tmpl w:val="C07C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492"/>
    <w:rsid w:val="00071493"/>
    <w:rsid w:val="00116BEC"/>
    <w:rsid w:val="001711C9"/>
    <w:rsid w:val="00193FAF"/>
    <w:rsid w:val="002F4815"/>
    <w:rsid w:val="00343492"/>
    <w:rsid w:val="003B2659"/>
    <w:rsid w:val="008F37EE"/>
    <w:rsid w:val="0091110A"/>
    <w:rsid w:val="0091655E"/>
    <w:rsid w:val="00B47843"/>
    <w:rsid w:val="00E55867"/>
    <w:rsid w:val="00EE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EC"/>
    <w:pPr>
      <w:ind w:left="720"/>
      <w:contextualSpacing/>
    </w:pPr>
  </w:style>
  <w:style w:type="paragraph" w:customStyle="1" w:styleId="c3">
    <w:name w:val="c3"/>
    <w:basedOn w:val="a"/>
    <w:rsid w:val="0011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116BEC"/>
  </w:style>
  <w:style w:type="character" w:customStyle="1" w:styleId="c1">
    <w:name w:val="c1"/>
    <w:basedOn w:val="a0"/>
    <w:rsid w:val="00116BEC"/>
  </w:style>
  <w:style w:type="paragraph" w:customStyle="1" w:styleId="c13">
    <w:name w:val="c13"/>
    <w:basedOn w:val="a"/>
    <w:rsid w:val="0011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11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11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6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5A09804-3E08-4CAB-8553-FA7C7318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5</cp:revision>
  <dcterms:created xsi:type="dcterms:W3CDTF">2019-08-20T04:44:00Z</dcterms:created>
  <dcterms:modified xsi:type="dcterms:W3CDTF">2019-08-21T18:47:00Z</dcterms:modified>
</cp:coreProperties>
</file>