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36B" w:rsidRDefault="00366445" w:rsidP="000B136B">
      <w:pPr>
        <w:widowControl w:val="0"/>
        <w:autoSpaceDE w:val="0"/>
        <w:autoSpaceDN w:val="0"/>
        <w:adjustRightInd w:val="0"/>
        <w:spacing w:after="0" w:line="240" w:lineRule="auto"/>
        <w:jc w:val="center"/>
        <w:rPr>
          <w:rFonts w:ascii="Times New Roman" w:eastAsia="Times New Roman" w:hAnsi="Times New Roman" w:cs="Arial"/>
          <w:sz w:val="24"/>
          <w:szCs w:val="24"/>
          <w:lang w:eastAsia="ru-RU"/>
        </w:rPr>
      </w:pPr>
      <w:r w:rsidRPr="00366445">
        <w:rPr>
          <w:rFonts w:ascii="Times New Roman" w:eastAsia="Times New Roman" w:hAnsi="Times New Roman" w:cs="Arial"/>
          <w:noProof/>
          <w:sz w:val="24"/>
          <w:szCs w:val="24"/>
          <w:lang w:eastAsia="ru-RU"/>
        </w:rPr>
        <w:drawing>
          <wp:inline distT="0" distB="0" distL="0" distR="0">
            <wp:extent cx="9777730" cy="7113451"/>
            <wp:effectExtent l="0" t="0" r="0" b="0"/>
            <wp:docPr id="1" name="Рисунок 1" descr="G:\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7730" cy="7113451"/>
                    </a:xfrm>
                    <a:prstGeom prst="rect">
                      <a:avLst/>
                    </a:prstGeom>
                    <a:noFill/>
                    <a:ln>
                      <a:noFill/>
                    </a:ln>
                  </pic:spPr>
                </pic:pic>
              </a:graphicData>
            </a:graphic>
          </wp:inline>
        </w:drawing>
      </w:r>
      <w:r w:rsidR="00107629">
        <w:rPr>
          <w:rFonts w:ascii="Times New Roman" w:eastAsia="Times New Roman" w:hAnsi="Times New Roman" w:cs="Arial"/>
          <w:sz w:val="24"/>
          <w:szCs w:val="24"/>
          <w:lang w:eastAsia="ru-RU"/>
        </w:rPr>
        <w:t>.</w:t>
      </w:r>
      <w:bookmarkStart w:id="0" w:name="_GoBack"/>
      <w:bookmarkEnd w:id="0"/>
    </w:p>
    <w:p w:rsidR="000B136B" w:rsidRPr="00E023F2" w:rsidRDefault="00E07423" w:rsidP="000B136B">
      <w:pPr>
        <w:shd w:val="clear" w:color="auto" w:fill="FFFFFF"/>
        <w:spacing w:after="0" w:line="360" w:lineRule="auto"/>
        <w:ind w:left="2832" w:right="3535"/>
        <w:rPr>
          <w:rFonts w:ascii="Times New Roman" w:eastAsia="Times New Roman" w:hAnsi="Times New Roman" w:cs="Times New Roman"/>
          <w:b/>
          <w:bCs/>
          <w:color w:val="000000"/>
          <w:spacing w:val="-4"/>
          <w:sz w:val="26"/>
          <w:szCs w:val="26"/>
          <w:lang w:eastAsia="ru-RU"/>
        </w:rPr>
      </w:pPr>
      <w:r w:rsidRPr="00E023F2">
        <w:rPr>
          <w:rFonts w:ascii="Times New Roman" w:eastAsia="Times New Roman" w:hAnsi="Times New Roman" w:cs="Times New Roman"/>
          <w:b/>
          <w:bCs/>
          <w:color w:val="000000"/>
          <w:spacing w:val="-4"/>
          <w:sz w:val="26"/>
          <w:szCs w:val="26"/>
          <w:lang w:eastAsia="ru-RU"/>
        </w:rPr>
        <w:lastRenderedPageBreak/>
        <w:t xml:space="preserve">           </w:t>
      </w:r>
      <w:r w:rsidR="00107629" w:rsidRPr="00E023F2">
        <w:rPr>
          <w:rFonts w:ascii="Times New Roman" w:eastAsia="Times New Roman" w:hAnsi="Times New Roman" w:cs="Times New Roman"/>
          <w:b/>
          <w:bCs/>
          <w:color w:val="000000"/>
          <w:spacing w:val="-4"/>
          <w:sz w:val="26"/>
          <w:szCs w:val="26"/>
          <w:lang w:eastAsia="ru-RU"/>
        </w:rPr>
        <w:t>1.</w:t>
      </w:r>
      <w:r w:rsidR="000B136B" w:rsidRPr="00E023F2">
        <w:rPr>
          <w:rFonts w:ascii="Times New Roman" w:eastAsia="Times New Roman" w:hAnsi="Times New Roman" w:cs="Times New Roman"/>
          <w:b/>
          <w:bCs/>
          <w:color w:val="000000"/>
          <w:spacing w:val="-4"/>
          <w:sz w:val="26"/>
          <w:szCs w:val="26"/>
          <w:lang w:eastAsia="ru-RU"/>
        </w:rPr>
        <w:t>Пояснительная записка</w:t>
      </w:r>
    </w:p>
    <w:p w:rsidR="00107629" w:rsidRPr="00E023F2" w:rsidRDefault="00107629" w:rsidP="00E023F2">
      <w:pPr>
        <w:spacing w:after="0" w:line="240" w:lineRule="auto"/>
        <w:jc w:val="both"/>
        <w:rPr>
          <w:rFonts w:ascii="Times New Roman" w:hAnsi="Times New Roman" w:cs="Times New Roman"/>
          <w:sz w:val="26"/>
          <w:szCs w:val="26"/>
        </w:rPr>
      </w:pPr>
    </w:p>
    <w:p w:rsidR="00107629" w:rsidRPr="009D6CC7" w:rsidRDefault="00107629" w:rsidP="00DD12CD">
      <w:pPr>
        <w:spacing w:after="0" w:line="240" w:lineRule="auto"/>
        <w:rPr>
          <w:rFonts w:ascii="Times New Roman" w:hAnsi="Times New Roman" w:cs="Times New Roman"/>
          <w:sz w:val="26"/>
          <w:szCs w:val="26"/>
        </w:rPr>
      </w:pPr>
      <w:r w:rsidRPr="00E023F2">
        <w:rPr>
          <w:rFonts w:ascii="Times New Roman" w:hAnsi="Times New Roman" w:cs="Times New Roman"/>
          <w:sz w:val="26"/>
          <w:szCs w:val="26"/>
        </w:rPr>
        <w:t> </w:t>
      </w:r>
      <w:r w:rsidRPr="009D6CC7">
        <w:rPr>
          <w:rFonts w:ascii="Times New Roman" w:hAnsi="Times New Roman" w:cs="Times New Roman"/>
          <w:sz w:val="26"/>
          <w:szCs w:val="26"/>
        </w:rPr>
        <w:t xml:space="preserve">Приказ </w:t>
      </w:r>
      <w:proofErr w:type="spellStart"/>
      <w:r w:rsidRPr="009D6CC7">
        <w:rPr>
          <w:rFonts w:ascii="Times New Roman" w:hAnsi="Times New Roman" w:cs="Times New Roman"/>
          <w:sz w:val="26"/>
          <w:szCs w:val="26"/>
        </w:rPr>
        <w:t>Минобрнауки</w:t>
      </w:r>
      <w:proofErr w:type="spellEnd"/>
      <w:r w:rsidRPr="009D6CC7">
        <w:rPr>
          <w:rFonts w:ascii="Times New Roman" w:hAnsi="Times New Roman" w:cs="Times New Roman"/>
          <w:sz w:val="26"/>
          <w:szCs w:val="26"/>
        </w:rPr>
        <w:t xml:space="preserve"> России от 29.12.2013г.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на 17 июля 2015 года);</w:t>
      </w:r>
    </w:p>
    <w:p w:rsidR="00107629" w:rsidRPr="009D6CC7" w:rsidRDefault="00107629" w:rsidP="00DD12CD">
      <w:pPr>
        <w:spacing w:after="0" w:line="240" w:lineRule="auto"/>
        <w:rPr>
          <w:rFonts w:ascii="Times New Roman" w:eastAsia="MS Mincho" w:hAnsi="Times New Roman" w:cs="Times New Roman"/>
          <w:sz w:val="26"/>
          <w:szCs w:val="26"/>
          <w:lang w:eastAsia="ru-RU"/>
        </w:rPr>
      </w:pPr>
      <w:r w:rsidRPr="009D6CC7">
        <w:rPr>
          <w:rFonts w:ascii="Times New Roman" w:eastAsia="MS Mincho" w:hAnsi="Times New Roman" w:cs="Times New Roman"/>
          <w:sz w:val="26"/>
          <w:szCs w:val="26"/>
          <w:lang w:eastAsia="ru-RU"/>
        </w:rPr>
        <w:t>Примерные программы, созданные на основе федерального компонента государственного образовательного стандарта;</w:t>
      </w:r>
    </w:p>
    <w:p w:rsidR="00107629" w:rsidRPr="009D6CC7" w:rsidRDefault="00107629" w:rsidP="00DD12CD">
      <w:pPr>
        <w:spacing w:after="0" w:line="240" w:lineRule="auto"/>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общего и среднего (полного) общего образования" от 05.03.2004 № 1089) </w:t>
      </w:r>
    </w:p>
    <w:p w:rsidR="00DD12CD" w:rsidRDefault="00DD12CD" w:rsidP="00DD12CD">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П</w:t>
      </w:r>
      <w:r w:rsidR="00107629" w:rsidRPr="009D6CC7">
        <w:rPr>
          <w:rFonts w:ascii="Times New Roman" w:eastAsia="Times New Roman" w:hAnsi="Times New Roman" w:cs="Times New Roman"/>
          <w:sz w:val="26"/>
          <w:szCs w:val="26"/>
          <w:lang w:eastAsia="ru-RU"/>
        </w:rPr>
        <w:t>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r w:rsidR="00E023F2" w:rsidRPr="009D6CC7">
        <w:rPr>
          <w:rFonts w:ascii="Times New Roman" w:eastAsia="Times New Roman" w:hAnsi="Times New Roman" w:cs="Times New Roman"/>
          <w:sz w:val="26"/>
          <w:szCs w:val="26"/>
        </w:rPr>
        <w:t xml:space="preserve"> </w:t>
      </w:r>
    </w:p>
    <w:p w:rsidR="00E023F2" w:rsidRPr="009D6CC7" w:rsidRDefault="00E023F2" w:rsidP="00DD12CD">
      <w:pPr>
        <w:spacing w:after="0" w:line="240" w:lineRule="auto"/>
        <w:rPr>
          <w:rFonts w:ascii="Times New Roman" w:eastAsia="Times New Roman" w:hAnsi="Times New Roman" w:cs="Times New Roman"/>
          <w:sz w:val="26"/>
          <w:szCs w:val="26"/>
        </w:rPr>
      </w:pPr>
      <w:r w:rsidRPr="009D6CC7">
        <w:rPr>
          <w:rFonts w:ascii="Times New Roman" w:eastAsia="Times New Roman" w:hAnsi="Times New Roman" w:cs="Times New Roman"/>
          <w:sz w:val="26"/>
          <w:szCs w:val="26"/>
        </w:rPr>
        <w:t>Рабочая программа предметного курса по</w:t>
      </w:r>
      <w:r w:rsidR="00DD12CD">
        <w:rPr>
          <w:rFonts w:ascii="Times New Roman" w:eastAsia="Times New Roman" w:hAnsi="Times New Roman" w:cs="Times New Roman"/>
          <w:sz w:val="26"/>
          <w:szCs w:val="26"/>
        </w:rPr>
        <w:t xml:space="preserve"> биологии в 10</w:t>
      </w:r>
      <w:r w:rsidRPr="009D6CC7">
        <w:rPr>
          <w:rFonts w:ascii="Times New Roman" w:eastAsia="Times New Roman" w:hAnsi="Times New Roman" w:cs="Times New Roman"/>
          <w:sz w:val="26"/>
          <w:szCs w:val="26"/>
        </w:rPr>
        <w:t xml:space="preserve"> классе составлена на основании:</w:t>
      </w:r>
    </w:p>
    <w:p w:rsidR="00E023F2" w:rsidRPr="00E023F2" w:rsidRDefault="00E023F2" w:rsidP="00DD12CD">
      <w:pPr>
        <w:spacing w:after="0" w:line="240" w:lineRule="auto"/>
        <w:rPr>
          <w:rFonts w:ascii="Times New Roman" w:eastAsia="Times New Roman" w:hAnsi="Times New Roman" w:cs="Times New Roman"/>
          <w:sz w:val="26"/>
          <w:szCs w:val="26"/>
        </w:rPr>
      </w:pPr>
      <w:r w:rsidRPr="00E023F2">
        <w:rPr>
          <w:rFonts w:ascii="Times New Roman" w:eastAsia="Times New Roman" w:hAnsi="Times New Roman" w:cs="Times New Roman"/>
          <w:sz w:val="26"/>
          <w:szCs w:val="26"/>
        </w:rPr>
        <w:t xml:space="preserve">Федерального закона от 29 декабря </w:t>
      </w:r>
      <w:smartTag w:uri="urn:schemas-microsoft-com:office:smarttags" w:element="metricconverter">
        <w:smartTagPr>
          <w:attr w:name="ProductID" w:val="2012 г"/>
        </w:smartTagPr>
        <w:r w:rsidRPr="00E023F2">
          <w:rPr>
            <w:rFonts w:ascii="Times New Roman" w:eastAsia="Times New Roman" w:hAnsi="Times New Roman" w:cs="Times New Roman"/>
            <w:sz w:val="26"/>
            <w:szCs w:val="26"/>
          </w:rPr>
          <w:t>2012 г</w:t>
        </w:r>
      </w:smartTag>
      <w:r w:rsidRPr="00E023F2">
        <w:rPr>
          <w:rFonts w:ascii="Times New Roman" w:eastAsia="Times New Roman" w:hAnsi="Times New Roman" w:cs="Times New Roman"/>
          <w:sz w:val="26"/>
          <w:szCs w:val="26"/>
        </w:rPr>
        <w:t>. № 273-ФЗ «Об образовании в Российской Федерации»;</w:t>
      </w:r>
      <w:r w:rsidRPr="00E023F2">
        <w:rPr>
          <w:rFonts w:ascii="Times New Roman" w:eastAsia="Times New Roman" w:hAnsi="Times New Roman" w:cs="Times New Roman"/>
          <w:sz w:val="26"/>
          <w:szCs w:val="26"/>
          <w:shd w:val="clear" w:color="auto" w:fill="FFFFFF"/>
        </w:rPr>
        <w:t xml:space="preserve"> </w:t>
      </w:r>
    </w:p>
    <w:p w:rsidR="00E023F2" w:rsidRPr="00E023F2" w:rsidRDefault="00E023F2" w:rsidP="00DD12CD">
      <w:pPr>
        <w:tabs>
          <w:tab w:val="left" w:pos="600"/>
        </w:tabs>
        <w:suppressAutoHyphens/>
        <w:spacing w:after="0" w:line="240" w:lineRule="auto"/>
        <w:rPr>
          <w:rFonts w:ascii="Times New Roman" w:eastAsia="Times New Roman" w:hAnsi="Times New Roman" w:cs="Times New Roman"/>
          <w:sz w:val="26"/>
          <w:szCs w:val="26"/>
        </w:rPr>
      </w:pPr>
      <w:r w:rsidRPr="00E023F2">
        <w:rPr>
          <w:rFonts w:ascii="Times New Roman" w:eastAsia="Times New Roman" w:hAnsi="Times New Roman" w:cs="Times New Roman"/>
          <w:sz w:val="26"/>
          <w:szCs w:val="26"/>
          <w:shd w:val="clear" w:color="auto" w:fill="FFFFFF"/>
        </w:rPr>
        <w:t xml:space="preserve">Приказа Министерства образования и науки РФ от 31 января </w:t>
      </w:r>
      <w:smartTag w:uri="urn:schemas-microsoft-com:office:smarttags" w:element="metricconverter">
        <w:smartTagPr>
          <w:attr w:name="ProductID" w:val="2012 г"/>
        </w:smartTagPr>
        <w:r w:rsidRPr="00E023F2">
          <w:rPr>
            <w:rFonts w:ascii="Times New Roman" w:eastAsia="Times New Roman" w:hAnsi="Times New Roman" w:cs="Times New Roman"/>
            <w:sz w:val="26"/>
            <w:szCs w:val="26"/>
            <w:shd w:val="clear" w:color="auto" w:fill="FFFFFF"/>
          </w:rPr>
          <w:t>2012 г</w:t>
        </w:r>
      </w:smartTag>
      <w:r w:rsidRPr="00E023F2">
        <w:rPr>
          <w:rFonts w:ascii="Times New Roman" w:eastAsia="Times New Roman" w:hAnsi="Times New Roman" w:cs="Times New Roman"/>
          <w:sz w:val="26"/>
          <w:szCs w:val="26"/>
          <w:shd w:val="clear" w:color="auto" w:fill="FFFFFF"/>
        </w:rPr>
        <w:t xml:space="preserve">. N 69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w:t>
      </w:r>
      <w:smartTag w:uri="urn:schemas-microsoft-com:office:smarttags" w:element="metricconverter">
        <w:smartTagPr>
          <w:attr w:name="ProductID" w:val="2004 г"/>
        </w:smartTagPr>
        <w:r w:rsidRPr="00E023F2">
          <w:rPr>
            <w:rFonts w:ascii="Times New Roman" w:eastAsia="Times New Roman" w:hAnsi="Times New Roman" w:cs="Times New Roman"/>
            <w:sz w:val="26"/>
            <w:szCs w:val="26"/>
            <w:shd w:val="clear" w:color="auto" w:fill="FFFFFF"/>
          </w:rPr>
          <w:t>2004 г</w:t>
        </w:r>
      </w:smartTag>
      <w:r w:rsidRPr="00E023F2">
        <w:rPr>
          <w:rFonts w:ascii="Times New Roman" w:eastAsia="Times New Roman" w:hAnsi="Times New Roman" w:cs="Times New Roman"/>
          <w:sz w:val="26"/>
          <w:szCs w:val="26"/>
          <w:shd w:val="clear" w:color="auto" w:fill="FFFFFF"/>
        </w:rPr>
        <w:t>. N 1089»</w:t>
      </w:r>
      <w:r w:rsidRPr="00E023F2">
        <w:rPr>
          <w:rFonts w:ascii="Times New Roman" w:eastAsia="Times New Roman" w:hAnsi="Times New Roman" w:cs="Times New Roman"/>
          <w:sz w:val="26"/>
          <w:szCs w:val="26"/>
        </w:rPr>
        <w:t>;</w:t>
      </w:r>
    </w:p>
    <w:p w:rsidR="00E023F2" w:rsidRPr="009D6CC7" w:rsidRDefault="00E023F2" w:rsidP="009D6CC7">
      <w:pPr>
        <w:spacing w:after="0" w:line="240" w:lineRule="auto"/>
        <w:ind w:left="180" w:firstLine="720"/>
        <w:jc w:val="both"/>
        <w:rPr>
          <w:rFonts w:ascii="Times New Roman" w:eastAsia="Times New Roman" w:hAnsi="Times New Roman" w:cs="Times New Roman"/>
          <w:sz w:val="26"/>
          <w:szCs w:val="26"/>
        </w:rPr>
      </w:pPr>
    </w:p>
    <w:p w:rsidR="00E023F2" w:rsidRPr="00E023F2" w:rsidRDefault="00E023F2" w:rsidP="009D6CC7">
      <w:pPr>
        <w:spacing w:after="0" w:line="240" w:lineRule="auto"/>
        <w:ind w:left="360"/>
        <w:jc w:val="center"/>
        <w:rPr>
          <w:rFonts w:ascii="Times New Roman" w:eastAsia="Times New Roman" w:hAnsi="Times New Roman" w:cs="Times New Roman"/>
          <w:b/>
          <w:sz w:val="26"/>
          <w:szCs w:val="26"/>
        </w:rPr>
      </w:pPr>
      <w:r w:rsidRPr="00E023F2">
        <w:rPr>
          <w:rFonts w:ascii="Times New Roman" w:eastAsia="Times New Roman" w:hAnsi="Times New Roman" w:cs="Times New Roman"/>
          <w:b/>
          <w:sz w:val="26"/>
          <w:szCs w:val="26"/>
        </w:rPr>
        <w:t>Общие цели образования по предмету.</w:t>
      </w:r>
    </w:p>
    <w:p w:rsidR="00E023F2" w:rsidRPr="009D6CC7" w:rsidRDefault="00E023F2" w:rsidP="009D6CC7">
      <w:pPr>
        <w:spacing w:after="0" w:line="240" w:lineRule="auto"/>
        <w:ind w:left="180" w:firstLine="720"/>
        <w:rPr>
          <w:rFonts w:ascii="Times New Roman" w:eastAsia="Times New Roman" w:hAnsi="Times New Roman" w:cs="Times New Roman"/>
          <w:sz w:val="26"/>
          <w:szCs w:val="26"/>
        </w:rPr>
      </w:pPr>
    </w:p>
    <w:p w:rsidR="00E023F2" w:rsidRPr="00E023F2" w:rsidRDefault="00E023F2" w:rsidP="009D6CC7">
      <w:pPr>
        <w:spacing w:after="0" w:line="240" w:lineRule="auto"/>
        <w:jc w:val="both"/>
        <w:rPr>
          <w:rFonts w:ascii="Times New Roman" w:eastAsia="Times New Roman" w:hAnsi="Times New Roman" w:cs="Times New Roman"/>
          <w:sz w:val="26"/>
          <w:szCs w:val="26"/>
        </w:rPr>
      </w:pPr>
      <w:r w:rsidRPr="00E023F2">
        <w:rPr>
          <w:rFonts w:ascii="Times New Roman" w:eastAsia="Times New Roman" w:hAnsi="Times New Roman" w:cs="Times New Roman"/>
          <w:sz w:val="26"/>
          <w:szCs w:val="26"/>
        </w:rPr>
        <w:t>Изучение предметного курса по биологии в</w:t>
      </w:r>
      <w:r w:rsidRPr="009D6CC7">
        <w:rPr>
          <w:rFonts w:ascii="Times New Roman" w:eastAsia="Times New Roman" w:hAnsi="Times New Roman" w:cs="Times New Roman"/>
          <w:sz w:val="26"/>
          <w:szCs w:val="26"/>
        </w:rPr>
        <w:t xml:space="preserve"> 10</w:t>
      </w:r>
      <w:r w:rsidRPr="00E023F2">
        <w:rPr>
          <w:rFonts w:ascii="Times New Roman" w:eastAsia="Times New Roman" w:hAnsi="Times New Roman" w:cs="Times New Roman"/>
          <w:sz w:val="26"/>
          <w:szCs w:val="26"/>
        </w:rPr>
        <w:t xml:space="preserve"> классе направлено на достижение следующих целей:</w:t>
      </w:r>
    </w:p>
    <w:p w:rsidR="00E023F2" w:rsidRPr="00E023F2" w:rsidRDefault="00E023F2" w:rsidP="009D6CC7">
      <w:pPr>
        <w:spacing w:after="0" w:line="240" w:lineRule="auto"/>
        <w:ind w:firstLine="360"/>
        <w:jc w:val="both"/>
        <w:rPr>
          <w:rFonts w:ascii="Times New Roman" w:eastAsia="Times New Roman" w:hAnsi="Times New Roman" w:cs="Times New Roman"/>
          <w:sz w:val="26"/>
          <w:szCs w:val="26"/>
          <w:lang w:eastAsia="ru-RU"/>
        </w:rPr>
      </w:pPr>
      <w:r w:rsidRPr="00E023F2">
        <w:rPr>
          <w:rFonts w:ascii="Times New Roman" w:eastAsia="Times New Roman" w:hAnsi="Times New Roman" w:cs="Times New Roman"/>
          <w:sz w:val="26"/>
          <w:szCs w:val="26"/>
          <w:lang w:eastAsia="ru-RU"/>
        </w:rPr>
        <w:t>- 1. Освоение знаний об основных биологических теориях, идеях и принципах, являющихся составной частью современной естественной картины мира.</w:t>
      </w:r>
    </w:p>
    <w:p w:rsidR="00E023F2" w:rsidRPr="00E023F2" w:rsidRDefault="00E023F2" w:rsidP="009D6CC7">
      <w:pPr>
        <w:spacing w:after="0" w:line="240" w:lineRule="auto"/>
        <w:ind w:firstLine="360"/>
        <w:jc w:val="both"/>
        <w:rPr>
          <w:rFonts w:ascii="Times New Roman" w:eastAsia="Times New Roman" w:hAnsi="Times New Roman" w:cs="Times New Roman"/>
          <w:sz w:val="26"/>
          <w:szCs w:val="26"/>
          <w:lang w:eastAsia="ru-RU"/>
        </w:rPr>
      </w:pPr>
      <w:r w:rsidRPr="00E023F2">
        <w:rPr>
          <w:rFonts w:ascii="Times New Roman" w:eastAsia="Times New Roman" w:hAnsi="Times New Roman" w:cs="Times New Roman"/>
          <w:sz w:val="26"/>
          <w:szCs w:val="26"/>
          <w:lang w:eastAsia="ru-RU"/>
        </w:rPr>
        <w:t xml:space="preserve">   2. Овладения умениями характеризовать научные открытия в области   биологии; устанавливать связь между развитием биологии и социально 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w:t>
      </w:r>
    </w:p>
    <w:p w:rsidR="00E023F2" w:rsidRPr="00E023F2" w:rsidRDefault="00E023F2" w:rsidP="009D6CC7">
      <w:pPr>
        <w:spacing w:after="0" w:line="240" w:lineRule="auto"/>
        <w:ind w:firstLine="360"/>
        <w:jc w:val="both"/>
        <w:rPr>
          <w:rFonts w:ascii="Times New Roman" w:eastAsia="Times New Roman" w:hAnsi="Times New Roman" w:cs="Times New Roman"/>
          <w:sz w:val="26"/>
          <w:szCs w:val="26"/>
          <w:lang w:eastAsia="ru-RU"/>
        </w:rPr>
      </w:pPr>
      <w:r w:rsidRPr="00E023F2">
        <w:rPr>
          <w:rFonts w:ascii="Times New Roman" w:eastAsia="Times New Roman" w:hAnsi="Times New Roman" w:cs="Times New Roman"/>
          <w:sz w:val="26"/>
          <w:szCs w:val="26"/>
          <w:lang w:eastAsia="ru-RU"/>
        </w:rPr>
        <w:t>3. Развитие познавательных интересов, интеллектуальных и творческих способностей в процессе изучения проблем современной биологической науки.</w:t>
      </w:r>
    </w:p>
    <w:p w:rsidR="00E023F2" w:rsidRPr="00E023F2" w:rsidRDefault="00E023F2" w:rsidP="009D6CC7">
      <w:pPr>
        <w:spacing w:after="0" w:line="240" w:lineRule="auto"/>
        <w:ind w:firstLine="360"/>
        <w:jc w:val="both"/>
        <w:rPr>
          <w:rFonts w:ascii="Times New Roman" w:eastAsia="Times New Roman" w:hAnsi="Times New Roman" w:cs="Times New Roman"/>
          <w:sz w:val="26"/>
          <w:szCs w:val="26"/>
          <w:lang w:eastAsia="ru-RU"/>
        </w:rPr>
      </w:pPr>
      <w:r w:rsidRPr="00E023F2">
        <w:rPr>
          <w:rFonts w:ascii="Times New Roman" w:eastAsia="Times New Roman" w:hAnsi="Times New Roman" w:cs="Times New Roman"/>
          <w:sz w:val="26"/>
          <w:szCs w:val="26"/>
          <w:lang w:eastAsia="ru-RU"/>
        </w:rPr>
        <w:t xml:space="preserve">4. Воспитание убежденности в возможности познания закономерностей живой природы, необходимости бережного отношения к ней. </w:t>
      </w:r>
    </w:p>
    <w:p w:rsidR="00E023F2" w:rsidRPr="00E023F2" w:rsidRDefault="00E023F2" w:rsidP="009D6CC7">
      <w:pPr>
        <w:spacing w:after="0" w:line="240" w:lineRule="auto"/>
        <w:ind w:firstLine="360"/>
        <w:jc w:val="both"/>
        <w:rPr>
          <w:rFonts w:ascii="Times New Roman" w:eastAsia="Times New Roman" w:hAnsi="Times New Roman" w:cs="Times New Roman"/>
          <w:sz w:val="26"/>
          <w:szCs w:val="26"/>
          <w:lang w:eastAsia="ru-RU"/>
        </w:rPr>
      </w:pPr>
      <w:r w:rsidRPr="00E023F2">
        <w:rPr>
          <w:rFonts w:ascii="Times New Roman" w:eastAsia="Times New Roman" w:hAnsi="Times New Roman" w:cs="Times New Roman"/>
          <w:sz w:val="26"/>
          <w:szCs w:val="26"/>
          <w:lang w:eastAsia="ru-RU"/>
        </w:rPr>
        <w:t>5. Использование приобретенных знаний и умений в повседневной жизни для оценки последствий своей деятельности по отношению по отношению к окружающей среде, собственному здоровью.</w:t>
      </w:r>
    </w:p>
    <w:p w:rsidR="00E023F2" w:rsidRPr="00E023F2" w:rsidRDefault="00E023F2" w:rsidP="009D6CC7">
      <w:pPr>
        <w:spacing w:after="0" w:line="240" w:lineRule="auto"/>
        <w:ind w:firstLine="851"/>
        <w:jc w:val="both"/>
        <w:rPr>
          <w:rFonts w:ascii="Times New Roman" w:eastAsia="Times New Roman" w:hAnsi="Times New Roman" w:cs="Times New Roman"/>
          <w:sz w:val="26"/>
          <w:szCs w:val="26"/>
          <w:u w:val="single"/>
        </w:rPr>
      </w:pPr>
      <w:r w:rsidRPr="00E023F2">
        <w:rPr>
          <w:rFonts w:ascii="Times New Roman" w:eastAsia="Times New Roman" w:hAnsi="Times New Roman" w:cs="Times New Roman"/>
          <w:sz w:val="26"/>
          <w:szCs w:val="26"/>
          <w:u w:val="single"/>
        </w:rPr>
        <w:t xml:space="preserve">Задачи: </w:t>
      </w:r>
    </w:p>
    <w:p w:rsidR="00E023F2" w:rsidRPr="00E023F2" w:rsidRDefault="00E023F2" w:rsidP="009D6CC7">
      <w:pPr>
        <w:spacing w:after="0" w:line="240" w:lineRule="auto"/>
        <w:ind w:firstLine="851"/>
        <w:jc w:val="both"/>
        <w:rPr>
          <w:rFonts w:ascii="Times New Roman" w:eastAsia="Times New Roman" w:hAnsi="Times New Roman" w:cs="Times New Roman"/>
          <w:sz w:val="26"/>
          <w:szCs w:val="26"/>
        </w:rPr>
      </w:pPr>
      <w:r w:rsidRPr="00E023F2">
        <w:rPr>
          <w:rFonts w:ascii="Times New Roman" w:eastAsia="Times New Roman" w:hAnsi="Times New Roman" w:cs="Times New Roman"/>
          <w:sz w:val="26"/>
          <w:szCs w:val="26"/>
        </w:rPr>
        <w:t xml:space="preserve">1.Формировать систему знаний по главным теоретическим законам биологии. </w:t>
      </w:r>
    </w:p>
    <w:p w:rsidR="00E023F2" w:rsidRPr="00E023F2" w:rsidRDefault="00E023F2" w:rsidP="009D6CC7">
      <w:pPr>
        <w:spacing w:after="0" w:line="240" w:lineRule="auto"/>
        <w:ind w:firstLine="851"/>
        <w:jc w:val="both"/>
        <w:rPr>
          <w:rFonts w:ascii="Times New Roman" w:eastAsia="Times New Roman" w:hAnsi="Times New Roman" w:cs="Times New Roman"/>
          <w:sz w:val="26"/>
          <w:szCs w:val="26"/>
        </w:rPr>
      </w:pPr>
      <w:r w:rsidRPr="00E023F2">
        <w:rPr>
          <w:rFonts w:ascii="Times New Roman" w:eastAsia="Times New Roman" w:hAnsi="Times New Roman" w:cs="Times New Roman"/>
          <w:sz w:val="26"/>
          <w:szCs w:val="26"/>
        </w:rPr>
        <w:t>2.Совершенствовать умение решать биологические задачи репродуктивного, прикладного и творческого характера</w:t>
      </w:r>
    </w:p>
    <w:p w:rsidR="00E023F2" w:rsidRPr="00E023F2" w:rsidRDefault="00E023F2" w:rsidP="009D6CC7">
      <w:pPr>
        <w:spacing w:after="0" w:line="240" w:lineRule="auto"/>
        <w:ind w:firstLine="851"/>
        <w:jc w:val="both"/>
        <w:rPr>
          <w:rFonts w:ascii="Times New Roman" w:eastAsia="Times New Roman" w:hAnsi="Times New Roman" w:cs="Times New Roman"/>
          <w:sz w:val="26"/>
          <w:szCs w:val="26"/>
        </w:rPr>
      </w:pPr>
      <w:r w:rsidRPr="00E023F2">
        <w:rPr>
          <w:rFonts w:ascii="Times New Roman" w:eastAsia="Times New Roman" w:hAnsi="Times New Roman" w:cs="Times New Roman"/>
          <w:sz w:val="26"/>
          <w:szCs w:val="26"/>
        </w:rPr>
        <w:t xml:space="preserve">3.Развивать   ключевые компетенции: </w:t>
      </w:r>
      <w:proofErr w:type="spellStart"/>
      <w:r w:rsidRPr="00E023F2">
        <w:rPr>
          <w:rFonts w:ascii="Times New Roman" w:eastAsia="Times New Roman" w:hAnsi="Times New Roman" w:cs="Times New Roman"/>
          <w:sz w:val="26"/>
          <w:szCs w:val="26"/>
        </w:rPr>
        <w:t>учебно</w:t>
      </w:r>
      <w:proofErr w:type="spellEnd"/>
      <w:r w:rsidRPr="00E023F2">
        <w:rPr>
          <w:rFonts w:ascii="Times New Roman" w:eastAsia="Times New Roman" w:hAnsi="Times New Roman" w:cs="Times New Roman"/>
          <w:sz w:val="26"/>
          <w:szCs w:val="26"/>
        </w:rPr>
        <w:t xml:space="preserve"> - познавательные, информационные, коммуникативные, социальные.</w:t>
      </w:r>
    </w:p>
    <w:p w:rsidR="00E023F2" w:rsidRPr="00E023F2" w:rsidRDefault="00E023F2" w:rsidP="009D6CC7">
      <w:pPr>
        <w:spacing w:after="0" w:line="240" w:lineRule="auto"/>
        <w:ind w:firstLine="851"/>
        <w:jc w:val="both"/>
        <w:rPr>
          <w:rFonts w:ascii="Times New Roman" w:eastAsia="Times New Roman" w:hAnsi="Times New Roman" w:cs="Times New Roman"/>
          <w:sz w:val="26"/>
          <w:szCs w:val="26"/>
          <w:lang w:eastAsia="ru-RU"/>
        </w:rPr>
      </w:pPr>
      <w:r w:rsidRPr="00E023F2">
        <w:rPr>
          <w:rFonts w:ascii="Times New Roman" w:eastAsia="Times New Roman" w:hAnsi="Times New Roman" w:cs="Times New Roman"/>
          <w:sz w:val="26"/>
          <w:szCs w:val="26"/>
          <w:lang w:eastAsia="ru-RU"/>
        </w:rPr>
        <w:lastRenderedPageBreak/>
        <w:t xml:space="preserve">4.Развивать биологическую интуицию, выработать определенную технику, чтобы быстро справится с предложенными экзаменационными заданиями. </w:t>
      </w:r>
    </w:p>
    <w:p w:rsidR="00E023F2" w:rsidRPr="00E023F2" w:rsidRDefault="00E023F2" w:rsidP="009D6CC7">
      <w:pPr>
        <w:spacing w:after="0" w:line="240" w:lineRule="auto"/>
        <w:jc w:val="both"/>
        <w:rPr>
          <w:rFonts w:ascii="Times New Roman" w:eastAsia="Times New Roman" w:hAnsi="Times New Roman" w:cs="Times New Roman"/>
          <w:sz w:val="26"/>
          <w:szCs w:val="26"/>
        </w:rPr>
      </w:pPr>
    </w:p>
    <w:p w:rsidR="00E023F2" w:rsidRPr="009D6CC7" w:rsidRDefault="00DD12CD" w:rsidP="009D6CC7">
      <w:pPr>
        <w:pStyle w:val="a4"/>
        <w:spacing w:after="0" w:line="240" w:lineRule="auto"/>
        <w:ind w:left="1429"/>
        <w:rPr>
          <w:rFonts w:ascii="Times New Roman" w:hAnsi="Times New Roman" w:cs="Times New Roman"/>
          <w:b/>
          <w:sz w:val="26"/>
          <w:szCs w:val="26"/>
        </w:rPr>
      </w:pPr>
      <w:r>
        <w:rPr>
          <w:rFonts w:ascii="Times New Roman" w:hAnsi="Times New Roman" w:cs="Times New Roman"/>
          <w:b/>
          <w:sz w:val="26"/>
          <w:szCs w:val="26"/>
        </w:rPr>
        <w:t xml:space="preserve">                                                               </w:t>
      </w:r>
      <w:r w:rsidR="00E023F2" w:rsidRPr="009D6CC7">
        <w:rPr>
          <w:rFonts w:ascii="Times New Roman" w:hAnsi="Times New Roman" w:cs="Times New Roman"/>
          <w:b/>
          <w:sz w:val="26"/>
          <w:szCs w:val="26"/>
        </w:rPr>
        <w:t xml:space="preserve">Общая характеристика </w:t>
      </w:r>
      <w:r>
        <w:rPr>
          <w:rFonts w:ascii="Times New Roman" w:hAnsi="Times New Roman" w:cs="Times New Roman"/>
          <w:b/>
          <w:sz w:val="26"/>
          <w:szCs w:val="26"/>
        </w:rPr>
        <w:t>элективного</w:t>
      </w:r>
      <w:r w:rsidR="00E023F2" w:rsidRPr="009D6CC7">
        <w:rPr>
          <w:rFonts w:ascii="Times New Roman" w:hAnsi="Times New Roman" w:cs="Times New Roman"/>
          <w:b/>
          <w:sz w:val="26"/>
          <w:szCs w:val="26"/>
        </w:rPr>
        <w:t xml:space="preserve"> курса</w:t>
      </w:r>
    </w:p>
    <w:p w:rsidR="006D70FE" w:rsidRPr="009D6CC7" w:rsidRDefault="006D70FE" w:rsidP="009D6CC7">
      <w:pPr>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MS Mincho" w:hAnsi="Times New Roman" w:cs="Times New Roman"/>
          <w:sz w:val="26"/>
          <w:szCs w:val="26"/>
          <w:lang w:eastAsia="ru-RU"/>
        </w:rPr>
        <w:t xml:space="preserve"> </w:t>
      </w:r>
      <w:r w:rsidRPr="009D6CC7">
        <w:rPr>
          <w:rFonts w:ascii="Times New Roman" w:eastAsia="Times New Roman" w:hAnsi="Times New Roman" w:cs="Times New Roman"/>
          <w:sz w:val="26"/>
          <w:szCs w:val="26"/>
          <w:lang w:eastAsia="ru-RU"/>
        </w:rPr>
        <w:t>Биология как учебный предмет – неотъемлемая составная часть естественнонаучного образования на всех ступенях обучения. Как один из важных компонентов образовательной области «Естествознание» биология вносит значительный вклад в достижение целей общего образования, обеспечивая освоение учащимися основ учебных дисциплин, развитие интеллектуальных и творческих способностей, формирование научного мировоззрения и ценностных ориентаций.</w:t>
      </w:r>
    </w:p>
    <w:p w:rsidR="00D67951" w:rsidRPr="009D6CC7" w:rsidRDefault="00D67951" w:rsidP="009D6CC7">
      <w:pPr>
        <w:spacing w:after="0" w:line="240" w:lineRule="auto"/>
        <w:ind w:firstLine="709"/>
        <w:jc w:val="both"/>
        <w:rPr>
          <w:rFonts w:ascii="Times New Roman" w:eastAsia="Times New Roman" w:hAnsi="Times New Roman" w:cs="Times New Roman"/>
          <w:bCs/>
          <w:sz w:val="26"/>
          <w:szCs w:val="26"/>
          <w:lang w:eastAsia="ru-RU"/>
        </w:rPr>
      </w:pPr>
      <w:r w:rsidRPr="009D6CC7">
        <w:rPr>
          <w:rFonts w:ascii="Times New Roman" w:eastAsia="Times New Roman" w:hAnsi="Times New Roman" w:cs="Times New Roman"/>
          <w:sz w:val="26"/>
          <w:szCs w:val="26"/>
          <w:lang w:eastAsia="ru-RU"/>
        </w:rPr>
        <w:t xml:space="preserve">Рабочая программа составлена </w:t>
      </w:r>
      <w:r w:rsidRPr="009D6CC7">
        <w:rPr>
          <w:rFonts w:ascii="Times New Roman" w:eastAsia="Times New Roman" w:hAnsi="Times New Roman" w:cs="Times New Roman"/>
          <w:b/>
          <w:sz w:val="26"/>
          <w:szCs w:val="26"/>
          <w:lang w:eastAsia="ru-RU"/>
        </w:rPr>
        <w:t>на основе</w:t>
      </w:r>
      <w:r w:rsidRPr="009D6CC7">
        <w:rPr>
          <w:rFonts w:ascii="Times New Roman" w:eastAsia="Times New Roman" w:hAnsi="Times New Roman" w:cs="Times New Roman"/>
          <w:sz w:val="26"/>
          <w:szCs w:val="26"/>
          <w:lang w:eastAsia="ru-RU"/>
        </w:rPr>
        <w:t xml:space="preserve"> </w:t>
      </w:r>
      <w:r w:rsidRPr="009D6CC7">
        <w:rPr>
          <w:rFonts w:ascii="Times New Roman" w:eastAsia="Times New Roman" w:hAnsi="Times New Roman" w:cs="Times New Roman"/>
          <w:bCs/>
          <w:sz w:val="26"/>
          <w:szCs w:val="26"/>
          <w:lang w:eastAsia="ru-RU"/>
        </w:rPr>
        <w:t>примерной программы среднего (общего) образования по биологии</w:t>
      </w:r>
      <w:r w:rsidR="00275ABA" w:rsidRPr="009D6CC7">
        <w:rPr>
          <w:rFonts w:ascii="Times New Roman" w:eastAsia="Times New Roman" w:hAnsi="Times New Roman" w:cs="Times New Roman"/>
          <w:bCs/>
          <w:sz w:val="26"/>
          <w:szCs w:val="26"/>
          <w:lang w:eastAsia="ru-RU"/>
        </w:rPr>
        <w:t xml:space="preserve"> базовый уровень. </w:t>
      </w:r>
    </w:p>
    <w:p w:rsidR="00D67951" w:rsidRPr="009D6CC7" w:rsidRDefault="00D67951" w:rsidP="009D6CC7">
      <w:pPr>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Данный элективный учебный предмет </w:t>
      </w:r>
      <w:r w:rsidR="00DD12CD">
        <w:rPr>
          <w:rFonts w:ascii="Times New Roman" w:eastAsia="Times New Roman" w:hAnsi="Times New Roman" w:cs="Times New Roman"/>
          <w:sz w:val="26"/>
          <w:szCs w:val="26"/>
          <w:lang w:eastAsia="ru-RU"/>
        </w:rPr>
        <w:t>предназначен для учащихся 10 класса</w:t>
      </w:r>
      <w:r w:rsidRPr="009D6CC7">
        <w:rPr>
          <w:rFonts w:ascii="Times New Roman" w:eastAsia="Times New Roman" w:hAnsi="Times New Roman" w:cs="Times New Roman"/>
          <w:sz w:val="26"/>
          <w:szCs w:val="26"/>
          <w:lang w:eastAsia="ru-RU"/>
        </w:rPr>
        <w:t xml:space="preserve">, изучающих биологию на базовом уровне, </w:t>
      </w:r>
    </w:p>
    <w:p w:rsidR="00D67951" w:rsidRPr="009D6CC7" w:rsidRDefault="00D67951" w:rsidP="009D6CC7">
      <w:pPr>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но интересующихся биологией, выбравших данный предмет для прохождения государственной итоговой аттестации и планирующих поступать в медицинские, сельскохозяйственные, ветеринарные и другие профессиональные учреждения биологического и экологического профиля. </w:t>
      </w:r>
    </w:p>
    <w:p w:rsidR="00EB2E80" w:rsidRPr="009D6CC7" w:rsidRDefault="00275ABA" w:rsidP="009D6CC7">
      <w:pPr>
        <w:spacing w:after="0" w:line="240" w:lineRule="auto"/>
        <w:rPr>
          <w:rFonts w:ascii="Times New Roman" w:eastAsia="Times New Roman" w:hAnsi="Times New Roman" w:cs="Times New Roman"/>
          <w:sz w:val="26"/>
          <w:szCs w:val="26"/>
          <w:lang w:eastAsia="ru-RU"/>
        </w:rPr>
      </w:pPr>
      <w:r w:rsidRPr="009D6CC7">
        <w:rPr>
          <w:rFonts w:ascii="Times New Roman" w:hAnsi="Times New Roman" w:cs="Times New Roman"/>
          <w:sz w:val="26"/>
          <w:szCs w:val="26"/>
        </w:rPr>
        <w:t xml:space="preserve">      Программа составлена в соответствии с программой по биологии для поступающих в вузы и новыми Государственными стандартами биологического образования РФ. </w:t>
      </w:r>
      <w:r w:rsidR="00AB4C0B" w:rsidRPr="009D6CC7">
        <w:rPr>
          <w:rFonts w:ascii="Times New Roman" w:hAnsi="Times New Roman" w:cs="Times New Roman"/>
          <w:sz w:val="26"/>
          <w:szCs w:val="26"/>
        </w:rPr>
        <w:t xml:space="preserve">      Она предназначена для </w:t>
      </w:r>
      <w:proofErr w:type="gramStart"/>
      <w:r w:rsidR="00AB4C0B" w:rsidRPr="009D6CC7">
        <w:rPr>
          <w:rFonts w:ascii="Times New Roman" w:hAnsi="Times New Roman" w:cs="Times New Roman"/>
          <w:sz w:val="26"/>
          <w:szCs w:val="26"/>
        </w:rPr>
        <w:t xml:space="preserve">закрепления </w:t>
      </w:r>
      <w:r w:rsidRPr="009D6CC7">
        <w:rPr>
          <w:rFonts w:ascii="Times New Roman" w:hAnsi="Times New Roman" w:cs="Times New Roman"/>
          <w:sz w:val="26"/>
          <w:szCs w:val="26"/>
        </w:rPr>
        <w:t xml:space="preserve"> и</w:t>
      </w:r>
      <w:proofErr w:type="gramEnd"/>
      <w:r w:rsidRPr="009D6CC7">
        <w:rPr>
          <w:rFonts w:ascii="Times New Roman" w:hAnsi="Times New Roman" w:cs="Times New Roman"/>
          <w:sz w:val="26"/>
          <w:szCs w:val="26"/>
        </w:rPr>
        <w:t xml:space="preserve"> систематизации знаний.</w:t>
      </w:r>
      <w:r w:rsidR="00AB4C0B" w:rsidRPr="009D6CC7">
        <w:rPr>
          <w:rFonts w:ascii="Times New Roman" w:hAnsi="Times New Roman" w:cs="Times New Roman"/>
          <w:sz w:val="26"/>
          <w:szCs w:val="26"/>
        </w:rPr>
        <w:t xml:space="preserve"> </w:t>
      </w:r>
      <w:r w:rsidR="00EB2E80" w:rsidRPr="009D6CC7">
        <w:rPr>
          <w:rFonts w:ascii="Times New Roman" w:eastAsia="Times New Roman" w:hAnsi="Times New Roman" w:cs="Times New Roman"/>
          <w:sz w:val="26"/>
          <w:szCs w:val="26"/>
          <w:lang w:eastAsia="ru-RU"/>
        </w:rPr>
        <w:t>Программой данного элективного курса предусматривается более углубленное изучение науки генетики, где особое внимание уделено вопросам решения генетических задач различной степени сложности. Этот курс является дополнительным материалом для подготовки к экзаменам, позволяет раскрыть некоторые медицинские аспекты, а также поможет в выборе будущей профессии – врач, генетик, эколог и т. д.</w:t>
      </w:r>
    </w:p>
    <w:p w:rsidR="00EB2E80" w:rsidRPr="009D6CC7" w:rsidRDefault="00EB2E80" w:rsidP="009D6CC7">
      <w:pPr>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Учебный материал данного элективного курса содержит </w:t>
      </w:r>
      <w:proofErr w:type="spellStart"/>
      <w:r w:rsidRPr="009D6CC7">
        <w:rPr>
          <w:rFonts w:ascii="Times New Roman" w:eastAsia="Times New Roman" w:hAnsi="Times New Roman" w:cs="Times New Roman"/>
          <w:sz w:val="26"/>
          <w:szCs w:val="26"/>
          <w:lang w:eastAsia="ru-RU"/>
        </w:rPr>
        <w:t>межпредметные</w:t>
      </w:r>
      <w:proofErr w:type="spellEnd"/>
      <w:r w:rsidRPr="009D6CC7">
        <w:rPr>
          <w:rFonts w:ascii="Times New Roman" w:eastAsia="Times New Roman" w:hAnsi="Times New Roman" w:cs="Times New Roman"/>
          <w:sz w:val="26"/>
          <w:szCs w:val="26"/>
          <w:lang w:eastAsia="ru-RU"/>
        </w:rPr>
        <w:t xml:space="preserve"> связи с экологией, ОЗОЖ, которые реализуются учителем биологии самостоятельно, опираясь на знания учащихся.</w:t>
      </w:r>
    </w:p>
    <w:p w:rsidR="00275ABA" w:rsidRPr="009D6CC7" w:rsidRDefault="00EB2E80" w:rsidP="009D6CC7">
      <w:pPr>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В ходе освоения учебного </w:t>
      </w:r>
      <w:proofErr w:type="gramStart"/>
      <w:r w:rsidRPr="009D6CC7">
        <w:rPr>
          <w:rFonts w:ascii="Times New Roman" w:eastAsia="Times New Roman" w:hAnsi="Times New Roman" w:cs="Times New Roman"/>
          <w:sz w:val="26"/>
          <w:szCs w:val="26"/>
          <w:lang w:eastAsia="ru-RU"/>
        </w:rPr>
        <w:t>материала  у</w:t>
      </w:r>
      <w:proofErr w:type="gramEnd"/>
      <w:r w:rsidRPr="009D6CC7">
        <w:rPr>
          <w:rFonts w:ascii="Times New Roman" w:eastAsia="Times New Roman" w:hAnsi="Times New Roman" w:cs="Times New Roman"/>
          <w:sz w:val="26"/>
          <w:szCs w:val="26"/>
          <w:lang w:eastAsia="ru-RU"/>
        </w:rPr>
        <w:t xml:space="preserve"> школьников должно сформироваться  представление о наследственности как одном из ведущих факторов эволюции.</w:t>
      </w:r>
    </w:p>
    <w:p w:rsidR="00275ABA" w:rsidRPr="009D6CC7" w:rsidRDefault="00275ABA" w:rsidP="009D6CC7">
      <w:pPr>
        <w:spacing w:after="0" w:line="240" w:lineRule="auto"/>
        <w:ind w:firstLine="709"/>
        <w:jc w:val="both"/>
        <w:rPr>
          <w:rFonts w:ascii="Times New Roman" w:eastAsia="Times New Roman" w:hAnsi="Times New Roman" w:cs="Times New Roman"/>
          <w:sz w:val="26"/>
          <w:szCs w:val="26"/>
          <w:lang w:eastAsia="ru-RU"/>
        </w:rPr>
      </w:pPr>
    </w:p>
    <w:p w:rsidR="00E17ED9" w:rsidRPr="009D6CC7" w:rsidRDefault="000B136B" w:rsidP="00DD12CD">
      <w:pPr>
        <w:keepNext/>
        <w:spacing w:after="0" w:line="240" w:lineRule="auto"/>
        <w:jc w:val="both"/>
        <w:outlineLvl w:val="8"/>
        <w:rPr>
          <w:rFonts w:ascii="Times New Roman" w:eastAsia="Times New Roman" w:hAnsi="Times New Roman" w:cs="Times New Roman"/>
          <w:b/>
          <w:bCs/>
          <w:iCs/>
          <w:sz w:val="26"/>
          <w:szCs w:val="26"/>
          <w:lang w:eastAsia="ru-RU"/>
        </w:rPr>
      </w:pPr>
      <w:r w:rsidRPr="009D6CC7">
        <w:rPr>
          <w:rFonts w:ascii="Times New Roman" w:eastAsia="Times New Roman" w:hAnsi="Times New Roman" w:cs="Times New Roman"/>
          <w:b/>
          <w:bCs/>
          <w:sz w:val="26"/>
          <w:szCs w:val="26"/>
          <w:lang w:eastAsia="ru-RU"/>
        </w:rPr>
        <w:t xml:space="preserve"> </w:t>
      </w:r>
      <w:r w:rsidR="00364F29" w:rsidRPr="009D6CC7">
        <w:rPr>
          <w:rFonts w:ascii="Times New Roman" w:eastAsia="Times New Roman" w:hAnsi="Times New Roman" w:cs="Times New Roman"/>
          <w:b/>
          <w:bCs/>
          <w:sz w:val="26"/>
          <w:szCs w:val="26"/>
          <w:lang w:eastAsia="ru-RU"/>
        </w:rPr>
        <w:t xml:space="preserve">                     </w:t>
      </w:r>
      <w:r w:rsidRPr="009D6CC7">
        <w:rPr>
          <w:rFonts w:ascii="Times New Roman" w:eastAsia="Times New Roman" w:hAnsi="Times New Roman" w:cs="Times New Roman"/>
          <w:b/>
          <w:bCs/>
          <w:sz w:val="26"/>
          <w:szCs w:val="26"/>
          <w:lang w:eastAsia="ru-RU"/>
        </w:rPr>
        <w:t xml:space="preserve">  </w:t>
      </w:r>
      <w:r w:rsidR="00E07423" w:rsidRPr="009D6CC7">
        <w:rPr>
          <w:rFonts w:ascii="Times New Roman" w:eastAsia="Times New Roman" w:hAnsi="Times New Roman" w:cs="Times New Roman"/>
          <w:b/>
          <w:bCs/>
          <w:sz w:val="26"/>
          <w:szCs w:val="26"/>
          <w:lang w:eastAsia="ru-RU"/>
        </w:rPr>
        <w:t xml:space="preserve">   </w:t>
      </w:r>
      <w:r w:rsidR="00E07423" w:rsidRPr="009D6CC7">
        <w:rPr>
          <w:rFonts w:ascii="Times New Roman" w:eastAsia="Times New Roman" w:hAnsi="Times New Roman" w:cs="Times New Roman"/>
          <w:b/>
          <w:bCs/>
          <w:iCs/>
          <w:sz w:val="26"/>
          <w:szCs w:val="26"/>
          <w:lang w:eastAsia="ru-RU"/>
        </w:rPr>
        <w:t xml:space="preserve">                      </w:t>
      </w:r>
      <w:r w:rsidR="00E17ED9" w:rsidRPr="009D6CC7">
        <w:rPr>
          <w:rFonts w:ascii="Times New Roman" w:eastAsia="Times New Roman" w:hAnsi="Times New Roman" w:cs="Times New Roman"/>
          <w:b/>
          <w:bCs/>
          <w:iCs/>
          <w:sz w:val="26"/>
          <w:szCs w:val="26"/>
          <w:lang w:eastAsia="ru-RU"/>
        </w:rPr>
        <w:t>Место</w:t>
      </w:r>
      <w:r w:rsidR="00107629" w:rsidRPr="009D6CC7">
        <w:rPr>
          <w:rFonts w:ascii="Times New Roman" w:eastAsia="Times New Roman" w:hAnsi="Times New Roman" w:cs="Times New Roman"/>
          <w:b/>
          <w:bCs/>
          <w:iCs/>
          <w:sz w:val="26"/>
          <w:szCs w:val="26"/>
          <w:lang w:eastAsia="ru-RU"/>
        </w:rPr>
        <w:t xml:space="preserve"> элективного курса</w:t>
      </w:r>
      <w:r w:rsidR="00E17ED9" w:rsidRPr="009D6CC7">
        <w:rPr>
          <w:rFonts w:ascii="Times New Roman" w:eastAsia="Times New Roman" w:hAnsi="Times New Roman" w:cs="Times New Roman"/>
          <w:b/>
          <w:bCs/>
          <w:iCs/>
          <w:sz w:val="26"/>
          <w:szCs w:val="26"/>
          <w:lang w:eastAsia="ru-RU"/>
        </w:rPr>
        <w:t xml:space="preserve"> в учебном плане</w:t>
      </w:r>
    </w:p>
    <w:p w:rsidR="00516BBE" w:rsidRPr="009D6CC7" w:rsidRDefault="00516BBE" w:rsidP="009D6CC7">
      <w:pPr>
        <w:widowControl w:val="0"/>
        <w:shd w:val="clear" w:color="auto" w:fill="FFFFFF"/>
        <w:tabs>
          <w:tab w:val="left" w:pos="1397"/>
        </w:tabs>
        <w:autoSpaceDE w:val="0"/>
        <w:autoSpaceDN w:val="0"/>
        <w:adjustRightInd w:val="0"/>
        <w:spacing w:after="0" w:line="240" w:lineRule="auto"/>
        <w:ind w:left="1073"/>
        <w:rPr>
          <w:rFonts w:ascii="Times New Roman" w:eastAsia="Times New Roman" w:hAnsi="Times New Roman" w:cs="Times New Roman"/>
          <w:b/>
          <w:bCs/>
          <w:iCs/>
          <w:sz w:val="26"/>
          <w:szCs w:val="26"/>
          <w:lang w:eastAsia="ru-RU"/>
        </w:rPr>
      </w:pPr>
    </w:p>
    <w:p w:rsidR="00516BBE" w:rsidRPr="009D6CC7" w:rsidRDefault="00AB4C0B" w:rsidP="009D6CC7">
      <w:pPr>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Элективный учебный курс</w:t>
      </w:r>
      <w:r w:rsidR="00516BBE" w:rsidRPr="009D6CC7">
        <w:rPr>
          <w:rFonts w:ascii="Times New Roman" w:eastAsia="Times New Roman" w:hAnsi="Times New Roman" w:cs="Times New Roman"/>
          <w:sz w:val="26"/>
          <w:szCs w:val="26"/>
          <w:lang w:eastAsia="ru-RU"/>
        </w:rPr>
        <w:t xml:space="preserve"> относится к компоненту образовательного учреждения учебного плана школы и является предметным, направлен на углубление, расширение знания учебного предмета, входящего в базисный учебный план. Курс рассчитан на </w:t>
      </w:r>
      <w:r w:rsidR="00107629" w:rsidRPr="009D6CC7">
        <w:rPr>
          <w:rFonts w:ascii="Times New Roman" w:eastAsia="Times New Roman" w:hAnsi="Times New Roman" w:cs="Times New Roman"/>
          <w:sz w:val="26"/>
          <w:szCs w:val="26"/>
          <w:lang w:eastAsia="ru-RU"/>
        </w:rPr>
        <w:t>17 часов</w:t>
      </w:r>
      <w:r w:rsidR="00516BBE" w:rsidRPr="009D6CC7">
        <w:rPr>
          <w:rFonts w:ascii="Times New Roman" w:eastAsia="Times New Roman" w:hAnsi="Times New Roman" w:cs="Times New Roman"/>
          <w:sz w:val="26"/>
          <w:szCs w:val="26"/>
          <w:lang w:eastAsia="ru-RU"/>
        </w:rPr>
        <w:t xml:space="preserve"> в течение учебного года в 10 классе (1 час в неделю</w:t>
      </w:r>
      <w:proofErr w:type="gramStart"/>
      <w:r w:rsidR="00516BBE" w:rsidRPr="009D6CC7">
        <w:rPr>
          <w:rFonts w:ascii="Times New Roman" w:eastAsia="Times New Roman" w:hAnsi="Times New Roman" w:cs="Times New Roman"/>
          <w:sz w:val="26"/>
          <w:szCs w:val="26"/>
          <w:lang w:eastAsia="ru-RU"/>
        </w:rPr>
        <w:t>) .</w:t>
      </w:r>
      <w:proofErr w:type="gramEnd"/>
    </w:p>
    <w:p w:rsidR="00516BBE" w:rsidRPr="009D6CC7" w:rsidRDefault="00516BBE" w:rsidP="009D6CC7">
      <w:pPr>
        <w:widowControl w:val="0"/>
        <w:shd w:val="clear" w:color="auto" w:fill="FFFFFF"/>
        <w:tabs>
          <w:tab w:val="left" w:pos="1397"/>
        </w:tabs>
        <w:autoSpaceDE w:val="0"/>
        <w:autoSpaceDN w:val="0"/>
        <w:adjustRightInd w:val="0"/>
        <w:spacing w:after="0" w:line="240" w:lineRule="auto"/>
        <w:ind w:left="1073"/>
        <w:rPr>
          <w:rFonts w:ascii="Times New Roman" w:eastAsia="Times New Roman" w:hAnsi="Times New Roman" w:cs="Times New Roman"/>
          <w:b/>
          <w:bCs/>
          <w:iCs/>
          <w:sz w:val="26"/>
          <w:szCs w:val="26"/>
          <w:lang w:eastAsia="ru-RU"/>
        </w:rPr>
      </w:pPr>
    </w:p>
    <w:p w:rsidR="00E023F2" w:rsidRPr="009D6CC7" w:rsidRDefault="00E023F2" w:rsidP="009D6CC7">
      <w:pPr>
        <w:spacing w:after="0" w:line="240" w:lineRule="auto"/>
        <w:ind w:left="360"/>
        <w:jc w:val="center"/>
        <w:rPr>
          <w:rFonts w:ascii="Times New Roman" w:eastAsia="Times New Roman" w:hAnsi="Times New Roman" w:cs="Times New Roman"/>
          <w:b/>
          <w:iCs/>
          <w:sz w:val="26"/>
          <w:szCs w:val="26"/>
        </w:rPr>
      </w:pPr>
      <w:r w:rsidRPr="00E023F2">
        <w:rPr>
          <w:rFonts w:ascii="Times New Roman" w:eastAsia="Times New Roman" w:hAnsi="Times New Roman" w:cs="Times New Roman"/>
          <w:b/>
          <w:iCs/>
          <w:sz w:val="26"/>
          <w:szCs w:val="26"/>
        </w:rPr>
        <w:t>2.Основное содержание обучения</w:t>
      </w:r>
    </w:p>
    <w:p w:rsidR="009D6CC7" w:rsidRPr="009D6CC7" w:rsidRDefault="00E023F2" w:rsidP="009D6CC7">
      <w:pPr>
        <w:shd w:val="clear" w:color="auto" w:fill="FFFFFF"/>
        <w:autoSpaceDE w:val="0"/>
        <w:autoSpaceDN w:val="0"/>
        <w:adjustRightInd w:val="0"/>
        <w:spacing w:after="0" w:line="240" w:lineRule="auto"/>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Антропогенетика - генетика человека. Человек как объект генетических исследований. Медицинский аспект антропогенетики. Методы изучения генетики человека Генеалогический </w:t>
      </w:r>
      <w:proofErr w:type="spellStart"/>
      <w:r w:rsidRPr="009D6CC7">
        <w:rPr>
          <w:rFonts w:ascii="Times New Roman" w:eastAsia="Times New Roman" w:hAnsi="Times New Roman" w:cs="Times New Roman"/>
          <w:sz w:val="26"/>
          <w:szCs w:val="26"/>
          <w:lang w:eastAsia="ru-RU"/>
        </w:rPr>
        <w:t>метод.Пробанд</w:t>
      </w:r>
      <w:proofErr w:type="spellEnd"/>
      <w:r w:rsidRPr="009D6CC7">
        <w:rPr>
          <w:rFonts w:ascii="Times New Roman" w:eastAsia="Times New Roman" w:hAnsi="Times New Roman" w:cs="Times New Roman"/>
          <w:sz w:val="26"/>
          <w:szCs w:val="26"/>
          <w:lang w:eastAsia="ru-RU"/>
        </w:rPr>
        <w:t xml:space="preserve">, анализ родословной. Наследование доминантного аутосомного признака: веснушки, катаракта глаз, хрупкость </w:t>
      </w:r>
      <w:proofErr w:type="spellStart"/>
      <w:r w:rsidRPr="009D6CC7">
        <w:rPr>
          <w:rFonts w:ascii="Times New Roman" w:eastAsia="Times New Roman" w:hAnsi="Times New Roman" w:cs="Times New Roman"/>
          <w:sz w:val="26"/>
          <w:szCs w:val="26"/>
          <w:lang w:eastAsia="ru-RU"/>
        </w:rPr>
        <w:t>костей.Наследование</w:t>
      </w:r>
      <w:proofErr w:type="spellEnd"/>
      <w:r w:rsidRPr="009D6CC7">
        <w:rPr>
          <w:rFonts w:ascii="Times New Roman" w:eastAsia="Times New Roman" w:hAnsi="Times New Roman" w:cs="Times New Roman"/>
          <w:sz w:val="26"/>
          <w:szCs w:val="26"/>
          <w:lang w:eastAsia="ru-RU"/>
        </w:rPr>
        <w:t xml:space="preserve"> признаков, определяемых рецессивными генами (наследуются прерывисто, так как не проявляются в </w:t>
      </w:r>
      <w:proofErr w:type="spellStart"/>
      <w:r w:rsidRPr="009D6CC7">
        <w:rPr>
          <w:rFonts w:ascii="Times New Roman" w:eastAsia="Times New Roman" w:hAnsi="Times New Roman" w:cs="Times New Roman"/>
          <w:sz w:val="26"/>
          <w:szCs w:val="26"/>
          <w:lang w:eastAsia="ru-RU"/>
        </w:rPr>
        <w:t>гетерозиготе</w:t>
      </w:r>
      <w:proofErr w:type="spellEnd"/>
      <w:r w:rsidRPr="009D6CC7">
        <w:rPr>
          <w:rFonts w:ascii="Times New Roman" w:eastAsia="Times New Roman" w:hAnsi="Times New Roman" w:cs="Times New Roman"/>
          <w:sz w:val="26"/>
          <w:szCs w:val="26"/>
          <w:lang w:eastAsia="ru-RU"/>
        </w:rPr>
        <w:t xml:space="preserve">): альбинизм, рыжие волосы, подверженность полиомиелиту. Признаки, наследующиеся сцеплено с полом (гемофилия - признак, локализован в Х-хромосоме; волосатые уши - признак, локализован в У-хромосоме - передается только от </w:t>
      </w:r>
      <w:r w:rsidRPr="009D6CC7">
        <w:rPr>
          <w:rFonts w:ascii="Times New Roman" w:eastAsia="Times New Roman" w:hAnsi="Times New Roman" w:cs="Times New Roman"/>
          <w:sz w:val="26"/>
          <w:szCs w:val="26"/>
          <w:lang w:eastAsia="ru-RU"/>
        </w:rPr>
        <w:lastRenderedPageBreak/>
        <w:t xml:space="preserve">отца к сыну). Родственные </w:t>
      </w:r>
      <w:proofErr w:type="spellStart"/>
      <w:r w:rsidRPr="009D6CC7">
        <w:rPr>
          <w:rFonts w:ascii="Times New Roman" w:eastAsia="Times New Roman" w:hAnsi="Times New Roman" w:cs="Times New Roman"/>
          <w:sz w:val="26"/>
          <w:szCs w:val="26"/>
          <w:lang w:eastAsia="ru-RU"/>
        </w:rPr>
        <w:t>браки.Цитогенетический</w:t>
      </w:r>
      <w:proofErr w:type="spellEnd"/>
      <w:r w:rsidRPr="009D6CC7">
        <w:rPr>
          <w:rFonts w:ascii="Times New Roman" w:eastAsia="Times New Roman" w:hAnsi="Times New Roman" w:cs="Times New Roman"/>
          <w:sz w:val="26"/>
          <w:szCs w:val="26"/>
          <w:lang w:eastAsia="ru-RU"/>
        </w:rPr>
        <w:t xml:space="preserve"> метод. Кариотип человека. Мейоз. Онтогенез. Идеограмма. Аутосомы и половые хромосомы. Нарушение в кариотипе. </w:t>
      </w:r>
      <w:proofErr w:type="spellStart"/>
      <w:r w:rsidRPr="009D6CC7">
        <w:rPr>
          <w:rFonts w:ascii="Times New Roman" w:eastAsia="Times New Roman" w:hAnsi="Times New Roman" w:cs="Times New Roman"/>
          <w:sz w:val="26"/>
          <w:szCs w:val="26"/>
          <w:lang w:eastAsia="ru-RU"/>
        </w:rPr>
        <w:t>Амниоцентоз</w:t>
      </w:r>
      <w:proofErr w:type="spellEnd"/>
      <w:r w:rsidRPr="009D6CC7">
        <w:rPr>
          <w:rFonts w:ascii="Times New Roman" w:eastAsia="Times New Roman" w:hAnsi="Times New Roman" w:cs="Times New Roman"/>
          <w:sz w:val="26"/>
          <w:szCs w:val="26"/>
          <w:lang w:eastAsia="ru-RU"/>
        </w:rPr>
        <w:t xml:space="preserve">. Биохимический метод.    Однояйцевые и </w:t>
      </w:r>
      <w:proofErr w:type="spellStart"/>
      <w:r w:rsidRPr="009D6CC7">
        <w:rPr>
          <w:rFonts w:ascii="Times New Roman" w:eastAsia="Times New Roman" w:hAnsi="Times New Roman" w:cs="Times New Roman"/>
          <w:sz w:val="26"/>
          <w:szCs w:val="26"/>
          <w:lang w:eastAsia="ru-RU"/>
        </w:rPr>
        <w:t>разнояйцевые</w:t>
      </w:r>
      <w:proofErr w:type="spellEnd"/>
      <w:r w:rsidRPr="009D6CC7">
        <w:rPr>
          <w:rFonts w:ascii="Times New Roman" w:eastAsia="Times New Roman" w:hAnsi="Times New Roman" w:cs="Times New Roman"/>
          <w:sz w:val="26"/>
          <w:szCs w:val="26"/>
          <w:lang w:eastAsia="ru-RU"/>
        </w:rPr>
        <w:t xml:space="preserve"> близнецы. </w:t>
      </w:r>
      <w:proofErr w:type="spellStart"/>
      <w:r w:rsidRPr="009D6CC7">
        <w:rPr>
          <w:rFonts w:ascii="Times New Roman" w:eastAsia="Times New Roman" w:hAnsi="Times New Roman" w:cs="Times New Roman"/>
          <w:sz w:val="26"/>
          <w:szCs w:val="26"/>
          <w:lang w:eastAsia="ru-RU"/>
        </w:rPr>
        <w:t>Конкордантность</w:t>
      </w:r>
      <w:proofErr w:type="spellEnd"/>
      <w:r w:rsidRPr="009D6CC7">
        <w:rPr>
          <w:rFonts w:ascii="Times New Roman" w:eastAsia="Times New Roman" w:hAnsi="Times New Roman" w:cs="Times New Roman"/>
          <w:sz w:val="26"/>
          <w:szCs w:val="26"/>
          <w:lang w:eastAsia="ru-RU"/>
        </w:rPr>
        <w:t xml:space="preserve"> и </w:t>
      </w:r>
      <w:proofErr w:type="spellStart"/>
      <w:r w:rsidRPr="009D6CC7">
        <w:rPr>
          <w:rFonts w:ascii="Times New Roman" w:eastAsia="Times New Roman" w:hAnsi="Times New Roman" w:cs="Times New Roman"/>
          <w:sz w:val="26"/>
          <w:szCs w:val="26"/>
          <w:lang w:eastAsia="ru-RU"/>
        </w:rPr>
        <w:t>дискордантность</w:t>
      </w:r>
      <w:proofErr w:type="spellEnd"/>
      <w:r w:rsidRPr="009D6CC7">
        <w:rPr>
          <w:rFonts w:ascii="Times New Roman" w:eastAsia="Times New Roman" w:hAnsi="Times New Roman" w:cs="Times New Roman"/>
          <w:sz w:val="26"/>
          <w:szCs w:val="26"/>
          <w:lang w:eastAsia="ru-RU"/>
        </w:rPr>
        <w:t xml:space="preserve">. Роль среды в фенотипических проявлениях </w:t>
      </w:r>
      <w:proofErr w:type="gramStart"/>
      <w:r w:rsidRPr="009D6CC7">
        <w:rPr>
          <w:rFonts w:ascii="Times New Roman" w:eastAsia="Times New Roman" w:hAnsi="Times New Roman" w:cs="Times New Roman"/>
          <w:sz w:val="26"/>
          <w:szCs w:val="26"/>
          <w:lang w:eastAsia="ru-RU"/>
        </w:rPr>
        <w:t>признаков .Физические</w:t>
      </w:r>
      <w:proofErr w:type="gramEnd"/>
      <w:r w:rsidRPr="009D6CC7">
        <w:rPr>
          <w:rFonts w:ascii="Times New Roman" w:eastAsia="Times New Roman" w:hAnsi="Times New Roman" w:cs="Times New Roman"/>
          <w:sz w:val="26"/>
          <w:szCs w:val="26"/>
          <w:lang w:eastAsia="ru-RU"/>
        </w:rPr>
        <w:t xml:space="preserve"> и душевные признаки наследственной и ненаследственной болезни у ОБ и </w:t>
      </w:r>
      <w:proofErr w:type="spellStart"/>
      <w:r w:rsidRPr="009D6CC7">
        <w:rPr>
          <w:rFonts w:ascii="Times New Roman" w:eastAsia="Times New Roman" w:hAnsi="Times New Roman" w:cs="Times New Roman"/>
          <w:sz w:val="26"/>
          <w:szCs w:val="26"/>
          <w:lang w:eastAsia="ru-RU"/>
        </w:rPr>
        <w:t>РБ.Онтогенетический</w:t>
      </w:r>
      <w:proofErr w:type="spellEnd"/>
      <w:r w:rsidRPr="009D6CC7">
        <w:rPr>
          <w:rFonts w:ascii="Times New Roman" w:eastAsia="Times New Roman" w:hAnsi="Times New Roman" w:cs="Times New Roman"/>
          <w:sz w:val="26"/>
          <w:szCs w:val="26"/>
          <w:lang w:eastAsia="ru-RU"/>
        </w:rPr>
        <w:t xml:space="preserve"> метод. Проявление наследственных болезней у </w:t>
      </w:r>
      <w:proofErr w:type="spellStart"/>
      <w:r w:rsidRPr="009D6CC7">
        <w:rPr>
          <w:rFonts w:ascii="Times New Roman" w:eastAsia="Times New Roman" w:hAnsi="Times New Roman" w:cs="Times New Roman"/>
          <w:sz w:val="26"/>
          <w:szCs w:val="26"/>
          <w:lang w:eastAsia="ru-RU"/>
        </w:rPr>
        <w:t>гомозигот</w:t>
      </w:r>
      <w:proofErr w:type="spellEnd"/>
      <w:r w:rsidRPr="009D6CC7">
        <w:rPr>
          <w:rFonts w:ascii="Times New Roman" w:eastAsia="Times New Roman" w:hAnsi="Times New Roman" w:cs="Times New Roman"/>
          <w:sz w:val="26"/>
          <w:szCs w:val="26"/>
          <w:lang w:eastAsia="ru-RU"/>
        </w:rPr>
        <w:t xml:space="preserve"> и </w:t>
      </w:r>
      <w:proofErr w:type="spellStart"/>
      <w:r w:rsidRPr="009D6CC7">
        <w:rPr>
          <w:rFonts w:ascii="Times New Roman" w:eastAsia="Times New Roman" w:hAnsi="Times New Roman" w:cs="Times New Roman"/>
          <w:sz w:val="26"/>
          <w:szCs w:val="26"/>
          <w:lang w:eastAsia="ru-RU"/>
        </w:rPr>
        <w:t>гетерозигот.Популяционный</w:t>
      </w:r>
      <w:proofErr w:type="spellEnd"/>
      <w:r w:rsidRPr="009D6CC7">
        <w:rPr>
          <w:rFonts w:ascii="Times New Roman" w:eastAsia="Times New Roman" w:hAnsi="Times New Roman" w:cs="Times New Roman"/>
          <w:sz w:val="26"/>
          <w:szCs w:val="26"/>
          <w:lang w:eastAsia="ru-RU"/>
        </w:rPr>
        <w:t xml:space="preserve"> </w:t>
      </w:r>
      <w:proofErr w:type="spellStart"/>
      <w:r w:rsidRPr="009D6CC7">
        <w:rPr>
          <w:rFonts w:ascii="Times New Roman" w:eastAsia="Times New Roman" w:hAnsi="Times New Roman" w:cs="Times New Roman"/>
          <w:sz w:val="26"/>
          <w:szCs w:val="26"/>
          <w:lang w:eastAsia="ru-RU"/>
        </w:rPr>
        <w:t>метод.Демографическая</w:t>
      </w:r>
      <w:proofErr w:type="spellEnd"/>
      <w:r w:rsidRPr="009D6CC7">
        <w:rPr>
          <w:rFonts w:ascii="Times New Roman" w:eastAsia="Times New Roman" w:hAnsi="Times New Roman" w:cs="Times New Roman"/>
          <w:sz w:val="26"/>
          <w:szCs w:val="26"/>
          <w:lang w:eastAsia="ru-RU"/>
        </w:rPr>
        <w:t xml:space="preserve"> статистика. Частота родственных браков в </w:t>
      </w:r>
      <w:proofErr w:type="spellStart"/>
      <w:r w:rsidRPr="009D6CC7">
        <w:rPr>
          <w:rFonts w:ascii="Times New Roman" w:eastAsia="Times New Roman" w:hAnsi="Times New Roman" w:cs="Times New Roman"/>
          <w:sz w:val="26"/>
          <w:szCs w:val="26"/>
          <w:lang w:eastAsia="ru-RU"/>
        </w:rPr>
        <w:t>изолятах.Генетика</w:t>
      </w:r>
      <w:proofErr w:type="spellEnd"/>
      <w:r w:rsidRPr="009D6CC7">
        <w:rPr>
          <w:rFonts w:ascii="Times New Roman" w:eastAsia="Times New Roman" w:hAnsi="Times New Roman" w:cs="Times New Roman"/>
          <w:sz w:val="26"/>
          <w:szCs w:val="26"/>
          <w:lang w:eastAsia="ru-RU"/>
        </w:rPr>
        <w:t xml:space="preserve"> человеческих популяций Механизмы равновесия генов в популяции. Закон Харди-</w:t>
      </w:r>
      <w:proofErr w:type="spellStart"/>
      <w:r w:rsidRPr="009D6CC7">
        <w:rPr>
          <w:rFonts w:ascii="Times New Roman" w:eastAsia="Times New Roman" w:hAnsi="Times New Roman" w:cs="Times New Roman"/>
          <w:sz w:val="26"/>
          <w:szCs w:val="26"/>
          <w:lang w:eastAsia="ru-RU"/>
        </w:rPr>
        <w:t>Вайдберга</w:t>
      </w:r>
      <w:proofErr w:type="spellEnd"/>
      <w:r w:rsidRPr="009D6CC7">
        <w:rPr>
          <w:rFonts w:ascii="Times New Roman" w:eastAsia="Times New Roman" w:hAnsi="Times New Roman" w:cs="Times New Roman"/>
          <w:sz w:val="26"/>
          <w:szCs w:val="26"/>
          <w:lang w:eastAsia="ru-RU"/>
        </w:rPr>
        <w:t xml:space="preserve">. Решение </w:t>
      </w:r>
      <w:proofErr w:type="gramStart"/>
      <w:r w:rsidRPr="009D6CC7">
        <w:rPr>
          <w:rFonts w:ascii="Times New Roman" w:eastAsia="Times New Roman" w:hAnsi="Times New Roman" w:cs="Times New Roman"/>
          <w:sz w:val="26"/>
          <w:szCs w:val="26"/>
          <w:lang w:eastAsia="ru-RU"/>
        </w:rPr>
        <w:t>задач .Типы</w:t>
      </w:r>
      <w:proofErr w:type="gramEnd"/>
      <w:r w:rsidRPr="009D6CC7">
        <w:rPr>
          <w:rFonts w:ascii="Times New Roman" w:eastAsia="Times New Roman" w:hAnsi="Times New Roman" w:cs="Times New Roman"/>
          <w:sz w:val="26"/>
          <w:szCs w:val="26"/>
          <w:lang w:eastAsia="ru-RU"/>
        </w:rPr>
        <w:t xml:space="preserve"> человеческих популяций (</w:t>
      </w:r>
      <w:proofErr w:type="spellStart"/>
      <w:r w:rsidRPr="009D6CC7">
        <w:rPr>
          <w:rFonts w:ascii="Times New Roman" w:eastAsia="Times New Roman" w:hAnsi="Times New Roman" w:cs="Times New Roman"/>
          <w:sz w:val="26"/>
          <w:szCs w:val="26"/>
          <w:lang w:eastAsia="ru-RU"/>
        </w:rPr>
        <w:t>изоляты</w:t>
      </w:r>
      <w:proofErr w:type="spellEnd"/>
      <w:r w:rsidRPr="009D6CC7">
        <w:rPr>
          <w:rFonts w:ascii="Times New Roman" w:eastAsia="Times New Roman" w:hAnsi="Times New Roman" w:cs="Times New Roman"/>
          <w:sz w:val="26"/>
          <w:szCs w:val="26"/>
          <w:lang w:eastAsia="ru-RU"/>
        </w:rPr>
        <w:t xml:space="preserve">, </w:t>
      </w:r>
      <w:proofErr w:type="spellStart"/>
      <w:r w:rsidRPr="009D6CC7">
        <w:rPr>
          <w:rFonts w:ascii="Times New Roman" w:eastAsia="Times New Roman" w:hAnsi="Times New Roman" w:cs="Times New Roman"/>
          <w:sz w:val="26"/>
          <w:szCs w:val="26"/>
          <w:lang w:eastAsia="ru-RU"/>
        </w:rPr>
        <w:t>демы</w:t>
      </w:r>
      <w:proofErr w:type="spellEnd"/>
      <w:r w:rsidRPr="009D6CC7">
        <w:rPr>
          <w:rFonts w:ascii="Times New Roman" w:eastAsia="Times New Roman" w:hAnsi="Times New Roman" w:cs="Times New Roman"/>
          <w:sz w:val="26"/>
          <w:szCs w:val="26"/>
          <w:lang w:eastAsia="ru-RU"/>
        </w:rPr>
        <w:t xml:space="preserve">, </w:t>
      </w:r>
      <w:proofErr w:type="spellStart"/>
      <w:r w:rsidRPr="009D6CC7">
        <w:rPr>
          <w:rFonts w:ascii="Times New Roman" w:eastAsia="Times New Roman" w:hAnsi="Times New Roman" w:cs="Times New Roman"/>
          <w:sz w:val="26"/>
          <w:szCs w:val="26"/>
          <w:lang w:eastAsia="ru-RU"/>
        </w:rPr>
        <w:t>панмиктические</w:t>
      </w:r>
      <w:proofErr w:type="spellEnd"/>
      <w:r w:rsidRPr="009D6CC7">
        <w:rPr>
          <w:rFonts w:ascii="Times New Roman" w:eastAsia="Times New Roman" w:hAnsi="Times New Roman" w:cs="Times New Roman"/>
          <w:sz w:val="26"/>
          <w:szCs w:val="26"/>
          <w:lang w:eastAsia="ru-RU"/>
        </w:rPr>
        <w:t xml:space="preserve"> популяции). Основные показатели для характеристики человеческих популяций. Система браков в человеческих </w:t>
      </w:r>
      <w:proofErr w:type="spellStart"/>
      <w:r w:rsidRPr="009D6CC7">
        <w:rPr>
          <w:rFonts w:ascii="Times New Roman" w:eastAsia="Times New Roman" w:hAnsi="Times New Roman" w:cs="Times New Roman"/>
          <w:sz w:val="26"/>
          <w:szCs w:val="26"/>
          <w:lang w:eastAsia="ru-RU"/>
        </w:rPr>
        <w:t>популяциях.Элементарные</w:t>
      </w:r>
      <w:proofErr w:type="spellEnd"/>
      <w:r w:rsidRPr="009D6CC7">
        <w:rPr>
          <w:rFonts w:ascii="Times New Roman" w:eastAsia="Times New Roman" w:hAnsi="Times New Roman" w:cs="Times New Roman"/>
          <w:sz w:val="26"/>
          <w:szCs w:val="26"/>
          <w:lang w:eastAsia="ru-RU"/>
        </w:rPr>
        <w:t xml:space="preserve"> эволюционные факторы в человеческих популяциях, нарушающих равновесие генов в популяции: мутационный процесс, популяционные волны (дрейф и миграция генов), изоляция, естественный отбор .Генетический полиморфизм </w:t>
      </w:r>
      <w:proofErr w:type="spellStart"/>
      <w:r w:rsidRPr="009D6CC7">
        <w:rPr>
          <w:rFonts w:ascii="Times New Roman" w:eastAsia="Times New Roman" w:hAnsi="Times New Roman" w:cs="Times New Roman"/>
          <w:sz w:val="26"/>
          <w:szCs w:val="26"/>
          <w:lang w:eastAsia="ru-RU"/>
        </w:rPr>
        <w:t>полиморфизм</w:t>
      </w:r>
      <w:proofErr w:type="spellEnd"/>
      <w:r w:rsidRPr="009D6CC7">
        <w:rPr>
          <w:rFonts w:ascii="Times New Roman" w:eastAsia="Times New Roman" w:hAnsi="Times New Roman" w:cs="Times New Roman"/>
          <w:sz w:val="26"/>
          <w:szCs w:val="26"/>
          <w:lang w:eastAsia="ru-RU"/>
        </w:rPr>
        <w:t xml:space="preserve"> ДНК - наличие </w:t>
      </w:r>
      <w:proofErr w:type="spellStart"/>
      <w:r w:rsidRPr="009D6CC7">
        <w:rPr>
          <w:rFonts w:ascii="Times New Roman" w:eastAsia="Times New Roman" w:hAnsi="Times New Roman" w:cs="Times New Roman"/>
          <w:sz w:val="26"/>
          <w:szCs w:val="26"/>
          <w:lang w:eastAsia="ru-RU"/>
        </w:rPr>
        <w:t>гипервариабельных</w:t>
      </w:r>
      <w:proofErr w:type="spellEnd"/>
      <w:r w:rsidRPr="009D6CC7">
        <w:rPr>
          <w:rFonts w:ascii="Times New Roman" w:eastAsia="Times New Roman" w:hAnsi="Times New Roman" w:cs="Times New Roman"/>
          <w:sz w:val="26"/>
          <w:szCs w:val="26"/>
          <w:lang w:eastAsia="ru-RU"/>
        </w:rPr>
        <w:t xml:space="preserve"> участков по длине молекулы </w:t>
      </w:r>
      <w:proofErr w:type="spellStart"/>
      <w:r w:rsidRPr="009D6CC7">
        <w:rPr>
          <w:rFonts w:ascii="Times New Roman" w:eastAsia="Times New Roman" w:hAnsi="Times New Roman" w:cs="Times New Roman"/>
          <w:sz w:val="26"/>
          <w:szCs w:val="26"/>
          <w:lang w:eastAsia="ru-RU"/>
        </w:rPr>
        <w:t>ДНК;генный</w:t>
      </w:r>
      <w:proofErr w:type="spellEnd"/>
      <w:r w:rsidRPr="009D6CC7">
        <w:rPr>
          <w:rFonts w:ascii="Times New Roman" w:eastAsia="Times New Roman" w:hAnsi="Times New Roman" w:cs="Times New Roman"/>
          <w:sz w:val="26"/>
          <w:szCs w:val="26"/>
          <w:lang w:eastAsia="ru-RU"/>
        </w:rPr>
        <w:t xml:space="preserve"> - наличие двух и более аллелей одного </w:t>
      </w:r>
      <w:proofErr w:type="spellStart"/>
      <w:r w:rsidRPr="009D6CC7">
        <w:rPr>
          <w:rFonts w:ascii="Times New Roman" w:eastAsia="Times New Roman" w:hAnsi="Times New Roman" w:cs="Times New Roman"/>
          <w:sz w:val="26"/>
          <w:szCs w:val="26"/>
          <w:lang w:eastAsia="ru-RU"/>
        </w:rPr>
        <w:t>гена;хромосомный</w:t>
      </w:r>
      <w:proofErr w:type="spellEnd"/>
      <w:r w:rsidRPr="009D6CC7">
        <w:rPr>
          <w:rFonts w:ascii="Times New Roman" w:eastAsia="Times New Roman" w:hAnsi="Times New Roman" w:cs="Times New Roman"/>
          <w:sz w:val="26"/>
          <w:szCs w:val="26"/>
          <w:lang w:eastAsia="ru-RU"/>
        </w:rPr>
        <w:t xml:space="preserve"> - хромосомные аберрации; количественные вариации </w:t>
      </w:r>
      <w:proofErr w:type="spellStart"/>
      <w:r w:rsidRPr="009D6CC7">
        <w:rPr>
          <w:rFonts w:ascii="Times New Roman" w:eastAsia="Times New Roman" w:hAnsi="Times New Roman" w:cs="Times New Roman"/>
          <w:sz w:val="26"/>
          <w:szCs w:val="26"/>
          <w:lang w:eastAsia="ru-RU"/>
        </w:rPr>
        <w:t>гетерохроматина</w:t>
      </w:r>
      <w:proofErr w:type="spellEnd"/>
      <w:r w:rsidRPr="009D6CC7">
        <w:rPr>
          <w:rFonts w:ascii="Times New Roman" w:eastAsia="Times New Roman" w:hAnsi="Times New Roman" w:cs="Times New Roman"/>
          <w:sz w:val="26"/>
          <w:szCs w:val="26"/>
          <w:lang w:eastAsia="ru-RU"/>
        </w:rPr>
        <w:t xml:space="preserve"> в </w:t>
      </w:r>
      <w:proofErr w:type="spellStart"/>
      <w:r w:rsidRPr="009D6CC7">
        <w:rPr>
          <w:rFonts w:ascii="Times New Roman" w:eastAsia="Times New Roman" w:hAnsi="Times New Roman" w:cs="Times New Roman"/>
          <w:sz w:val="26"/>
          <w:szCs w:val="26"/>
          <w:lang w:eastAsia="ru-RU"/>
        </w:rPr>
        <w:t>хромосоме;геномный</w:t>
      </w:r>
      <w:proofErr w:type="spellEnd"/>
      <w:r w:rsidRPr="009D6CC7">
        <w:rPr>
          <w:rFonts w:ascii="Times New Roman" w:eastAsia="Times New Roman" w:hAnsi="Times New Roman" w:cs="Times New Roman"/>
          <w:sz w:val="26"/>
          <w:szCs w:val="26"/>
          <w:lang w:eastAsia="ru-RU"/>
        </w:rPr>
        <w:t xml:space="preserve"> - нарушение числа </w:t>
      </w:r>
      <w:proofErr w:type="spellStart"/>
      <w:r w:rsidRPr="009D6CC7">
        <w:rPr>
          <w:rFonts w:ascii="Times New Roman" w:eastAsia="Times New Roman" w:hAnsi="Times New Roman" w:cs="Times New Roman"/>
          <w:sz w:val="26"/>
          <w:szCs w:val="26"/>
          <w:lang w:eastAsia="ru-RU"/>
        </w:rPr>
        <w:t>хромосом.Решение</w:t>
      </w:r>
      <w:proofErr w:type="spellEnd"/>
      <w:r w:rsidRPr="009D6CC7">
        <w:rPr>
          <w:rFonts w:ascii="Times New Roman" w:eastAsia="Times New Roman" w:hAnsi="Times New Roman" w:cs="Times New Roman"/>
          <w:sz w:val="26"/>
          <w:szCs w:val="26"/>
          <w:lang w:eastAsia="ru-RU"/>
        </w:rPr>
        <w:t xml:space="preserve"> задач . Наследование свойств крови </w:t>
      </w:r>
      <w:proofErr w:type="gramStart"/>
      <w:r w:rsidRPr="009D6CC7">
        <w:rPr>
          <w:rFonts w:ascii="Times New Roman" w:eastAsia="Times New Roman" w:hAnsi="Times New Roman" w:cs="Times New Roman"/>
          <w:sz w:val="26"/>
          <w:szCs w:val="26"/>
          <w:lang w:eastAsia="ru-RU"/>
        </w:rPr>
        <w:t>человека .Моногенное</w:t>
      </w:r>
      <w:proofErr w:type="gramEnd"/>
      <w:r w:rsidRPr="009D6CC7">
        <w:rPr>
          <w:rFonts w:ascii="Times New Roman" w:eastAsia="Times New Roman" w:hAnsi="Times New Roman" w:cs="Times New Roman"/>
          <w:sz w:val="26"/>
          <w:szCs w:val="26"/>
          <w:lang w:eastAsia="ru-RU"/>
        </w:rPr>
        <w:t xml:space="preserve"> наследование - система резус-фактор. Иммуногенетика. Наследственные болезни крови: </w:t>
      </w:r>
      <w:proofErr w:type="spellStart"/>
      <w:r w:rsidRPr="009D6CC7">
        <w:rPr>
          <w:rFonts w:ascii="Times New Roman" w:eastAsia="Times New Roman" w:hAnsi="Times New Roman" w:cs="Times New Roman"/>
          <w:sz w:val="26"/>
          <w:szCs w:val="26"/>
          <w:lang w:eastAsia="ru-RU"/>
        </w:rPr>
        <w:t>серповидноклеточная</w:t>
      </w:r>
      <w:proofErr w:type="spellEnd"/>
      <w:r w:rsidRPr="009D6CC7">
        <w:rPr>
          <w:rFonts w:ascii="Times New Roman" w:eastAsia="Times New Roman" w:hAnsi="Times New Roman" w:cs="Times New Roman"/>
          <w:sz w:val="26"/>
          <w:szCs w:val="26"/>
          <w:lang w:eastAsia="ru-RU"/>
        </w:rPr>
        <w:t xml:space="preserve"> анемия, </w:t>
      </w:r>
      <w:proofErr w:type="gramStart"/>
      <w:r w:rsidRPr="009D6CC7">
        <w:rPr>
          <w:rFonts w:ascii="Times New Roman" w:eastAsia="Times New Roman" w:hAnsi="Times New Roman" w:cs="Times New Roman"/>
          <w:sz w:val="26"/>
          <w:szCs w:val="26"/>
          <w:lang w:eastAsia="ru-RU"/>
        </w:rPr>
        <w:t>талассемия .</w:t>
      </w:r>
      <w:proofErr w:type="gramEnd"/>
      <w:r w:rsidRPr="009D6CC7">
        <w:rPr>
          <w:rFonts w:ascii="Times New Roman" w:eastAsia="Times New Roman" w:hAnsi="Times New Roman" w:cs="Times New Roman"/>
          <w:sz w:val="26"/>
          <w:szCs w:val="26"/>
          <w:lang w:eastAsia="ru-RU"/>
        </w:rPr>
        <w:t xml:space="preserve"> Решение задач на наследование группы </w:t>
      </w:r>
      <w:proofErr w:type="gramStart"/>
      <w:r w:rsidRPr="009D6CC7">
        <w:rPr>
          <w:rFonts w:ascii="Times New Roman" w:eastAsia="Times New Roman" w:hAnsi="Times New Roman" w:cs="Times New Roman"/>
          <w:sz w:val="26"/>
          <w:szCs w:val="26"/>
          <w:lang w:eastAsia="ru-RU"/>
        </w:rPr>
        <w:t>крови .</w:t>
      </w:r>
      <w:proofErr w:type="gramEnd"/>
      <w:r w:rsidRPr="009D6CC7">
        <w:rPr>
          <w:rFonts w:ascii="Times New Roman" w:eastAsia="Times New Roman" w:hAnsi="Times New Roman" w:cs="Times New Roman"/>
          <w:sz w:val="26"/>
          <w:szCs w:val="26"/>
          <w:lang w:eastAsia="ru-RU"/>
        </w:rPr>
        <w:t xml:space="preserve"> Наследование, сцепленное с полом, у </w:t>
      </w:r>
      <w:proofErr w:type="gramStart"/>
      <w:r w:rsidRPr="009D6CC7">
        <w:rPr>
          <w:rFonts w:ascii="Times New Roman" w:eastAsia="Times New Roman" w:hAnsi="Times New Roman" w:cs="Times New Roman"/>
          <w:sz w:val="26"/>
          <w:szCs w:val="26"/>
          <w:lang w:eastAsia="ru-RU"/>
        </w:rPr>
        <w:t>человека .Определение</w:t>
      </w:r>
      <w:proofErr w:type="gramEnd"/>
      <w:r w:rsidRPr="009D6CC7">
        <w:rPr>
          <w:rFonts w:ascii="Times New Roman" w:eastAsia="Times New Roman" w:hAnsi="Times New Roman" w:cs="Times New Roman"/>
          <w:sz w:val="26"/>
          <w:szCs w:val="26"/>
          <w:lang w:eastAsia="ru-RU"/>
        </w:rPr>
        <w:t xml:space="preserve"> пола у человека. Интерсекс. Гомологичные и негомологичные участки X и У-</w:t>
      </w:r>
      <w:proofErr w:type="spellStart"/>
      <w:r w:rsidRPr="009D6CC7">
        <w:rPr>
          <w:rFonts w:ascii="Times New Roman" w:eastAsia="Times New Roman" w:hAnsi="Times New Roman" w:cs="Times New Roman"/>
          <w:sz w:val="26"/>
          <w:szCs w:val="26"/>
          <w:lang w:eastAsia="ru-RU"/>
        </w:rPr>
        <w:t>хромосом.Решение</w:t>
      </w:r>
      <w:proofErr w:type="spellEnd"/>
      <w:r w:rsidRPr="009D6CC7">
        <w:rPr>
          <w:rFonts w:ascii="Times New Roman" w:eastAsia="Times New Roman" w:hAnsi="Times New Roman" w:cs="Times New Roman"/>
          <w:sz w:val="26"/>
          <w:szCs w:val="26"/>
          <w:lang w:eastAsia="ru-RU"/>
        </w:rPr>
        <w:t xml:space="preserve"> </w:t>
      </w:r>
      <w:proofErr w:type="spellStart"/>
      <w:r w:rsidRPr="009D6CC7">
        <w:rPr>
          <w:rFonts w:ascii="Times New Roman" w:eastAsia="Times New Roman" w:hAnsi="Times New Roman" w:cs="Times New Roman"/>
          <w:sz w:val="26"/>
          <w:szCs w:val="26"/>
          <w:lang w:eastAsia="ru-RU"/>
        </w:rPr>
        <w:t>задач.Генные</w:t>
      </w:r>
      <w:proofErr w:type="spellEnd"/>
      <w:r w:rsidRPr="009D6CC7">
        <w:rPr>
          <w:rFonts w:ascii="Times New Roman" w:eastAsia="Times New Roman" w:hAnsi="Times New Roman" w:cs="Times New Roman"/>
          <w:sz w:val="26"/>
          <w:szCs w:val="26"/>
          <w:lang w:eastAsia="ru-RU"/>
        </w:rPr>
        <w:t xml:space="preserve"> и хромосомные </w:t>
      </w:r>
      <w:proofErr w:type="spellStart"/>
      <w:r w:rsidRPr="009D6CC7">
        <w:rPr>
          <w:rFonts w:ascii="Times New Roman" w:eastAsia="Times New Roman" w:hAnsi="Times New Roman" w:cs="Times New Roman"/>
          <w:sz w:val="26"/>
          <w:szCs w:val="26"/>
          <w:lang w:eastAsia="ru-RU"/>
        </w:rPr>
        <w:t>мутации.Практикум</w:t>
      </w:r>
      <w:proofErr w:type="spellEnd"/>
      <w:r w:rsidRPr="009D6CC7">
        <w:rPr>
          <w:rFonts w:ascii="Times New Roman" w:eastAsia="Times New Roman" w:hAnsi="Times New Roman" w:cs="Times New Roman"/>
          <w:sz w:val="26"/>
          <w:szCs w:val="26"/>
          <w:lang w:eastAsia="ru-RU"/>
        </w:rPr>
        <w:t xml:space="preserve"> по решению задач.</w:t>
      </w:r>
    </w:p>
    <w:p w:rsidR="002055C6" w:rsidRPr="009D6CC7" w:rsidRDefault="00516BBE" w:rsidP="009D6CC7">
      <w:pPr>
        <w:shd w:val="clear" w:color="auto" w:fill="FFFFFF"/>
        <w:autoSpaceDE w:val="0"/>
        <w:autoSpaceDN w:val="0"/>
        <w:adjustRightInd w:val="0"/>
        <w:spacing w:after="0" w:line="240" w:lineRule="auto"/>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 xml:space="preserve">При реализации практической части </w:t>
      </w:r>
      <w:proofErr w:type="gramStart"/>
      <w:r w:rsidRPr="009D6CC7">
        <w:rPr>
          <w:rFonts w:ascii="Times New Roman" w:eastAsia="Times New Roman" w:hAnsi="Times New Roman" w:cs="Times New Roman"/>
          <w:sz w:val="26"/>
          <w:szCs w:val="26"/>
          <w:lang w:eastAsia="ru-RU"/>
        </w:rPr>
        <w:t xml:space="preserve">курса </w:t>
      </w:r>
      <w:r w:rsidR="002055C6" w:rsidRPr="009D6CC7">
        <w:rPr>
          <w:rFonts w:ascii="Times New Roman" w:eastAsia="Times New Roman" w:hAnsi="Times New Roman" w:cs="Times New Roman"/>
          <w:sz w:val="26"/>
          <w:szCs w:val="26"/>
          <w:lang w:eastAsia="ru-RU"/>
        </w:rPr>
        <w:t xml:space="preserve"> </w:t>
      </w:r>
      <w:r w:rsidRPr="009D6CC7">
        <w:rPr>
          <w:rFonts w:ascii="Times New Roman" w:eastAsia="Times New Roman" w:hAnsi="Times New Roman" w:cs="Times New Roman"/>
          <w:sz w:val="26"/>
          <w:szCs w:val="26"/>
          <w:lang w:eastAsia="ru-RU"/>
        </w:rPr>
        <w:t>помимо</w:t>
      </w:r>
      <w:proofErr w:type="gramEnd"/>
      <w:r w:rsidRPr="009D6CC7">
        <w:rPr>
          <w:rFonts w:ascii="Times New Roman" w:eastAsia="Times New Roman" w:hAnsi="Times New Roman" w:cs="Times New Roman"/>
          <w:sz w:val="26"/>
          <w:szCs w:val="26"/>
          <w:lang w:eastAsia="ru-RU"/>
        </w:rPr>
        <w:t xml:space="preserve"> традиционного школьного оборудования используется, выполняются с использованием программно-методического комплекса «Развивающая образовательная среда AFS™», который позволяет проводить учебные эксперименты не только в лаборатории, но и на природе. </w:t>
      </w:r>
    </w:p>
    <w:p w:rsidR="002055C6" w:rsidRPr="009D6CC7" w:rsidRDefault="00516BBE" w:rsidP="009D6CC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9D6CC7">
        <w:rPr>
          <w:rFonts w:ascii="Times New Roman" w:eastAsia="Times New Roman" w:hAnsi="Times New Roman" w:cs="Times New Roman"/>
          <w:sz w:val="26"/>
          <w:szCs w:val="26"/>
          <w:lang w:eastAsia="ru-RU"/>
        </w:rPr>
        <w:t>Использование современных средств обучения способствует привлечению внимания учащихся к использованию информационных технологий в эксперименте, а также дает возможность проводить известные учебные работы на качественно новом уровне, соответствующем запросам современных научных исследований. Это позволяет учащимся расширить возможности биологического эксперимента при изучении собственного организма, что особенно актуально для достижения современных целей школьного биологического образования.</w:t>
      </w:r>
      <w:r w:rsidRPr="009D6CC7">
        <w:rPr>
          <w:rFonts w:ascii="Times New Roman" w:hAnsi="Times New Roman" w:cs="Times New Roman"/>
          <w:sz w:val="26"/>
          <w:szCs w:val="26"/>
        </w:rPr>
        <w:t xml:space="preserve"> </w:t>
      </w:r>
    </w:p>
    <w:p w:rsidR="00516BBE" w:rsidRPr="009D6CC7" w:rsidRDefault="00AB4C0B" w:rsidP="009D6CC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Курс содержит новые возможности</w:t>
      </w:r>
      <w:r w:rsidR="00516BBE" w:rsidRPr="009D6CC7">
        <w:rPr>
          <w:rFonts w:ascii="Times New Roman" w:eastAsia="Times New Roman" w:hAnsi="Times New Roman" w:cs="Times New Roman"/>
          <w:sz w:val="26"/>
          <w:szCs w:val="26"/>
          <w:lang w:eastAsia="ru-RU"/>
        </w:rPr>
        <w:t>, не выполнявшиеся прежде в рамках школьной программы, что позволяет значительно повысить эффективность обучения биологии, сделать восприятие теоретического материала более активным, эмоциональным, творческим, формировать исследовательскую компетенцию учащихся.</w:t>
      </w:r>
    </w:p>
    <w:p w:rsidR="007B7A43" w:rsidRPr="001452E4" w:rsidRDefault="00516BBE" w:rsidP="00DD12CD">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D6CC7">
        <w:rPr>
          <w:rFonts w:ascii="Times New Roman" w:eastAsia="Times New Roman" w:hAnsi="Times New Roman" w:cs="Times New Roman"/>
          <w:sz w:val="26"/>
          <w:szCs w:val="26"/>
          <w:lang w:eastAsia="ru-RU"/>
        </w:rPr>
        <w:t>Использование укрупнённых дидактических единиц – матриц, рабочих схем, которые не предлагается в готовом виде, а составляются по ходу совместной деятельности учителя и учеников, позволит выявить взаимосвязь элементов знаний и более проду</w:t>
      </w:r>
      <w:r w:rsidR="009D6CC7" w:rsidRPr="009D6CC7">
        <w:rPr>
          <w:rFonts w:ascii="Times New Roman" w:eastAsia="Times New Roman" w:hAnsi="Times New Roman" w:cs="Times New Roman"/>
          <w:sz w:val="26"/>
          <w:szCs w:val="26"/>
          <w:lang w:eastAsia="ru-RU"/>
        </w:rPr>
        <w:t>ктивно организовать их усвоение</w:t>
      </w:r>
      <w:r w:rsidRPr="009D6CC7">
        <w:rPr>
          <w:rFonts w:ascii="Times New Roman" w:eastAsia="Times New Roman" w:hAnsi="Times New Roman" w:cs="Times New Roman"/>
          <w:sz w:val="26"/>
          <w:szCs w:val="26"/>
          <w:lang w:eastAsia="ru-RU"/>
        </w:rPr>
        <w:t xml:space="preserve">. </w:t>
      </w:r>
      <w:r w:rsidR="001452E4">
        <w:rPr>
          <w:rFonts w:ascii="Times New Roman" w:eastAsia="Times New Roman" w:hAnsi="Times New Roman" w:cs="Times New Roman"/>
          <w:sz w:val="26"/>
          <w:szCs w:val="26"/>
          <w:lang w:eastAsia="ru-RU"/>
        </w:rPr>
        <w:t xml:space="preserve"> </w:t>
      </w:r>
      <w:r w:rsidR="000B136B" w:rsidRPr="001452E4">
        <w:rPr>
          <w:rFonts w:ascii="Times New Roman" w:eastAsia="Times New Roman" w:hAnsi="Times New Roman" w:cs="Times New Roman"/>
          <w:sz w:val="26"/>
          <w:szCs w:val="26"/>
          <w:lang w:eastAsia="ru-RU"/>
        </w:rPr>
        <w:t xml:space="preserve"> Технологии обучения</w:t>
      </w:r>
      <w:r w:rsidR="009D6CC7" w:rsidRPr="001452E4">
        <w:rPr>
          <w:rFonts w:ascii="Times New Roman" w:eastAsia="Times New Roman" w:hAnsi="Times New Roman" w:cs="Times New Roman"/>
          <w:sz w:val="26"/>
          <w:szCs w:val="26"/>
          <w:lang w:eastAsia="ru-RU"/>
        </w:rPr>
        <w:t xml:space="preserve"> </w:t>
      </w:r>
      <w:r w:rsidR="000B136B" w:rsidRPr="001452E4">
        <w:rPr>
          <w:rFonts w:ascii="Times New Roman" w:eastAsia="Times New Roman" w:hAnsi="Times New Roman" w:cs="Times New Roman"/>
          <w:sz w:val="26"/>
          <w:szCs w:val="26"/>
          <w:lang w:eastAsia="ru-RU"/>
        </w:rPr>
        <w:t xml:space="preserve">Информационно-коммуникационные </w:t>
      </w:r>
      <w:r w:rsidR="007B7A43" w:rsidRPr="001452E4">
        <w:rPr>
          <w:rFonts w:ascii="Times New Roman" w:eastAsia="Times New Roman" w:hAnsi="Times New Roman" w:cs="Times New Roman"/>
          <w:sz w:val="26"/>
          <w:szCs w:val="26"/>
          <w:lang w:eastAsia="ru-RU"/>
        </w:rPr>
        <w:t>П</w:t>
      </w:r>
      <w:r w:rsidR="000B136B" w:rsidRPr="001452E4">
        <w:rPr>
          <w:rFonts w:ascii="Times New Roman" w:eastAsia="Times New Roman" w:hAnsi="Times New Roman" w:cs="Times New Roman"/>
          <w:sz w:val="26"/>
          <w:szCs w:val="26"/>
          <w:lang w:eastAsia="ru-RU"/>
        </w:rPr>
        <w:t xml:space="preserve">роектные </w:t>
      </w:r>
      <w:r w:rsidR="001452E4">
        <w:rPr>
          <w:rFonts w:ascii="Times New Roman" w:eastAsia="Times New Roman" w:hAnsi="Times New Roman" w:cs="Times New Roman"/>
          <w:sz w:val="26"/>
          <w:szCs w:val="26"/>
          <w:lang w:eastAsia="ru-RU"/>
        </w:rPr>
        <w:t>р</w:t>
      </w:r>
      <w:r w:rsidR="007B7A43" w:rsidRPr="001452E4">
        <w:rPr>
          <w:rFonts w:ascii="Times New Roman" w:eastAsia="Times New Roman" w:hAnsi="Times New Roman" w:cs="Times New Roman"/>
          <w:sz w:val="26"/>
          <w:szCs w:val="26"/>
          <w:lang w:eastAsia="ru-RU"/>
        </w:rPr>
        <w:t xml:space="preserve">азвивающее обучение </w:t>
      </w:r>
    </w:p>
    <w:p w:rsidR="0030314D" w:rsidRPr="001452E4" w:rsidRDefault="000B136B" w:rsidP="00DD12CD">
      <w:pPr>
        <w:suppressAutoHyphens/>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 xml:space="preserve"> </w:t>
      </w:r>
      <w:r w:rsidR="001452E4">
        <w:rPr>
          <w:rFonts w:ascii="Times New Roman" w:eastAsia="Times New Roman" w:hAnsi="Times New Roman" w:cs="Times New Roman"/>
          <w:sz w:val="26"/>
          <w:szCs w:val="26"/>
          <w:lang w:eastAsia="ru-RU"/>
        </w:rPr>
        <w:t xml:space="preserve">  </w:t>
      </w:r>
      <w:r w:rsidR="0030314D" w:rsidRPr="001452E4">
        <w:rPr>
          <w:rFonts w:ascii="Times New Roman" w:eastAsia="Times New Roman" w:hAnsi="Times New Roman" w:cs="Times New Roman"/>
          <w:sz w:val="26"/>
          <w:szCs w:val="26"/>
          <w:lang w:eastAsia="ru-RU"/>
        </w:rPr>
        <w:t xml:space="preserve">   </w:t>
      </w:r>
      <w:r w:rsidRPr="001452E4">
        <w:rPr>
          <w:rFonts w:ascii="Times New Roman" w:eastAsia="Times New Roman" w:hAnsi="Times New Roman" w:cs="Times New Roman"/>
          <w:sz w:val="26"/>
          <w:szCs w:val="26"/>
          <w:lang w:eastAsia="ru-RU"/>
        </w:rPr>
        <w:t xml:space="preserve">Формы и виды </w:t>
      </w:r>
      <w:proofErr w:type="gramStart"/>
      <w:r w:rsidRPr="001452E4">
        <w:rPr>
          <w:rFonts w:ascii="Times New Roman" w:eastAsia="Times New Roman" w:hAnsi="Times New Roman" w:cs="Times New Roman"/>
          <w:sz w:val="26"/>
          <w:szCs w:val="26"/>
          <w:lang w:eastAsia="ru-RU"/>
        </w:rPr>
        <w:t>контроля  Контроль</w:t>
      </w:r>
      <w:proofErr w:type="gramEnd"/>
      <w:r w:rsidRPr="001452E4">
        <w:rPr>
          <w:rFonts w:ascii="Times New Roman" w:eastAsia="Times New Roman" w:hAnsi="Times New Roman" w:cs="Times New Roman"/>
          <w:sz w:val="26"/>
          <w:szCs w:val="26"/>
          <w:lang w:eastAsia="ru-RU"/>
        </w:rPr>
        <w:t xml:space="preserve"> осуществ</w:t>
      </w:r>
      <w:r w:rsidR="007B7A43" w:rsidRPr="001452E4">
        <w:rPr>
          <w:rFonts w:ascii="Times New Roman" w:eastAsia="Times New Roman" w:hAnsi="Times New Roman" w:cs="Times New Roman"/>
          <w:sz w:val="26"/>
          <w:szCs w:val="26"/>
          <w:lang w:eastAsia="ru-RU"/>
        </w:rPr>
        <w:t xml:space="preserve">ляется в виде зачетных работ </w:t>
      </w:r>
      <w:r w:rsidRPr="001452E4">
        <w:rPr>
          <w:rFonts w:ascii="Times New Roman" w:eastAsia="Times New Roman" w:hAnsi="Times New Roman" w:cs="Times New Roman"/>
          <w:sz w:val="26"/>
          <w:szCs w:val="26"/>
          <w:lang w:eastAsia="ru-RU"/>
        </w:rPr>
        <w:t>.</w:t>
      </w:r>
      <w:r w:rsidR="002055C6" w:rsidRPr="001452E4">
        <w:rPr>
          <w:rFonts w:ascii="Times New Roman" w:eastAsia="Times New Roman" w:hAnsi="Times New Roman" w:cs="Times New Roman"/>
          <w:sz w:val="26"/>
          <w:szCs w:val="26"/>
          <w:lang w:eastAsia="ru-RU"/>
        </w:rPr>
        <w:t>Текущий контроль осуществляется через тестирования, контрольные работы, отчеты о лабораторных работах и мини-исследованиях.</w:t>
      </w:r>
      <w:r w:rsidRPr="001452E4">
        <w:rPr>
          <w:rFonts w:ascii="Times New Roman" w:eastAsia="Times New Roman" w:hAnsi="Times New Roman" w:cs="Times New Roman"/>
          <w:sz w:val="26"/>
          <w:szCs w:val="26"/>
          <w:lang w:eastAsia="ru-RU"/>
        </w:rPr>
        <w:t xml:space="preserve"> Для систематического и </w:t>
      </w:r>
      <w:proofErr w:type="spellStart"/>
      <w:r w:rsidRPr="001452E4">
        <w:rPr>
          <w:rFonts w:ascii="Times New Roman" w:eastAsia="Times New Roman" w:hAnsi="Times New Roman" w:cs="Times New Roman"/>
          <w:sz w:val="26"/>
          <w:szCs w:val="26"/>
          <w:lang w:eastAsia="ru-RU"/>
        </w:rPr>
        <w:t>разноуровнего</w:t>
      </w:r>
      <w:proofErr w:type="spellEnd"/>
      <w:r w:rsidRPr="001452E4">
        <w:rPr>
          <w:rFonts w:ascii="Times New Roman" w:eastAsia="Times New Roman" w:hAnsi="Times New Roman" w:cs="Times New Roman"/>
          <w:sz w:val="26"/>
          <w:szCs w:val="26"/>
          <w:lang w:eastAsia="ru-RU"/>
        </w:rPr>
        <w:t xml:space="preserve"> контроля и самоконтроля знаний и умений учащихся, полученных при изучении</w:t>
      </w:r>
      <w:r w:rsidR="0030314D" w:rsidRPr="001452E4">
        <w:rPr>
          <w:rFonts w:ascii="Times New Roman" w:eastAsia="Times New Roman" w:hAnsi="Times New Roman" w:cs="Times New Roman"/>
          <w:sz w:val="26"/>
          <w:szCs w:val="26"/>
          <w:lang w:eastAsia="ru-RU"/>
        </w:rPr>
        <w:t xml:space="preserve"> </w:t>
      </w:r>
      <w:proofErr w:type="gramStart"/>
      <w:r w:rsidR="0030314D" w:rsidRPr="001452E4">
        <w:rPr>
          <w:rFonts w:ascii="Times New Roman" w:eastAsia="Times New Roman" w:hAnsi="Times New Roman" w:cs="Times New Roman"/>
          <w:sz w:val="26"/>
          <w:szCs w:val="26"/>
          <w:lang w:eastAsia="ru-RU"/>
        </w:rPr>
        <w:t xml:space="preserve">курса </w:t>
      </w:r>
      <w:r w:rsidRPr="001452E4">
        <w:rPr>
          <w:rFonts w:ascii="Times New Roman" w:eastAsia="Times New Roman" w:hAnsi="Times New Roman" w:cs="Times New Roman"/>
          <w:sz w:val="26"/>
          <w:szCs w:val="26"/>
          <w:lang w:eastAsia="ru-RU"/>
        </w:rPr>
        <w:t>,</w:t>
      </w:r>
      <w:proofErr w:type="gramEnd"/>
      <w:r w:rsidRPr="001452E4">
        <w:rPr>
          <w:rFonts w:ascii="Times New Roman" w:eastAsia="Times New Roman" w:hAnsi="Times New Roman" w:cs="Times New Roman"/>
          <w:sz w:val="26"/>
          <w:szCs w:val="26"/>
          <w:lang w:eastAsia="ru-RU"/>
        </w:rPr>
        <w:t xml:space="preserve"> а также для подготовки к ЕГЭ используются учебное пособие: </w:t>
      </w:r>
      <w:proofErr w:type="spellStart"/>
      <w:r w:rsidRPr="001452E4">
        <w:rPr>
          <w:rFonts w:ascii="Times New Roman" w:eastAsia="Times New Roman" w:hAnsi="Times New Roman" w:cs="Times New Roman"/>
          <w:sz w:val="26"/>
          <w:szCs w:val="26"/>
          <w:lang w:eastAsia="ru-RU"/>
        </w:rPr>
        <w:t>Лернер</w:t>
      </w:r>
      <w:proofErr w:type="spellEnd"/>
      <w:r w:rsidRPr="001452E4">
        <w:rPr>
          <w:rFonts w:ascii="Times New Roman" w:eastAsia="Times New Roman" w:hAnsi="Times New Roman" w:cs="Times New Roman"/>
          <w:sz w:val="26"/>
          <w:szCs w:val="26"/>
          <w:lang w:eastAsia="ru-RU"/>
        </w:rPr>
        <w:t xml:space="preserve"> Г.И. Биология. Подготовка к ЕГЭ. Контрольные и самостоятельные раб</w:t>
      </w:r>
      <w:r w:rsidR="00AB4C0B" w:rsidRPr="001452E4">
        <w:rPr>
          <w:rFonts w:ascii="Times New Roman" w:eastAsia="Times New Roman" w:hAnsi="Times New Roman" w:cs="Times New Roman"/>
          <w:sz w:val="26"/>
          <w:szCs w:val="26"/>
          <w:lang w:eastAsia="ru-RU"/>
        </w:rPr>
        <w:t>оты/</w:t>
      </w:r>
      <w:proofErr w:type="spellStart"/>
      <w:r w:rsidR="00AB4C0B" w:rsidRPr="001452E4">
        <w:rPr>
          <w:rFonts w:ascii="Times New Roman" w:eastAsia="Times New Roman" w:hAnsi="Times New Roman" w:cs="Times New Roman"/>
          <w:sz w:val="26"/>
          <w:szCs w:val="26"/>
          <w:lang w:eastAsia="ru-RU"/>
        </w:rPr>
        <w:t>Г.И.Лернер</w:t>
      </w:r>
      <w:proofErr w:type="spellEnd"/>
      <w:r w:rsidR="00AB4C0B" w:rsidRPr="001452E4">
        <w:rPr>
          <w:rFonts w:ascii="Times New Roman" w:eastAsia="Times New Roman" w:hAnsi="Times New Roman" w:cs="Times New Roman"/>
          <w:sz w:val="26"/>
          <w:szCs w:val="26"/>
          <w:lang w:eastAsia="ru-RU"/>
        </w:rPr>
        <w:t xml:space="preserve">. – М.: </w:t>
      </w:r>
      <w:proofErr w:type="spellStart"/>
      <w:r w:rsidR="00AB4C0B" w:rsidRPr="001452E4">
        <w:rPr>
          <w:rFonts w:ascii="Times New Roman" w:eastAsia="Times New Roman" w:hAnsi="Times New Roman" w:cs="Times New Roman"/>
          <w:sz w:val="26"/>
          <w:szCs w:val="26"/>
          <w:lang w:eastAsia="ru-RU"/>
        </w:rPr>
        <w:t>Эксмо</w:t>
      </w:r>
      <w:proofErr w:type="spellEnd"/>
      <w:r w:rsidR="00AB4C0B" w:rsidRPr="001452E4">
        <w:rPr>
          <w:rFonts w:ascii="Times New Roman" w:eastAsia="Times New Roman" w:hAnsi="Times New Roman" w:cs="Times New Roman"/>
          <w:sz w:val="26"/>
          <w:szCs w:val="26"/>
          <w:lang w:eastAsia="ru-RU"/>
        </w:rPr>
        <w:t>, 2014-2016</w:t>
      </w:r>
      <w:r w:rsidRPr="001452E4">
        <w:rPr>
          <w:rFonts w:ascii="Times New Roman" w:eastAsia="Times New Roman" w:hAnsi="Times New Roman" w:cs="Times New Roman"/>
          <w:sz w:val="26"/>
          <w:szCs w:val="26"/>
          <w:lang w:eastAsia="ru-RU"/>
        </w:rPr>
        <w:t xml:space="preserve">. В пособии предлагаются задания для поурочного и тематического контроля знаний учащихся по школьному </w:t>
      </w:r>
      <w:proofErr w:type="gramStart"/>
      <w:r w:rsidRPr="001452E4">
        <w:rPr>
          <w:rFonts w:ascii="Times New Roman" w:eastAsia="Times New Roman" w:hAnsi="Times New Roman" w:cs="Times New Roman"/>
          <w:sz w:val="26"/>
          <w:szCs w:val="26"/>
          <w:lang w:eastAsia="ru-RU"/>
        </w:rPr>
        <w:t>курсу  биологии</w:t>
      </w:r>
      <w:proofErr w:type="gramEnd"/>
      <w:r w:rsidRPr="001452E4">
        <w:rPr>
          <w:rFonts w:ascii="Times New Roman" w:eastAsia="Times New Roman" w:hAnsi="Times New Roman" w:cs="Times New Roman"/>
          <w:sz w:val="26"/>
          <w:szCs w:val="26"/>
          <w:lang w:eastAsia="ru-RU"/>
        </w:rPr>
        <w:t xml:space="preserve"> </w:t>
      </w:r>
      <w:r w:rsidR="0030314D" w:rsidRPr="001452E4">
        <w:rPr>
          <w:rFonts w:ascii="Times New Roman" w:eastAsia="Times New Roman" w:hAnsi="Times New Roman" w:cs="Times New Roman"/>
          <w:sz w:val="26"/>
          <w:szCs w:val="26"/>
          <w:lang w:eastAsia="ru-RU"/>
        </w:rPr>
        <w:t xml:space="preserve">. </w:t>
      </w:r>
      <w:r w:rsidRPr="001452E4">
        <w:rPr>
          <w:rFonts w:ascii="Times New Roman" w:eastAsia="Times New Roman" w:hAnsi="Times New Roman" w:cs="Times New Roman"/>
          <w:sz w:val="26"/>
          <w:szCs w:val="26"/>
          <w:lang w:eastAsia="ru-RU"/>
        </w:rPr>
        <w:t xml:space="preserve">Все задания по типологии и форме соответствуют аттестационным материалам ЕГЭ и материалов вступительных экзаменов в вузы. </w:t>
      </w:r>
    </w:p>
    <w:p w:rsidR="0030314D" w:rsidRPr="001452E4" w:rsidRDefault="000B136B" w:rsidP="00DD12CD">
      <w:pPr>
        <w:shd w:val="clear" w:color="auto" w:fill="FFFFFF"/>
        <w:spacing w:after="0" w:line="360" w:lineRule="auto"/>
        <w:ind w:left="14" w:right="7" w:firstLine="547"/>
        <w:rPr>
          <w:rFonts w:ascii="Times New Roman" w:hAnsi="Times New Roman" w:cs="Times New Roman"/>
          <w:sz w:val="26"/>
          <w:szCs w:val="26"/>
          <w:lang w:eastAsia="zh-CN"/>
        </w:rPr>
      </w:pPr>
      <w:r w:rsidRPr="001452E4">
        <w:rPr>
          <w:rFonts w:ascii="Times New Roman" w:eastAsia="Times New Roman" w:hAnsi="Times New Roman" w:cs="Times New Roman"/>
          <w:sz w:val="26"/>
          <w:szCs w:val="26"/>
          <w:lang w:eastAsia="ru-RU"/>
        </w:rPr>
        <w:t>Вопросы, тесты и задания выстроены по вариантам в соответствии со структурой и содержанием как линейных, так и концентрических программ, обеспечивающих Обязательный минимум содержания образования по биологии.</w:t>
      </w:r>
      <w:r w:rsidR="00AB4C0B" w:rsidRPr="001452E4">
        <w:rPr>
          <w:rFonts w:ascii="Times New Roman" w:eastAsia="Times New Roman" w:hAnsi="Times New Roman" w:cs="Times New Roman"/>
          <w:sz w:val="26"/>
          <w:szCs w:val="26"/>
          <w:lang w:eastAsia="ru-RU"/>
        </w:rPr>
        <w:t xml:space="preserve">   </w:t>
      </w:r>
      <w:r w:rsidR="0030314D" w:rsidRPr="001452E4">
        <w:rPr>
          <w:rFonts w:ascii="Times New Roman" w:hAnsi="Times New Roman" w:cs="Times New Roman"/>
          <w:sz w:val="26"/>
          <w:szCs w:val="26"/>
          <w:lang w:eastAsia="ru-RU"/>
        </w:rPr>
        <w:t>Элективный к</w:t>
      </w:r>
      <w:r w:rsidRPr="001452E4">
        <w:rPr>
          <w:rFonts w:ascii="Times New Roman" w:hAnsi="Times New Roman" w:cs="Times New Roman"/>
          <w:sz w:val="26"/>
          <w:szCs w:val="26"/>
          <w:lang w:eastAsia="ru-RU"/>
        </w:rPr>
        <w:t xml:space="preserve">урс </w:t>
      </w:r>
      <w:proofErr w:type="gramStart"/>
      <w:r w:rsidR="0030314D" w:rsidRPr="001452E4">
        <w:rPr>
          <w:rFonts w:ascii="Times New Roman" w:hAnsi="Times New Roman" w:cs="Times New Roman"/>
          <w:sz w:val="26"/>
          <w:szCs w:val="26"/>
          <w:lang w:eastAsia="zh-CN"/>
        </w:rPr>
        <w:t>способствует  сознательному</w:t>
      </w:r>
      <w:proofErr w:type="gramEnd"/>
      <w:r w:rsidR="0030314D" w:rsidRPr="001452E4">
        <w:rPr>
          <w:rFonts w:ascii="Times New Roman" w:hAnsi="Times New Roman" w:cs="Times New Roman"/>
          <w:sz w:val="26"/>
          <w:szCs w:val="26"/>
          <w:lang w:eastAsia="zh-CN"/>
        </w:rPr>
        <w:t xml:space="preserve">  усвоению, обобщению, систематизации, а также углублению знаний, учебного материала по биологии.  </w:t>
      </w:r>
    </w:p>
    <w:p w:rsidR="0030314D" w:rsidRPr="001452E4" w:rsidRDefault="0030314D" w:rsidP="001452E4">
      <w:pPr>
        <w:suppressAutoHyphens/>
        <w:spacing w:after="0" w:line="360" w:lineRule="auto"/>
        <w:ind w:firstLine="540"/>
        <w:rPr>
          <w:rFonts w:ascii="Times New Roman" w:eastAsia="Times New Roman" w:hAnsi="Times New Roman" w:cs="Times New Roman"/>
          <w:sz w:val="26"/>
          <w:szCs w:val="26"/>
          <w:lang w:eastAsia="zh-CN"/>
        </w:rPr>
      </w:pPr>
      <w:r w:rsidRPr="001452E4">
        <w:rPr>
          <w:rFonts w:ascii="Times New Roman" w:eastAsia="Times New Roman" w:hAnsi="Times New Roman" w:cs="Times New Roman"/>
          <w:sz w:val="26"/>
          <w:szCs w:val="26"/>
          <w:lang w:eastAsia="zh-CN"/>
        </w:rPr>
        <w:t xml:space="preserve">При изучении курса осуществляются </w:t>
      </w:r>
      <w:proofErr w:type="spellStart"/>
      <w:r w:rsidRPr="001452E4">
        <w:rPr>
          <w:rFonts w:ascii="Times New Roman" w:eastAsia="Times New Roman" w:hAnsi="Times New Roman" w:cs="Times New Roman"/>
          <w:sz w:val="26"/>
          <w:szCs w:val="26"/>
          <w:lang w:eastAsia="zh-CN"/>
        </w:rPr>
        <w:t>межпредметные</w:t>
      </w:r>
      <w:proofErr w:type="spellEnd"/>
      <w:r w:rsidRPr="001452E4">
        <w:rPr>
          <w:rFonts w:ascii="Times New Roman" w:eastAsia="Times New Roman" w:hAnsi="Times New Roman" w:cs="Times New Roman"/>
          <w:sz w:val="26"/>
          <w:szCs w:val="26"/>
          <w:lang w:eastAsia="zh-CN"/>
        </w:rPr>
        <w:t xml:space="preserve"> связи с такими дисциплинами как химия, физика, математика.</w:t>
      </w:r>
    </w:p>
    <w:p w:rsidR="000B136B" w:rsidRPr="001452E4" w:rsidRDefault="000B136B" w:rsidP="001452E4">
      <w:pPr>
        <w:spacing w:after="0" w:line="360" w:lineRule="auto"/>
        <w:ind w:right="-185" w:firstLine="540"/>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 xml:space="preserve"> Отбор содержания проведен с учетом </w:t>
      </w:r>
      <w:proofErr w:type="spellStart"/>
      <w:r w:rsidRPr="001452E4">
        <w:rPr>
          <w:rFonts w:ascii="Times New Roman" w:eastAsia="Times New Roman" w:hAnsi="Times New Roman" w:cs="Times New Roman"/>
          <w:sz w:val="26"/>
          <w:szCs w:val="26"/>
          <w:lang w:eastAsia="ru-RU"/>
        </w:rPr>
        <w:t>культуросообразного</w:t>
      </w:r>
      <w:proofErr w:type="spellEnd"/>
      <w:r w:rsidRPr="001452E4">
        <w:rPr>
          <w:rFonts w:ascii="Times New Roman" w:eastAsia="Times New Roman" w:hAnsi="Times New Roman" w:cs="Times New Roman"/>
          <w:sz w:val="26"/>
          <w:szCs w:val="26"/>
          <w:lang w:eastAsia="ru-RU"/>
        </w:rPr>
        <w:t xml:space="preserve"> подхода, в соответствии с которым учащиеся должны освоить основные знания и умения, значимые для формирования общей культуры, сохранения окружающей среды и собственного здоровья, востребованные в повседневной жизни и практической деятельности. </w:t>
      </w:r>
    </w:p>
    <w:p w:rsidR="009D6CC7" w:rsidRPr="001452E4" w:rsidRDefault="00E96B65" w:rsidP="001452E4">
      <w:pPr>
        <w:pStyle w:val="a5"/>
        <w:spacing w:line="360" w:lineRule="auto"/>
        <w:ind w:firstLine="0"/>
        <w:jc w:val="left"/>
        <w:rPr>
          <w:iCs/>
          <w:sz w:val="26"/>
          <w:szCs w:val="26"/>
        </w:rPr>
      </w:pPr>
      <w:r w:rsidRPr="001452E4">
        <w:rPr>
          <w:sz w:val="26"/>
          <w:szCs w:val="26"/>
        </w:rPr>
        <w:t xml:space="preserve">         </w:t>
      </w:r>
      <w:r w:rsidRPr="001452E4">
        <w:rPr>
          <w:iCs/>
          <w:sz w:val="26"/>
          <w:szCs w:val="26"/>
        </w:rPr>
        <w:t xml:space="preserve">Результат обучения школьников биологии в соответствии с государственным образовательным стандартом представлен требованиями к уровню подготовки выпускников соответствующей ступени образования. </w:t>
      </w:r>
      <w:r w:rsidR="009D6CC7" w:rsidRPr="001452E4">
        <w:rPr>
          <w:iCs/>
          <w:sz w:val="26"/>
          <w:szCs w:val="26"/>
        </w:rPr>
        <w:t>Проектная деятельность по теме «</w:t>
      </w:r>
      <w:proofErr w:type="gramStart"/>
      <w:r w:rsidR="009D6CC7" w:rsidRPr="001452E4">
        <w:rPr>
          <w:iCs/>
          <w:sz w:val="26"/>
          <w:szCs w:val="26"/>
        </w:rPr>
        <w:t>Генетика  человека</w:t>
      </w:r>
      <w:proofErr w:type="gramEnd"/>
      <w:r w:rsidR="009D6CC7" w:rsidRPr="001452E4">
        <w:rPr>
          <w:iCs/>
          <w:sz w:val="26"/>
          <w:szCs w:val="26"/>
        </w:rPr>
        <w:t xml:space="preserve"> и экология» «Актуальные задачи медицинской </w:t>
      </w:r>
      <w:proofErr w:type="spellStart"/>
      <w:r w:rsidR="009D6CC7" w:rsidRPr="001452E4">
        <w:rPr>
          <w:iCs/>
          <w:sz w:val="26"/>
          <w:szCs w:val="26"/>
        </w:rPr>
        <w:t>генетики».«Медико</w:t>
      </w:r>
      <w:proofErr w:type="spellEnd"/>
      <w:r w:rsidR="009D6CC7" w:rsidRPr="001452E4">
        <w:rPr>
          <w:iCs/>
          <w:sz w:val="26"/>
          <w:szCs w:val="26"/>
        </w:rPr>
        <w:t xml:space="preserve">-генетические консультации и кабинеты планирования </w:t>
      </w:r>
      <w:proofErr w:type="spellStart"/>
      <w:r w:rsidR="009D6CC7" w:rsidRPr="001452E4">
        <w:rPr>
          <w:iCs/>
          <w:sz w:val="26"/>
          <w:szCs w:val="26"/>
        </w:rPr>
        <w:t>семьи».«Королевская</w:t>
      </w:r>
      <w:proofErr w:type="spellEnd"/>
      <w:r w:rsidR="009D6CC7" w:rsidRPr="001452E4">
        <w:rPr>
          <w:iCs/>
          <w:sz w:val="26"/>
          <w:szCs w:val="26"/>
        </w:rPr>
        <w:t xml:space="preserve"> болезнь»</w:t>
      </w:r>
    </w:p>
    <w:p w:rsidR="00E96B65" w:rsidRPr="009D6CC7" w:rsidRDefault="00E96B65" w:rsidP="009D6CC7">
      <w:pPr>
        <w:pStyle w:val="a5"/>
        <w:ind w:firstLine="0"/>
        <w:rPr>
          <w:sz w:val="26"/>
          <w:szCs w:val="26"/>
        </w:rPr>
      </w:pPr>
    </w:p>
    <w:p w:rsidR="009D6CC7" w:rsidRPr="009D6CC7" w:rsidRDefault="00DD12CD" w:rsidP="001452E4">
      <w:pPr>
        <w:shd w:val="clear" w:color="auto" w:fill="FFFFFF"/>
        <w:spacing w:after="0" w:line="240" w:lineRule="auto"/>
        <w:ind w:left="14" w:right="14" w:firstLine="554"/>
        <w:jc w:val="center"/>
        <w:rPr>
          <w:rFonts w:ascii="Times New Roman" w:eastAsia="Times New Roman" w:hAnsi="Times New Roman" w:cs="Times New Roman"/>
          <w:iCs/>
          <w:sz w:val="26"/>
          <w:szCs w:val="26"/>
          <w:lang w:eastAsia="ru-RU"/>
        </w:rPr>
      </w:pPr>
      <w:r>
        <w:rPr>
          <w:rFonts w:ascii="Times New Roman" w:eastAsia="Times New Roman" w:hAnsi="Times New Roman" w:cs="Times New Roman"/>
          <w:b/>
          <w:iCs/>
          <w:sz w:val="26"/>
          <w:szCs w:val="26"/>
          <w:lang w:eastAsia="ru-RU"/>
        </w:rPr>
        <w:t>3.</w:t>
      </w:r>
      <w:r w:rsidR="009D6CC7" w:rsidRPr="009D6CC7">
        <w:rPr>
          <w:rFonts w:ascii="Times New Roman" w:eastAsia="Times New Roman" w:hAnsi="Times New Roman" w:cs="Times New Roman"/>
          <w:b/>
          <w:iCs/>
          <w:sz w:val="26"/>
          <w:szCs w:val="26"/>
          <w:lang w:eastAsia="ru-RU"/>
        </w:rPr>
        <w:t>Требования к уровню подготовки учащихся .</w:t>
      </w:r>
    </w:p>
    <w:p w:rsidR="009D6CC7" w:rsidRPr="009D6CC7" w:rsidRDefault="009D6CC7" w:rsidP="009D6CC7">
      <w:pPr>
        <w:shd w:val="clear" w:color="auto" w:fill="FFFFFF"/>
        <w:spacing w:after="0" w:line="240" w:lineRule="auto"/>
        <w:ind w:left="14" w:right="14" w:firstLine="554"/>
        <w:jc w:val="both"/>
        <w:rPr>
          <w:rFonts w:ascii="Times New Roman" w:eastAsia="Times New Roman" w:hAnsi="Times New Roman" w:cs="Times New Roman"/>
          <w:iCs/>
          <w:sz w:val="26"/>
          <w:szCs w:val="26"/>
          <w:lang w:eastAsia="ru-RU"/>
        </w:rPr>
      </w:pP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В результате </w:t>
      </w:r>
      <w:proofErr w:type="gramStart"/>
      <w:r w:rsidRPr="001452E4">
        <w:rPr>
          <w:rFonts w:ascii="Times New Roman" w:eastAsia="Times New Roman" w:hAnsi="Times New Roman" w:cs="Times New Roman"/>
          <w:bCs/>
          <w:iCs/>
          <w:sz w:val="26"/>
          <w:szCs w:val="26"/>
          <w:lang w:eastAsia="ru-RU"/>
        </w:rPr>
        <w:t>изучения  элективного</w:t>
      </w:r>
      <w:proofErr w:type="gramEnd"/>
      <w:r w:rsidRPr="001452E4">
        <w:rPr>
          <w:rFonts w:ascii="Times New Roman" w:eastAsia="Times New Roman" w:hAnsi="Times New Roman" w:cs="Times New Roman"/>
          <w:bCs/>
          <w:iCs/>
          <w:sz w:val="26"/>
          <w:szCs w:val="26"/>
          <w:lang w:eastAsia="ru-RU"/>
        </w:rPr>
        <w:t xml:space="preserve"> курса « Генетика и экология человека» ученик должен:</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u w:val="single"/>
          <w:lang w:eastAsia="ru-RU"/>
        </w:rPr>
      </w:pPr>
      <w:r w:rsidRPr="001452E4">
        <w:rPr>
          <w:rFonts w:ascii="Times New Roman" w:eastAsia="Times New Roman" w:hAnsi="Times New Roman" w:cs="Times New Roman"/>
          <w:iCs/>
          <w:sz w:val="26"/>
          <w:szCs w:val="26"/>
          <w:u w:val="single"/>
          <w:lang w:eastAsia="ru-RU"/>
        </w:rPr>
        <w:t xml:space="preserve">знать: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 методы научного </w:t>
      </w:r>
      <w:proofErr w:type="gramStart"/>
      <w:r w:rsidRPr="001452E4">
        <w:rPr>
          <w:rFonts w:ascii="Times New Roman" w:eastAsia="Times New Roman" w:hAnsi="Times New Roman" w:cs="Times New Roman"/>
          <w:iCs/>
          <w:sz w:val="26"/>
          <w:szCs w:val="26"/>
          <w:lang w:eastAsia="ru-RU"/>
        </w:rPr>
        <w:t>познания,  вклад</w:t>
      </w:r>
      <w:proofErr w:type="gramEnd"/>
      <w:r w:rsidRPr="001452E4">
        <w:rPr>
          <w:rFonts w:ascii="Times New Roman" w:eastAsia="Times New Roman" w:hAnsi="Times New Roman" w:cs="Times New Roman"/>
          <w:iCs/>
          <w:sz w:val="26"/>
          <w:szCs w:val="26"/>
          <w:lang w:eastAsia="ru-RU"/>
        </w:rPr>
        <w:t xml:space="preserve">  выдающихся  ученых в развитие биологической науки;</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 </w:t>
      </w:r>
      <w:proofErr w:type="gramStart"/>
      <w:r w:rsidRPr="001452E4">
        <w:rPr>
          <w:rFonts w:ascii="Times New Roman" w:eastAsia="Times New Roman" w:hAnsi="Times New Roman" w:cs="Times New Roman"/>
          <w:iCs/>
          <w:sz w:val="26"/>
          <w:szCs w:val="26"/>
          <w:lang w:eastAsia="ru-RU"/>
        </w:rPr>
        <w:t>основные  положения</w:t>
      </w:r>
      <w:proofErr w:type="gramEnd"/>
      <w:r w:rsidRPr="001452E4">
        <w:rPr>
          <w:rFonts w:ascii="Times New Roman" w:eastAsia="Times New Roman" w:hAnsi="Times New Roman" w:cs="Times New Roman"/>
          <w:iCs/>
          <w:sz w:val="26"/>
          <w:szCs w:val="26"/>
          <w:lang w:eastAsia="ru-RU"/>
        </w:rPr>
        <w:t xml:space="preserve"> биологических теорий, учений, законов, закономерностей, правил, гипотез;</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 строение и признаки биологических объектов: клеток; генов, хромосом, гамет;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сущность</w:t>
      </w:r>
      <w:r w:rsidRPr="001452E4">
        <w:rPr>
          <w:rFonts w:ascii="Times New Roman" w:eastAsia="Times New Roman" w:hAnsi="Times New Roman" w:cs="Times New Roman"/>
          <w:iCs/>
          <w:sz w:val="26"/>
          <w:szCs w:val="26"/>
          <w:lang w:eastAsia="ru-RU"/>
        </w:rPr>
        <w:tab/>
        <w:t xml:space="preserve">биологических процессов и явлений;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современную биологическую терминологию и символику по цитологии, генетике, селекции, биотехнологии, онтогенезу, систематике, экологии, эволюции;</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u w:val="single"/>
          <w:lang w:eastAsia="ru-RU"/>
        </w:rPr>
      </w:pPr>
      <w:proofErr w:type="gramStart"/>
      <w:r w:rsidRPr="001452E4">
        <w:rPr>
          <w:rFonts w:ascii="Times New Roman" w:eastAsia="Times New Roman" w:hAnsi="Times New Roman" w:cs="Times New Roman"/>
          <w:iCs/>
          <w:sz w:val="26"/>
          <w:szCs w:val="26"/>
          <w:u w:val="single"/>
          <w:lang w:eastAsia="ru-RU"/>
        </w:rPr>
        <w:t>уметь :</w:t>
      </w:r>
      <w:proofErr w:type="gramEnd"/>
      <w:r w:rsidRPr="001452E4">
        <w:rPr>
          <w:rFonts w:ascii="Times New Roman" w:eastAsia="Times New Roman" w:hAnsi="Times New Roman" w:cs="Times New Roman"/>
          <w:iCs/>
          <w:sz w:val="26"/>
          <w:szCs w:val="26"/>
          <w:u w:val="single"/>
          <w:lang w:eastAsia="ru-RU"/>
        </w:rPr>
        <w:t xml:space="preserve">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 объяснять: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proofErr w:type="gramStart"/>
      <w:r w:rsidRPr="001452E4">
        <w:rPr>
          <w:rFonts w:ascii="Times New Roman" w:eastAsia="Times New Roman" w:hAnsi="Times New Roman" w:cs="Times New Roman"/>
          <w:iCs/>
          <w:sz w:val="26"/>
          <w:szCs w:val="26"/>
          <w:lang w:eastAsia="ru-RU"/>
        </w:rPr>
        <w:t>роль</w:t>
      </w:r>
      <w:proofErr w:type="gramEnd"/>
      <w:r w:rsidRPr="001452E4">
        <w:rPr>
          <w:rFonts w:ascii="Times New Roman" w:eastAsia="Times New Roman" w:hAnsi="Times New Roman" w:cs="Times New Roman"/>
          <w:iCs/>
          <w:sz w:val="26"/>
          <w:szCs w:val="26"/>
          <w:lang w:eastAsia="ru-RU"/>
        </w:rPr>
        <w:t xml:space="preserve"> биологических теорий, законов, принципов, гипотез в формировании современной естественнонаучной картины мира; единство живой и неживой   природы,   родство,   общность   происхождения   живых   организмов, эволюцию растений и животных, используя биологические теории, законы и правила;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отрицательное влияние алкоголя, никотина, наркотических веществ на здоровье человека; влияние мутагенов на организм человека;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причины наследственных и ненаследственных изменений, наследственных заболеваний, генных и хромосомных мутаций;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зависимость здоровья человека от состояния окружающей среды; проявление наследственных заболеваний, иммунитета у человека;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решать задачи разной сложности по цитологии, генетике (составлять схемы скрещивания);</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распознавать и описывать клетки растений и животных; биологические объекты по их изображению;</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выявлять отличительные признаки отдельных организмов; источники мутагенов в окружающей среде (косвенно);</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 xml:space="preserve">сравнивать и делать выводы на основе сравнения: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 xml:space="preserve">процессы и явления (обмен веществ у растений, животных, человека, пластический и энергетический обмен);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определять</w:t>
      </w:r>
      <w:r w:rsidRPr="001452E4">
        <w:rPr>
          <w:rFonts w:ascii="Times New Roman" w:eastAsia="Times New Roman" w:hAnsi="Times New Roman" w:cs="Times New Roman"/>
          <w:iCs/>
          <w:sz w:val="26"/>
          <w:szCs w:val="26"/>
          <w:lang w:eastAsia="ru-RU"/>
        </w:rPr>
        <w:tab/>
        <w:t>принадлежность</w:t>
      </w:r>
      <w:r w:rsidRPr="001452E4">
        <w:rPr>
          <w:rFonts w:ascii="Times New Roman" w:eastAsia="Times New Roman" w:hAnsi="Times New Roman" w:cs="Times New Roman"/>
          <w:iCs/>
          <w:sz w:val="26"/>
          <w:szCs w:val="26"/>
          <w:lang w:eastAsia="ru-RU"/>
        </w:rPr>
        <w:tab/>
        <w:t>биологических</w:t>
      </w:r>
      <w:r w:rsidRPr="001452E4">
        <w:rPr>
          <w:rFonts w:ascii="Times New Roman" w:eastAsia="Times New Roman" w:hAnsi="Times New Roman" w:cs="Times New Roman"/>
          <w:iCs/>
          <w:sz w:val="26"/>
          <w:szCs w:val="26"/>
          <w:lang w:eastAsia="ru-RU"/>
        </w:rPr>
        <w:tab/>
        <w:t>объектов</w:t>
      </w:r>
      <w:r w:rsidRPr="001452E4">
        <w:rPr>
          <w:rFonts w:ascii="Times New Roman" w:eastAsia="Times New Roman" w:hAnsi="Times New Roman" w:cs="Times New Roman"/>
          <w:iCs/>
          <w:sz w:val="26"/>
          <w:szCs w:val="26"/>
          <w:lang w:eastAsia="ru-RU"/>
        </w:rPr>
        <w:tab/>
        <w:t>к определённой систематической группе (классификация);</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анализировать</w:t>
      </w:r>
      <w:r w:rsidRPr="001452E4">
        <w:rPr>
          <w:rFonts w:ascii="Times New Roman" w:eastAsia="Times New Roman" w:hAnsi="Times New Roman" w:cs="Times New Roman"/>
          <w:iCs/>
          <w:sz w:val="26"/>
          <w:szCs w:val="26"/>
          <w:lang w:eastAsia="ru-RU"/>
        </w:rPr>
        <w:tab/>
        <w:t>влияние</w:t>
      </w:r>
      <w:r w:rsidRPr="001452E4">
        <w:rPr>
          <w:rFonts w:ascii="Times New Roman" w:eastAsia="Times New Roman" w:hAnsi="Times New Roman" w:cs="Times New Roman"/>
          <w:iCs/>
          <w:sz w:val="26"/>
          <w:szCs w:val="26"/>
          <w:lang w:eastAsia="ru-RU"/>
        </w:rPr>
        <w:tab/>
        <w:t>факторов</w:t>
      </w:r>
      <w:r w:rsidRPr="001452E4">
        <w:rPr>
          <w:rFonts w:ascii="Times New Roman" w:eastAsia="Times New Roman" w:hAnsi="Times New Roman" w:cs="Times New Roman"/>
          <w:iCs/>
          <w:sz w:val="26"/>
          <w:szCs w:val="26"/>
          <w:lang w:eastAsia="ru-RU"/>
        </w:rPr>
        <w:tab/>
        <w:t>риска</w:t>
      </w:r>
      <w:r w:rsidRPr="001452E4">
        <w:rPr>
          <w:rFonts w:ascii="Times New Roman" w:eastAsia="Times New Roman" w:hAnsi="Times New Roman" w:cs="Times New Roman"/>
          <w:iCs/>
          <w:sz w:val="26"/>
          <w:szCs w:val="26"/>
          <w:lang w:eastAsia="ru-RU"/>
        </w:rPr>
        <w:tab/>
        <w:t>на</w:t>
      </w:r>
      <w:r w:rsidRPr="001452E4">
        <w:rPr>
          <w:rFonts w:ascii="Times New Roman" w:eastAsia="Times New Roman" w:hAnsi="Times New Roman" w:cs="Times New Roman"/>
          <w:iCs/>
          <w:sz w:val="26"/>
          <w:szCs w:val="26"/>
          <w:lang w:eastAsia="ru-RU"/>
        </w:rPr>
        <w:tab/>
        <w:t>здоровье</w:t>
      </w:r>
      <w:r w:rsidRPr="001452E4">
        <w:rPr>
          <w:rFonts w:ascii="Times New Roman" w:eastAsia="Times New Roman" w:hAnsi="Times New Roman" w:cs="Times New Roman"/>
          <w:iCs/>
          <w:sz w:val="26"/>
          <w:szCs w:val="26"/>
          <w:lang w:eastAsia="ru-RU"/>
        </w:rPr>
        <w:tab/>
      </w:r>
      <w:proofErr w:type="gramStart"/>
      <w:r w:rsidRPr="001452E4">
        <w:rPr>
          <w:rFonts w:ascii="Times New Roman" w:eastAsia="Times New Roman" w:hAnsi="Times New Roman" w:cs="Times New Roman"/>
          <w:iCs/>
          <w:sz w:val="26"/>
          <w:szCs w:val="26"/>
          <w:lang w:eastAsia="ru-RU"/>
        </w:rPr>
        <w:t>человека;</w:t>
      </w:r>
      <w:r w:rsidRPr="001452E4">
        <w:rPr>
          <w:rFonts w:ascii="Times New Roman" w:eastAsia="Times New Roman" w:hAnsi="Times New Roman" w:cs="Times New Roman"/>
          <w:iCs/>
          <w:sz w:val="26"/>
          <w:szCs w:val="26"/>
          <w:lang w:eastAsia="ru-RU"/>
        </w:rPr>
        <w:tab/>
      </w:r>
      <w:proofErr w:type="gramEnd"/>
      <w:r w:rsidRPr="001452E4">
        <w:rPr>
          <w:rFonts w:ascii="Times New Roman" w:eastAsia="Times New Roman" w:hAnsi="Times New Roman" w:cs="Times New Roman"/>
          <w:iCs/>
          <w:sz w:val="26"/>
          <w:szCs w:val="26"/>
          <w:lang w:eastAsia="ru-RU"/>
        </w:rPr>
        <w:t>результаты биологических экспериментов, наблюдений по их описанию;</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r>
      <w:proofErr w:type="gramStart"/>
      <w:r w:rsidRPr="001452E4">
        <w:rPr>
          <w:rFonts w:ascii="Times New Roman" w:eastAsia="Times New Roman" w:hAnsi="Times New Roman" w:cs="Times New Roman"/>
          <w:iCs/>
          <w:sz w:val="26"/>
          <w:szCs w:val="26"/>
          <w:lang w:eastAsia="ru-RU"/>
        </w:rPr>
        <w:t>использовать  приобретённые</w:t>
      </w:r>
      <w:proofErr w:type="gramEnd"/>
      <w:r w:rsidRPr="001452E4">
        <w:rPr>
          <w:rFonts w:ascii="Times New Roman" w:eastAsia="Times New Roman" w:hAnsi="Times New Roman" w:cs="Times New Roman"/>
          <w:iCs/>
          <w:sz w:val="26"/>
          <w:szCs w:val="26"/>
          <w:lang w:eastAsia="ru-RU"/>
        </w:rPr>
        <w:t xml:space="preserve">  знания  и  умения  в  практической  деятельности  и повседневной жизни для обоснования правил поведения в окружающей среде; мер профилактики распространения заболеваний, вызываемых растениями, животными, бактериями, грибами и вирусами; травматизма, стрессов, ВИЧ- инфекции, вредных привычек (курение, алкоголизм, наркомания); </w:t>
      </w:r>
    </w:p>
    <w:p w:rsidR="009D6CC7" w:rsidRPr="001452E4" w:rsidRDefault="009D6CC7" w:rsidP="001452E4">
      <w:pPr>
        <w:shd w:val="clear" w:color="auto" w:fill="FFFFFF"/>
        <w:spacing w:after="0" w:line="360" w:lineRule="auto"/>
        <w:ind w:left="14" w:right="14" w:firstLine="554"/>
        <w:rPr>
          <w:rFonts w:ascii="Times New Roman" w:eastAsia="Times New Roman" w:hAnsi="Times New Roman" w:cs="Times New Roman"/>
          <w:iCs/>
          <w:sz w:val="26"/>
          <w:szCs w:val="26"/>
          <w:lang w:eastAsia="ru-RU"/>
        </w:rPr>
      </w:pPr>
      <w:r w:rsidRPr="001452E4">
        <w:rPr>
          <w:rFonts w:ascii="Times New Roman" w:eastAsia="Times New Roman" w:hAnsi="Times New Roman" w:cs="Times New Roman"/>
          <w:iCs/>
          <w:sz w:val="26"/>
          <w:szCs w:val="26"/>
          <w:lang w:eastAsia="ru-RU"/>
        </w:rPr>
        <w:t>•</w:t>
      </w:r>
      <w:r w:rsidRPr="001452E4">
        <w:rPr>
          <w:rFonts w:ascii="Times New Roman" w:eastAsia="Times New Roman" w:hAnsi="Times New Roman" w:cs="Times New Roman"/>
          <w:iCs/>
          <w:sz w:val="26"/>
          <w:szCs w:val="26"/>
          <w:lang w:eastAsia="ru-RU"/>
        </w:rPr>
        <w:tab/>
        <w:t>проводить самостоятельный поиск (в том числе с использованием информационных технологий) биологической информации.</w:t>
      </w:r>
    </w:p>
    <w:p w:rsidR="00AA4A0D" w:rsidRPr="001452E4" w:rsidRDefault="00860C3C" w:rsidP="001452E4">
      <w:pPr>
        <w:spacing w:after="0" w:line="360" w:lineRule="auto"/>
        <w:rPr>
          <w:rFonts w:ascii="Times New Roman" w:hAnsi="Times New Roman" w:cs="Times New Roman"/>
          <w:sz w:val="26"/>
          <w:szCs w:val="26"/>
        </w:rPr>
      </w:pPr>
      <w:r w:rsidRPr="001452E4">
        <w:rPr>
          <w:rFonts w:ascii="Times New Roman" w:hAnsi="Times New Roman" w:cs="Times New Roman"/>
          <w:sz w:val="26"/>
          <w:szCs w:val="26"/>
        </w:rPr>
        <w:t xml:space="preserve">   </w:t>
      </w:r>
      <w:r w:rsidR="00107629" w:rsidRPr="001452E4">
        <w:rPr>
          <w:rFonts w:ascii="Times New Roman" w:hAnsi="Times New Roman" w:cs="Times New Roman"/>
          <w:sz w:val="26"/>
          <w:szCs w:val="26"/>
        </w:rPr>
        <w:t xml:space="preserve">                               </w:t>
      </w:r>
    </w:p>
    <w:p w:rsidR="009D6CC7" w:rsidRPr="001452E4" w:rsidRDefault="009D6CC7" w:rsidP="001452E4">
      <w:pPr>
        <w:pStyle w:val="1"/>
        <w:spacing w:line="360" w:lineRule="auto"/>
        <w:jc w:val="center"/>
        <w:rPr>
          <w:rFonts w:ascii="Times New Roman" w:hAnsi="Times New Roman"/>
          <w:sz w:val="26"/>
          <w:szCs w:val="26"/>
        </w:rPr>
      </w:pPr>
      <w:r w:rsidRPr="001452E4">
        <w:rPr>
          <w:rFonts w:ascii="Times New Roman" w:hAnsi="Times New Roman"/>
          <w:sz w:val="26"/>
          <w:szCs w:val="26"/>
        </w:rPr>
        <w:t>4.Тематическое распределение количества часов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10889"/>
        <w:gridCol w:w="3104"/>
      </w:tblGrid>
      <w:tr w:rsidR="009D6CC7" w:rsidRPr="001452E4" w:rsidTr="00AA4A0D">
        <w:tc>
          <w:tcPr>
            <w:tcW w:w="519" w:type="pct"/>
            <w:tcBorders>
              <w:top w:val="single" w:sz="4" w:space="0" w:color="auto"/>
              <w:left w:val="single" w:sz="4" w:space="0" w:color="auto"/>
              <w:bottom w:val="single" w:sz="4" w:space="0" w:color="auto"/>
              <w:right w:val="single" w:sz="4" w:space="0" w:color="auto"/>
            </w:tcBorders>
          </w:tcPr>
          <w:p w:rsidR="00860C3C" w:rsidRPr="001452E4" w:rsidRDefault="00860C3C"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 xml:space="preserve">№ </w:t>
            </w:r>
          </w:p>
        </w:tc>
        <w:tc>
          <w:tcPr>
            <w:tcW w:w="3487" w:type="pct"/>
            <w:tcBorders>
              <w:top w:val="single" w:sz="4" w:space="0" w:color="auto"/>
              <w:left w:val="single" w:sz="4" w:space="0" w:color="auto"/>
              <w:bottom w:val="single" w:sz="4" w:space="0" w:color="auto"/>
              <w:right w:val="single" w:sz="4" w:space="0" w:color="auto"/>
            </w:tcBorders>
          </w:tcPr>
          <w:p w:rsidR="00860C3C" w:rsidRPr="001452E4" w:rsidRDefault="00860C3C"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 xml:space="preserve">Раздел </w:t>
            </w:r>
          </w:p>
        </w:tc>
        <w:tc>
          <w:tcPr>
            <w:tcW w:w="994" w:type="pct"/>
            <w:tcBorders>
              <w:top w:val="single" w:sz="4" w:space="0" w:color="auto"/>
              <w:left w:val="single" w:sz="4" w:space="0" w:color="auto"/>
              <w:bottom w:val="single" w:sz="4" w:space="0" w:color="auto"/>
              <w:right w:val="single" w:sz="4" w:space="0" w:color="auto"/>
            </w:tcBorders>
          </w:tcPr>
          <w:p w:rsidR="00860C3C" w:rsidRPr="001452E4" w:rsidRDefault="00860C3C"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 xml:space="preserve">количество часов </w:t>
            </w:r>
          </w:p>
        </w:tc>
      </w:tr>
      <w:tr w:rsidR="009D6CC7" w:rsidRPr="001452E4" w:rsidTr="00AA4A0D">
        <w:trPr>
          <w:trHeight w:val="856"/>
        </w:trPr>
        <w:tc>
          <w:tcPr>
            <w:tcW w:w="519" w:type="pct"/>
            <w:tcBorders>
              <w:top w:val="single" w:sz="4" w:space="0" w:color="auto"/>
              <w:left w:val="single" w:sz="4" w:space="0" w:color="auto"/>
              <w:bottom w:val="single" w:sz="4" w:space="0" w:color="auto"/>
              <w:right w:val="single" w:sz="4" w:space="0" w:color="auto"/>
            </w:tcBorders>
          </w:tcPr>
          <w:p w:rsidR="00860C3C" w:rsidRPr="001452E4" w:rsidRDefault="00860C3C"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1</w:t>
            </w:r>
          </w:p>
        </w:tc>
        <w:tc>
          <w:tcPr>
            <w:tcW w:w="3487" w:type="pct"/>
            <w:tcBorders>
              <w:top w:val="single" w:sz="4" w:space="0" w:color="auto"/>
              <w:left w:val="single" w:sz="4" w:space="0" w:color="auto"/>
              <w:bottom w:val="single" w:sz="4" w:space="0" w:color="auto"/>
              <w:right w:val="single" w:sz="4" w:space="0" w:color="auto"/>
            </w:tcBorders>
          </w:tcPr>
          <w:p w:rsidR="00860C3C" w:rsidRPr="001452E4" w:rsidRDefault="008F1055" w:rsidP="001452E4">
            <w:pPr>
              <w:widowControl w:val="0"/>
              <w:autoSpaceDE w:val="0"/>
              <w:autoSpaceDN w:val="0"/>
              <w:adjustRightInd w:val="0"/>
              <w:spacing w:after="0" w:line="360" w:lineRule="auto"/>
              <w:rPr>
                <w:rFonts w:ascii="Times New Roman" w:eastAsia="Times New Roman" w:hAnsi="Times New Roman" w:cs="Times New Roman"/>
                <w:bCs/>
                <w:sz w:val="26"/>
                <w:szCs w:val="26"/>
                <w:lang w:eastAsia="ru-RU"/>
              </w:rPr>
            </w:pPr>
            <w:r w:rsidRPr="001452E4">
              <w:rPr>
                <w:rFonts w:ascii="Times New Roman" w:hAnsi="Times New Roman" w:cs="Times New Roman"/>
                <w:sz w:val="26"/>
                <w:szCs w:val="26"/>
              </w:rPr>
              <w:t xml:space="preserve"> Введение Антропогенетика-генетика человека. Человек как объект генетических исследований. Медицинский аспект генетики.</w:t>
            </w:r>
          </w:p>
        </w:tc>
        <w:tc>
          <w:tcPr>
            <w:tcW w:w="994" w:type="pct"/>
            <w:tcBorders>
              <w:top w:val="single" w:sz="4" w:space="0" w:color="auto"/>
              <w:left w:val="single" w:sz="4" w:space="0" w:color="auto"/>
              <w:bottom w:val="single" w:sz="4" w:space="0" w:color="auto"/>
              <w:right w:val="single" w:sz="4" w:space="0" w:color="auto"/>
            </w:tcBorders>
          </w:tcPr>
          <w:p w:rsidR="00860C3C" w:rsidRPr="001452E4" w:rsidRDefault="008F1055"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1</w:t>
            </w:r>
          </w:p>
        </w:tc>
      </w:tr>
      <w:tr w:rsidR="009D6CC7" w:rsidRPr="001452E4" w:rsidTr="00AA4A0D">
        <w:trPr>
          <w:trHeight w:val="856"/>
        </w:trPr>
        <w:tc>
          <w:tcPr>
            <w:tcW w:w="519" w:type="pct"/>
            <w:tcBorders>
              <w:top w:val="single" w:sz="4" w:space="0" w:color="auto"/>
              <w:left w:val="single" w:sz="4" w:space="0" w:color="auto"/>
              <w:bottom w:val="single" w:sz="4" w:space="0" w:color="auto"/>
              <w:right w:val="single" w:sz="4" w:space="0" w:color="auto"/>
            </w:tcBorders>
          </w:tcPr>
          <w:p w:rsidR="008F1055" w:rsidRPr="001452E4" w:rsidRDefault="00FC16C0"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2</w:t>
            </w:r>
          </w:p>
        </w:tc>
        <w:tc>
          <w:tcPr>
            <w:tcW w:w="3487" w:type="pct"/>
            <w:tcBorders>
              <w:top w:val="single" w:sz="4" w:space="0" w:color="auto"/>
              <w:left w:val="single" w:sz="4" w:space="0" w:color="auto"/>
              <w:bottom w:val="single" w:sz="4" w:space="0" w:color="auto"/>
              <w:right w:val="single" w:sz="4" w:space="0" w:color="auto"/>
            </w:tcBorders>
          </w:tcPr>
          <w:p w:rsidR="008F1055" w:rsidRPr="001452E4" w:rsidRDefault="008F1055" w:rsidP="001452E4">
            <w:pPr>
              <w:widowControl w:val="0"/>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 xml:space="preserve">Методы изучения генетики человека. </w:t>
            </w:r>
          </w:p>
          <w:p w:rsidR="008F1055" w:rsidRPr="001452E4" w:rsidRDefault="008F1055" w:rsidP="001452E4">
            <w:pPr>
              <w:widowControl w:val="0"/>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Генеалогический метод. Цитогенетический метод. Близнецовый метод. Онтогенетический метод. Популяционный метод.</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C14B4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2</w:t>
            </w:r>
          </w:p>
        </w:tc>
      </w:tr>
      <w:tr w:rsidR="009D6CC7" w:rsidRPr="001452E4" w:rsidTr="00AA4A0D">
        <w:trPr>
          <w:trHeight w:val="875"/>
        </w:trPr>
        <w:tc>
          <w:tcPr>
            <w:tcW w:w="519" w:type="pct"/>
            <w:tcBorders>
              <w:top w:val="single" w:sz="4" w:space="0" w:color="auto"/>
              <w:left w:val="single" w:sz="4" w:space="0" w:color="auto"/>
              <w:bottom w:val="single" w:sz="4" w:space="0" w:color="auto"/>
              <w:right w:val="single" w:sz="4" w:space="0" w:color="auto"/>
            </w:tcBorders>
          </w:tcPr>
          <w:p w:rsidR="008F1055" w:rsidRPr="001452E4" w:rsidRDefault="00FC16C0"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3</w:t>
            </w:r>
          </w:p>
        </w:tc>
        <w:tc>
          <w:tcPr>
            <w:tcW w:w="3487" w:type="pct"/>
            <w:tcBorders>
              <w:top w:val="single" w:sz="4" w:space="0" w:color="auto"/>
              <w:left w:val="single" w:sz="4" w:space="0" w:color="auto"/>
              <w:bottom w:val="single" w:sz="4" w:space="0" w:color="auto"/>
              <w:right w:val="single" w:sz="4" w:space="0" w:color="auto"/>
            </w:tcBorders>
          </w:tcPr>
          <w:p w:rsidR="008F1055"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Генетика человеческих популяций.   Закон Харди-</w:t>
            </w:r>
            <w:proofErr w:type="spellStart"/>
            <w:r w:rsidRPr="001452E4">
              <w:rPr>
                <w:rFonts w:ascii="Times New Roman" w:hAnsi="Times New Roman" w:cs="Times New Roman"/>
                <w:sz w:val="26"/>
                <w:szCs w:val="26"/>
              </w:rPr>
              <w:t>Вайдберга</w:t>
            </w:r>
            <w:proofErr w:type="spellEnd"/>
            <w:r w:rsidRPr="001452E4">
              <w:rPr>
                <w:rFonts w:ascii="Times New Roman" w:hAnsi="Times New Roman" w:cs="Times New Roman"/>
                <w:sz w:val="26"/>
                <w:szCs w:val="26"/>
              </w:rPr>
              <w:t xml:space="preserve">. </w:t>
            </w:r>
          </w:p>
          <w:p w:rsidR="008F1055"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Типы человеческих популяций. Элементарные эволюционные факторы.</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10762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2</w:t>
            </w:r>
          </w:p>
        </w:tc>
      </w:tr>
      <w:tr w:rsidR="009D6CC7" w:rsidRPr="001452E4" w:rsidTr="00E07423">
        <w:tc>
          <w:tcPr>
            <w:tcW w:w="519" w:type="pct"/>
            <w:tcBorders>
              <w:top w:val="single" w:sz="4" w:space="0" w:color="auto"/>
              <w:left w:val="single" w:sz="4" w:space="0" w:color="auto"/>
              <w:bottom w:val="single" w:sz="4" w:space="0" w:color="auto"/>
              <w:right w:val="single" w:sz="4" w:space="0" w:color="auto"/>
            </w:tcBorders>
          </w:tcPr>
          <w:p w:rsidR="008F1055" w:rsidRPr="001452E4" w:rsidRDefault="00FC16C0"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4</w:t>
            </w:r>
          </w:p>
          <w:p w:rsidR="008F1055" w:rsidRPr="001452E4" w:rsidRDefault="008F1055"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p>
        </w:tc>
        <w:tc>
          <w:tcPr>
            <w:tcW w:w="3487" w:type="pct"/>
            <w:tcBorders>
              <w:top w:val="single" w:sz="4" w:space="0" w:color="auto"/>
              <w:left w:val="single" w:sz="4" w:space="0" w:color="auto"/>
              <w:bottom w:val="single" w:sz="4" w:space="0" w:color="auto"/>
              <w:right w:val="single" w:sz="4" w:space="0" w:color="auto"/>
            </w:tcBorders>
          </w:tcPr>
          <w:p w:rsidR="00AB4C0B"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 xml:space="preserve"> Наследование </w:t>
            </w:r>
            <w:proofErr w:type="gramStart"/>
            <w:r w:rsidRPr="001452E4">
              <w:rPr>
                <w:rFonts w:ascii="Times New Roman" w:hAnsi="Times New Roman" w:cs="Times New Roman"/>
                <w:sz w:val="26"/>
                <w:szCs w:val="26"/>
              </w:rPr>
              <w:t>свойств  крови</w:t>
            </w:r>
            <w:proofErr w:type="gramEnd"/>
            <w:r w:rsidRPr="001452E4">
              <w:rPr>
                <w:rFonts w:ascii="Times New Roman" w:hAnsi="Times New Roman" w:cs="Times New Roman"/>
                <w:sz w:val="26"/>
                <w:szCs w:val="26"/>
              </w:rPr>
              <w:t xml:space="preserve"> человека. </w:t>
            </w:r>
          </w:p>
          <w:p w:rsidR="008F1055"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Моногенное наследование. Иммуногенетика. Наследственные болезни крови.</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FC16C0"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3</w:t>
            </w:r>
          </w:p>
        </w:tc>
      </w:tr>
      <w:tr w:rsidR="009D6CC7" w:rsidRPr="001452E4" w:rsidTr="00107629">
        <w:trPr>
          <w:trHeight w:val="942"/>
        </w:trPr>
        <w:tc>
          <w:tcPr>
            <w:tcW w:w="519" w:type="pct"/>
            <w:tcBorders>
              <w:top w:val="single" w:sz="4" w:space="0" w:color="auto"/>
              <w:left w:val="single" w:sz="4" w:space="0" w:color="auto"/>
              <w:bottom w:val="single" w:sz="4" w:space="0" w:color="auto"/>
              <w:right w:val="single" w:sz="4" w:space="0" w:color="auto"/>
            </w:tcBorders>
          </w:tcPr>
          <w:p w:rsidR="008F1055" w:rsidRPr="001452E4" w:rsidRDefault="00C14B4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5</w:t>
            </w:r>
          </w:p>
        </w:tc>
        <w:tc>
          <w:tcPr>
            <w:tcW w:w="3487" w:type="pct"/>
            <w:tcBorders>
              <w:top w:val="single" w:sz="4" w:space="0" w:color="auto"/>
              <w:left w:val="single" w:sz="4" w:space="0" w:color="auto"/>
              <w:bottom w:val="single" w:sz="4" w:space="0" w:color="auto"/>
              <w:right w:val="single" w:sz="4" w:space="0" w:color="auto"/>
            </w:tcBorders>
          </w:tcPr>
          <w:p w:rsidR="008F1055"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Наследование,</w:t>
            </w:r>
            <w:r w:rsidR="00C06B7E" w:rsidRPr="001452E4">
              <w:rPr>
                <w:rFonts w:ascii="Times New Roman" w:hAnsi="Times New Roman" w:cs="Times New Roman"/>
                <w:sz w:val="26"/>
                <w:szCs w:val="26"/>
              </w:rPr>
              <w:t xml:space="preserve"> сцепленное с полом, у человека. </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10762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2</w:t>
            </w:r>
          </w:p>
        </w:tc>
      </w:tr>
      <w:tr w:rsidR="009D6CC7" w:rsidRPr="001452E4" w:rsidTr="00AA4A0D">
        <w:tc>
          <w:tcPr>
            <w:tcW w:w="519" w:type="pct"/>
            <w:tcBorders>
              <w:top w:val="single" w:sz="4" w:space="0" w:color="auto"/>
              <w:left w:val="single" w:sz="4" w:space="0" w:color="auto"/>
              <w:bottom w:val="single" w:sz="4" w:space="0" w:color="auto"/>
              <w:right w:val="single" w:sz="4" w:space="0" w:color="auto"/>
            </w:tcBorders>
          </w:tcPr>
          <w:p w:rsidR="008F1055" w:rsidRPr="001452E4" w:rsidRDefault="00C14B4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6</w:t>
            </w:r>
          </w:p>
          <w:p w:rsidR="008F1055" w:rsidRPr="001452E4" w:rsidRDefault="008F1055"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p>
        </w:tc>
        <w:tc>
          <w:tcPr>
            <w:tcW w:w="3487" w:type="pct"/>
            <w:tcBorders>
              <w:top w:val="single" w:sz="4" w:space="0" w:color="auto"/>
              <w:left w:val="single" w:sz="4" w:space="0" w:color="auto"/>
              <w:bottom w:val="single" w:sz="4" w:space="0" w:color="auto"/>
              <w:right w:val="single" w:sz="4" w:space="0" w:color="auto"/>
            </w:tcBorders>
          </w:tcPr>
          <w:p w:rsidR="008F1055"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Генные и хромосомные мутации.</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FC16C0"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2</w:t>
            </w:r>
          </w:p>
        </w:tc>
      </w:tr>
      <w:tr w:rsidR="009D6CC7" w:rsidRPr="001452E4" w:rsidTr="00AA4A0D">
        <w:tc>
          <w:tcPr>
            <w:tcW w:w="519" w:type="pct"/>
            <w:tcBorders>
              <w:top w:val="single" w:sz="4" w:space="0" w:color="auto"/>
              <w:left w:val="single" w:sz="4" w:space="0" w:color="auto"/>
              <w:bottom w:val="single" w:sz="4" w:space="0" w:color="auto"/>
              <w:right w:val="single" w:sz="4" w:space="0" w:color="auto"/>
            </w:tcBorders>
          </w:tcPr>
          <w:p w:rsidR="008F1055" w:rsidRPr="001452E4" w:rsidRDefault="00C14B4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7</w:t>
            </w:r>
          </w:p>
        </w:tc>
        <w:tc>
          <w:tcPr>
            <w:tcW w:w="3487" w:type="pct"/>
            <w:tcBorders>
              <w:top w:val="single" w:sz="4" w:space="0" w:color="auto"/>
              <w:left w:val="single" w:sz="4" w:space="0" w:color="auto"/>
              <w:bottom w:val="single" w:sz="4" w:space="0" w:color="auto"/>
              <w:right w:val="single" w:sz="4" w:space="0" w:color="auto"/>
            </w:tcBorders>
          </w:tcPr>
          <w:p w:rsidR="008F1055" w:rsidRPr="001452E4" w:rsidRDefault="008F1055"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 xml:space="preserve"> Практикум по решению задач.</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FC16C0"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4</w:t>
            </w:r>
          </w:p>
        </w:tc>
      </w:tr>
      <w:tr w:rsidR="009D6CC7" w:rsidRPr="001452E4" w:rsidTr="00AA4A0D">
        <w:tc>
          <w:tcPr>
            <w:tcW w:w="519" w:type="pct"/>
            <w:tcBorders>
              <w:top w:val="single" w:sz="4" w:space="0" w:color="auto"/>
              <w:left w:val="single" w:sz="4" w:space="0" w:color="auto"/>
              <w:bottom w:val="single" w:sz="4" w:space="0" w:color="auto"/>
              <w:right w:val="single" w:sz="4" w:space="0" w:color="auto"/>
            </w:tcBorders>
          </w:tcPr>
          <w:p w:rsidR="008F1055" w:rsidRPr="001452E4" w:rsidRDefault="00C14B4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8</w:t>
            </w:r>
          </w:p>
        </w:tc>
        <w:tc>
          <w:tcPr>
            <w:tcW w:w="3487" w:type="pct"/>
            <w:tcBorders>
              <w:top w:val="single" w:sz="4" w:space="0" w:color="auto"/>
              <w:left w:val="single" w:sz="4" w:space="0" w:color="auto"/>
              <w:bottom w:val="single" w:sz="4" w:space="0" w:color="auto"/>
              <w:right w:val="single" w:sz="4" w:space="0" w:color="auto"/>
            </w:tcBorders>
          </w:tcPr>
          <w:p w:rsidR="008F1055" w:rsidRPr="001452E4" w:rsidRDefault="00107629" w:rsidP="001452E4">
            <w:pPr>
              <w:shd w:val="clear" w:color="auto" w:fill="FFFFFF"/>
              <w:autoSpaceDE w:val="0"/>
              <w:autoSpaceDN w:val="0"/>
              <w:adjustRightInd w:val="0"/>
              <w:spacing w:after="0" w:line="360" w:lineRule="auto"/>
              <w:rPr>
                <w:rFonts w:ascii="Times New Roman" w:hAnsi="Times New Roman" w:cs="Times New Roman"/>
                <w:sz w:val="26"/>
                <w:szCs w:val="26"/>
              </w:rPr>
            </w:pPr>
            <w:r w:rsidRPr="001452E4">
              <w:rPr>
                <w:rFonts w:ascii="Times New Roman" w:hAnsi="Times New Roman" w:cs="Times New Roman"/>
                <w:sz w:val="26"/>
                <w:szCs w:val="26"/>
              </w:rPr>
              <w:t>Итоговая контрольная работа</w:t>
            </w:r>
          </w:p>
        </w:tc>
        <w:tc>
          <w:tcPr>
            <w:tcW w:w="994" w:type="pct"/>
            <w:tcBorders>
              <w:top w:val="single" w:sz="4" w:space="0" w:color="auto"/>
              <w:left w:val="single" w:sz="4" w:space="0" w:color="auto"/>
              <w:bottom w:val="single" w:sz="4" w:space="0" w:color="auto"/>
              <w:right w:val="single" w:sz="4" w:space="0" w:color="auto"/>
            </w:tcBorders>
          </w:tcPr>
          <w:p w:rsidR="008F1055" w:rsidRPr="001452E4" w:rsidRDefault="00107629" w:rsidP="001452E4">
            <w:pPr>
              <w:widowControl w:val="0"/>
              <w:autoSpaceDE w:val="0"/>
              <w:autoSpaceDN w:val="0"/>
              <w:adjustRightInd w:val="0"/>
              <w:spacing w:after="0"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1</w:t>
            </w:r>
          </w:p>
        </w:tc>
      </w:tr>
    </w:tbl>
    <w:p w:rsidR="009129FA" w:rsidRDefault="009129FA" w:rsidP="001452E4">
      <w:pPr>
        <w:spacing w:before="30" w:after="30" w:line="360" w:lineRule="auto"/>
        <w:jc w:val="center"/>
        <w:rPr>
          <w:rFonts w:ascii="Times New Roman" w:eastAsia="Times New Roman" w:hAnsi="Times New Roman" w:cs="Times New Roman"/>
          <w:b/>
          <w:bCs/>
          <w:iCs/>
          <w:sz w:val="26"/>
          <w:szCs w:val="26"/>
          <w:lang w:eastAsia="ru-RU"/>
        </w:rPr>
      </w:pPr>
    </w:p>
    <w:p w:rsidR="009129FA" w:rsidRDefault="009129FA" w:rsidP="001452E4">
      <w:pPr>
        <w:spacing w:before="30" w:after="30" w:line="360" w:lineRule="auto"/>
        <w:jc w:val="center"/>
        <w:rPr>
          <w:rFonts w:ascii="Times New Roman" w:eastAsia="Times New Roman" w:hAnsi="Times New Roman" w:cs="Times New Roman"/>
          <w:b/>
          <w:bCs/>
          <w:iCs/>
          <w:sz w:val="26"/>
          <w:szCs w:val="26"/>
          <w:lang w:eastAsia="ru-RU"/>
        </w:rPr>
      </w:pPr>
    </w:p>
    <w:p w:rsidR="009129FA" w:rsidRDefault="009129FA" w:rsidP="001452E4">
      <w:pPr>
        <w:spacing w:before="30" w:after="30" w:line="360" w:lineRule="auto"/>
        <w:jc w:val="center"/>
        <w:rPr>
          <w:rFonts w:ascii="Times New Roman" w:eastAsia="Times New Roman" w:hAnsi="Times New Roman" w:cs="Times New Roman"/>
          <w:b/>
          <w:bCs/>
          <w:iCs/>
          <w:sz w:val="26"/>
          <w:szCs w:val="26"/>
          <w:lang w:eastAsia="ru-RU"/>
        </w:rPr>
      </w:pPr>
    </w:p>
    <w:p w:rsidR="009129FA" w:rsidRDefault="009129FA" w:rsidP="001452E4">
      <w:pPr>
        <w:spacing w:before="30" w:after="30" w:line="360" w:lineRule="auto"/>
        <w:jc w:val="center"/>
        <w:rPr>
          <w:rFonts w:ascii="Times New Roman" w:eastAsia="Times New Roman" w:hAnsi="Times New Roman" w:cs="Times New Roman"/>
          <w:b/>
          <w:bCs/>
          <w:iCs/>
          <w:sz w:val="26"/>
          <w:szCs w:val="26"/>
          <w:lang w:eastAsia="ru-RU"/>
        </w:rPr>
      </w:pPr>
    </w:p>
    <w:p w:rsidR="009129FA" w:rsidRDefault="009129FA" w:rsidP="001452E4">
      <w:pPr>
        <w:spacing w:before="30" w:after="30" w:line="360" w:lineRule="auto"/>
        <w:jc w:val="center"/>
        <w:rPr>
          <w:rFonts w:ascii="Times New Roman" w:eastAsia="Times New Roman" w:hAnsi="Times New Roman" w:cs="Times New Roman"/>
          <w:b/>
          <w:bCs/>
          <w:iCs/>
          <w:sz w:val="26"/>
          <w:szCs w:val="26"/>
          <w:lang w:eastAsia="ru-RU"/>
        </w:rPr>
      </w:pPr>
    </w:p>
    <w:p w:rsidR="009D6CC7" w:rsidRPr="001452E4" w:rsidRDefault="009D6CC7" w:rsidP="001452E4">
      <w:pPr>
        <w:spacing w:before="30" w:after="30" w:line="360" w:lineRule="auto"/>
        <w:jc w:val="center"/>
        <w:rPr>
          <w:rFonts w:ascii="Times New Roman" w:eastAsia="Times New Roman" w:hAnsi="Times New Roman" w:cs="Times New Roman"/>
          <w:b/>
          <w:bCs/>
          <w:iCs/>
          <w:sz w:val="26"/>
          <w:szCs w:val="26"/>
          <w:lang w:eastAsia="ru-RU"/>
        </w:rPr>
      </w:pPr>
      <w:r w:rsidRPr="009D6CC7">
        <w:rPr>
          <w:rFonts w:ascii="Times New Roman" w:eastAsia="Times New Roman" w:hAnsi="Times New Roman" w:cs="Times New Roman"/>
          <w:b/>
          <w:bCs/>
          <w:iCs/>
          <w:sz w:val="26"/>
          <w:szCs w:val="26"/>
          <w:lang w:eastAsia="ru-RU"/>
        </w:rPr>
        <w:t>5.Список учебно-методической литературы:</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Учебно-тренировочные материалы для подготовки к ЕГЭ 2016 г. Министерство образования РФ.</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Журнал «Биология в школе» 2010-2017 г.</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Тесты по биологии для </w:t>
      </w:r>
      <w:proofErr w:type="gramStart"/>
      <w:r w:rsidRPr="001452E4">
        <w:rPr>
          <w:rFonts w:ascii="Times New Roman" w:eastAsia="Times New Roman" w:hAnsi="Times New Roman" w:cs="Times New Roman"/>
          <w:bCs/>
          <w:iCs/>
          <w:sz w:val="26"/>
          <w:szCs w:val="26"/>
          <w:lang w:eastAsia="ru-RU"/>
        </w:rPr>
        <w:t>поступающих  в</w:t>
      </w:r>
      <w:proofErr w:type="gramEnd"/>
      <w:r w:rsidRPr="001452E4">
        <w:rPr>
          <w:rFonts w:ascii="Times New Roman" w:eastAsia="Times New Roman" w:hAnsi="Times New Roman" w:cs="Times New Roman"/>
          <w:bCs/>
          <w:iCs/>
          <w:sz w:val="26"/>
          <w:szCs w:val="26"/>
          <w:lang w:eastAsia="ru-RU"/>
        </w:rPr>
        <w:t xml:space="preserve"> ВУЗы. </w:t>
      </w:r>
      <w:proofErr w:type="spellStart"/>
      <w:r w:rsidRPr="001452E4">
        <w:rPr>
          <w:rFonts w:ascii="Times New Roman" w:eastAsia="Times New Roman" w:hAnsi="Times New Roman" w:cs="Times New Roman"/>
          <w:bCs/>
          <w:iCs/>
          <w:sz w:val="26"/>
          <w:szCs w:val="26"/>
          <w:lang w:eastAsia="ru-RU"/>
        </w:rPr>
        <w:t>Шалапенок</w:t>
      </w:r>
      <w:proofErr w:type="spellEnd"/>
      <w:r w:rsidRPr="001452E4">
        <w:rPr>
          <w:rFonts w:ascii="Times New Roman" w:eastAsia="Times New Roman" w:hAnsi="Times New Roman" w:cs="Times New Roman"/>
          <w:bCs/>
          <w:iCs/>
          <w:sz w:val="26"/>
          <w:szCs w:val="26"/>
          <w:lang w:eastAsia="ru-RU"/>
        </w:rPr>
        <w:t xml:space="preserve"> </w:t>
      </w:r>
      <w:proofErr w:type="gramStart"/>
      <w:r w:rsidRPr="001452E4">
        <w:rPr>
          <w:rFonts w:ascii="Times New Roman" w:eastAsia="Times New Roman" w:hAnsi="Times New Roman" w:cs="Times New Roman"/>
          <w:bCs/>
          <w:iCs/>
          <w:sz w:val="26"/>
          <w:szCs w:val="26"/>
          <w:lang w:eastAsia="ru-RU"/>
        </w:rPr>
        <w:t>Е. ,</w:t>
      </w:r>
      <w:proofErr w:type="gramEnd"/>
      <w:r w:rsidRPr="001452E4">
        <w:rPr>
          <w:rFonts w:ascii="Times New Roman" w:eastAsia="Times New Roman" w:hAnsi="Times New Roman" w:cs="Times New Roman"/>
          <w:bCs/>
          <w:iCs/>
          <w:sz w:val="26"/>
          <w:szCs w:val="26"/>
          <w:lang w:eastAsia="ru-RU"/>
        </w:rPr>
        <w:t xml:space="preserve"> </w:t>
      </w:r>
      <w:proofErr w:type="spellStart"/>
      <w:r w:rsidRPr="001452E4">
        <w:rPr>
          <w:rFonts w:ascii="Times New Roman" w:eastAsia="Times New Roman" w:hAnsi="Times New Roman" w:cs="Times New Roman"/>
          <w:bCs/>
          <w:iCs/>
          <w:sz w:val="26"/>
          <w:szCs w:val="26"/>
          <w:lang w:eastAsia="ru-RU"/>
        </w:rPr>
        <w:t>Камлюк</w:t>
      </w:r>
      <w:proofErr w:type="spellEnd"/>
      <w:r w:rsidRPr="001452E4">
        <w:rPr>
          <w:rFonts w:ascii="Times New Roman" w:eastAsia="Times New Roman" w:hAnsi="Times New Roman" w:cs="Times New Roman"/>
          <w:bCs/>
          <w:iCs/>
          <w:sz w:val="26"/>
          <w:szCs w:val="26"/>
          <w:lang w:eastAsia="ru-RU"/>
        </w:rPr>
        <w:t xml:space="preserve"> Л.          </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ЕГЭ Биология 2016 -2017-Москва «Просвещение» 2017г.</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Широкий выбор электронных пособий представлен в единой коллекции цифровых образовательных ресурсов: </w:t>
      </w:r>
      <w:hyperlink r:id="rId6" w:history="1">
        <w:r w:rsidRPr="001452E4">
          <w:rPr>
            <w:rStyle w:val="aa"/>
            <w:rFonts w:ascii="Times New Roman" w:eastAsia="Times New Roman" w:hAnsi="Times New Roman" w:cs="Times New Roman"/>
            <w:bCs/>
            <w:iCs/>
            <w:sz w:val="26"/>
            <w:szCs w:val="26"/>
            <w:lang w:eastAsia="ru-RU"/>
          </w:rPr>
          <w:t>http://school-collection.edu.ru</w:t>
        </w:r>
      </w:hyperlink>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Электронная библиотека. Просвещение. Мультимедийное учебное пособие М Просвещение МЕДИА 2003г10. 3.Эйдос-центр дистанционного образования </w:t>
      </w:r>
      <w:r w:rsidRPr="001452E4">
        <w:rPr>
          <w:rFonts w:ascii="Times New Roman" w:eastAsia="Times New Roman" w:hAnsi="Times New Roman" w:cs="Times New Roman"/>
          <w:bCs/>
          <w:iCs/>
          <w:sz w:val="26"/>
          <w:szCs w:val="26"/>
          <w:lang w:val="en-US" w:eastAsia="ru-RU"/>
        </w:rPr>
        <w:t>WWW</w:t>
      </w:r>
      <w:r w:rsidRPr="001452E4">
        <w:rPr>
          <w:rFonts w:ascii="Times New Roman" w:eastAsia="Times New Roman" w:hAnsi="Times New Roman" w:cs="Times New Roman"/>
          <w:bCs/>
          <w:iCs/>
          <w:sz w:val="26"/>
          <w:szCs w:val="26"/>
          <w:lang w:eastAsia="ru-RU"/>
        </w:rPr>
        <w:t xml:space="preserve">. </w:t>
      </w:r>
      <w:r w:rsidRPr="001452E4">
        <w:rPr>
          <w:rFonts w:ascii="Times New Roman" w:eastAsia="Times New Roman" w:hAnsi="Times New Roman" w:cs="Times New Roman"/>
          <w:bCs/>
          <w:iCs/>
          <w:sz w:val="26"/>
          <w:szCs w:val="26"/>
          <w:lang w:val="en-US" w:eastAsia="ru-RU"/>
        </w:rPr>
        <w:t>Km</w:t>
      </w:r>
      <w:r w:rsidRPr="001452E4">
        <w:rPr>
          <w:rFonts w:ascii="Times New Roman" w:eastAsia="Times New Roman" w:hAnsi="Times New Roman" w:cs="Times New Roman"/>
          <w:bCs/>
          <w:iCs/>
          <w:sz w:val="26"/>
          <w:szCs w:val="26"/>
          <w:lang w:eastAsia="ru-RU"/>
        </w:rPr>
        <w:t xml:space="preserve">. </w:t>
      </w:r>
      <w:r w:rsidRPr="001452E4">
        <w:rPr>
          <w:rFonts w:ascii="Times New Roman" w:eastAsia="Times New Roman" w:hAnsi="Times New Roman" w:cs="Times New Roman"/>
          <w:bCs/>
          <w:iCs/>
          <w:sz w:val="26"/>
          <w:szCs w:val="26"/>
          <w:lang w:val="en-US" w:eastAsia="ru-RU"/>
        </w:rPr>
        <w:t>ru</w:t>
      </w:r>
      <w:r w:rsidRPr="001452E4">
        <w:rPr>
          <w:rFonts w:ascii="Times New Roman" w:eastAsia="Times New Roman" w:hAnsi="Times New Roman" w:cs="Times New Roman"/>
          <w:bCs/>
          <w:iCs/>
          <w:sz w:val="26"/>
          <w:szCs w:val="26"/>
          <w:lang w:eastAsia="ru-RU"/>
        </w:rPr>
        <w:t xml:space="preserve"> /</w:t>
      </w:r>
      <w:r w:rsidRPr="001452E4">
        <w:rPr>
          <w:rFonts w:ascii="Times New Roman" w:eastAsia="Times New Roman" w:hAnsi="Times New Roman" w:cs="Times New Roman"/>
          <w:bCs/>
          <w:iCs/>
          <w:sz w:val="26"/>
          <w:szCs w:val="26"/>
          <w:lang w:val="en-US" w:eastAsia="ru-RU"/>
        </w:rPr>
        <w:t>education</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Большая энциклопедия Кирилла и Мефодия (электронное учебное издание</w:t>
      </w:r>
      <w:proofErr w:type="gramStart"/>
      <w:r w:rsidRPr="001452E4">
        <w:rPr>
          <w:rFonts w:ascii="Times New Roman" w:eastAsia="Times New Roman" w:hAnsi="Times New Roman" w:cs="Times New Roman"/>
          <w:bCs/>
          <w:iCs/>
          <w:sz w:val="26"/>
          <w:szCs w:val="26"/>
          <w:lang w:eastAsia="ru-RU"/>
        </w:rPr>
        <w:t>),2009.81</w:t>
      </w:r>
      <w:proofErr w:type="gramEnd"/>
      <w:r w:rsidRPr="001452E4">
        <w:rPr>
          <w:rFonts w:ascii="Times New Roman" w:eastAsia="Times New Roman" w:hAnsi="Times New Roman" w:cs="Times New Roman"/>
          <w:bCs/>
          <w:iCs/>
          <w:sz w:val="26"/>
          <w:szCs w:val="26"/>
          <w:lang w:eastAsia="ru-RU"/>
        </w:rPr>
        <w:t xml:space="preserve">. </w:t>
      </w:r>
    </w:p>
    <w:p w:rsidR="009D6CC7" w:rsidRPr="001452E4" w:rsidRDefault="009D6CC7" w:rsidP="001452E4">
      <w:pPr>
        <w:numPr>
          <w:ilvl w:val="0"/>
          <w:numId w:val="33"/>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Тренинг курс </w:t>
      </w:r>
      <w:proofErr w:type="gramStart"/>
      <w:r w:rsidRPr="001452E4">
        <w:rPr>
          <w:rFonts w:ascii="Times New Roman" w:eastAsia="Times New Roman" w:hAnsi="Times New Roman" w:cs="Times New Roman"/>
          <w:bCs/>
          <w:iCs/>
          <w:sz w:val="26"/>
          <w:szCs w:val="26"/>
          <w:lang w:eastAsia="ru-RU"/>
        </w:rPr>
        <w:t>ЕГЭ  (</w:t>
      </w:r>
      <w:proofErr w:type="gramEnd"/>
      <w:r w:rsidRPr="001452E4">
        <w:rPr>
          <w:rFonts w:ascii="Times New Roman" w:eastAsia="Times New Roman" w:hAnsi="Times New Roman" w:cs="Times New Roman"/>
          <w:bCs/>
          <w:iCs/>
          <w:sz w:val="26"/>
          <w:szCs w:val="26"/>
          <w:lang w:eastAsia="ru-RU"/>
        </w:rPr>
        <w:t xml:space="preserve">электронное учебное издание),2015-2017г.      </w:t>
      </w:r>
    </w:p>
    <w:p w:rsidR="009D6CC7" w:rsidRPr="001452E4" w:rsidRDefault="009D6CC7" w:rsidP="001452E4">
      <w:p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                     </w:t>
      </w:r>
      <w:r w:rsidRPr="001452E4">
        <w:rPr>
          <w:rFonts w:ascii="Times New Roman" w:eastAsia="Times New Roman" w:hAnsi="Times New Roman" w:cs="Times New Roman"/>
          <w:bCs/>
          <w:iCs/>
          <w:sz w:val="26"/>
          <w:szCs w:val="26"/>
          <w:lang w:val="en-US" w:eastAsia="ru-RU"/>
        </w:rPr>
        <w:t>MULTIMEDIA</w:t>
      </w:r>
      <w:r w:rsidRPr="001452E4">
        <w:rPr>
          <w:rFonts w:ascii="Times New Roman" w:eastAsia="Times New Roman" w:hAnsi="Times New Roman" w:cs="Times New Roman"/>
          <w:bCs/>
          <w:iCs/>
          <w:sz w:val="26"/>
          <w:szCs w:val="26"/>
          <w:lang w:eastAsia="ru-RU"/>
        </w:rPr>
        <w:t xml:space="preserve"> - поддержка курса </w:t>
      </w:r>
    </w:p>
    <w:p w:rsidR="009D6CC7" w:rsidRPr="001452E4" w:rsidRDefault="009D6CC7" w:rsidP="001452E4">
      <w:pPr>
        <w:numPr>
          <w:ilvl w:val="0"/>
          <w:numId w:val="21"/>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Лабораторный практикум. Биология 6-11 класс (учебное электронное издание), Респуб</w:t>
      </w:r>
      <w:r w:rsidRPr="001452E4">
        <w:rPr>
          <w:rFonts w:ascii="Times New Roman" w:eastAsia="Times New Roman" w:hAnsi="Times New Roman" w:cs="Times New Roman"/>
          <w:bCs/>
          <w:iCs/>
          <w:sz w:val="26"/>
          <w:szCs w:val="26"/>
          <w:lang w:eastAsia="ru-RU"/>
        </w:rPr>
        <w:softHyphen/>
        <w:t>ликанский мультимедиа центр, 2004</w:t>
      </w:r>
    </w:p>
    <w:p w:rsidR="009D6CC7" w:rsidRPr="001452E4" w:rsidRDefault="009D6CC7" w:rsidP="001452E4">
      <w:pPr>
        <w:numPr>
          <w:ilvl w:val="0"/>
          <w:numId w:val="21"/>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Открытая Биология 2.6. – Издательство «Новый диск», 2005.</w:t>
      </w:r>
    </w:p>
    <w:p w:rsidR="009D6CC7" w:rsidRPr="001452E4" w:rsidRDefault="009D6CC7" w:rsidP="001452E4">
      <w:pPr>
        <w:numPr>
          <w:ilvl w:val="0"/>
          <w:numId w:val="21"/>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1С: Репетитор. Биология. – ЗАО «1 С», 1998–2002 гг. Авторы – к.б.н. А.Г. Дмитриева, к.б.н. Н.А. </w:t>
      </w:r>
      <w:proofErr w:type="spellStart"/>
      <w:r w:rsidRPr="001452E4">
        <w:rPr>
          <w:rFonts w:ascii="Times New Roman" w:eastAsia="Times New Roman" w:hAnsi="Times New Roman" w:cs="Times New Roman"/>
          <w:bCs/>
          <w:iCs/>
          <w:sz w:val="26"/>
          <w:szCs w:val="26"/>
          <w:lang w:eastAsia="ru-RU"/>
        </w:rPr>
        <w:t>Рябчикова</w:t>
      </w:r>
      <w:proofErr w:type="spellEnd"/>
      <w:r w:rsidRPr="001452E4">
        <w:rPr>
          <w:rFonts w:ascii="Times New Roman" w:eastAsia="Times New Roman" w:hAnsi="Times New Roman" w:cs="Times New Roman"/>
          <w:bCs/>
          <w:iCs/>
          <w:sz w:val="26"/>
          <w:szCs w:val="26"/>
          <w:lang w:eastAsia="ru-RU"/>
        </w:rPr>
        <w:t xml:space="preserve"> </w:t>
      </w:r>
    </w:p>
    <w:p w:rsidR="009D6CC7" w:rsidRPr="001452E4" w:rsidRDefault="009D6CC7" w:rsidP="001452E4">
      <w:pPr>
        <w:numPr>
          <w:ilvl w:val="0"/>
          <w:numId w:val="21"/>
        </w:numPr>
        <w:spacing w:before="30" w:after="30" w:line="360" w:lineRule="auto"/>
        <w:rPr>
          <w:rFonts w:ascii="Times New Roman" w:eastAsia="Times New Roman" w:hAnsi="Times New Roman" w:cs="Times New Roman"/>
          <w:bCs/>
          <w:iCs/>
          <w:sz w:val="26"/>
          <w:szCs w:val="26"/>
          <w:lang w:eastAsia="ru-RU"/>
        </w:rPr>
      </w:pPr>
      <w:r w:rsidRPr="001452E4">
        <w:rPr>
          <w:rFonts w:ascii="Times New Roman" w:eastAsia="Times New Roman" w:hAnsi="Times New Roman" w:cs="Times New Roman"/>
          <w:bCs/>
          <w:iCs/>
          <w:sz w:val="26"/>
          <w:szCs w:val="26"/>
          <w:lang w:eastAsia="ru-RU"/>
        </w:rPr>
        <w:t xml:space="preserve">Виртуальная школа Кирилла и Мефодия. Медиатека по биологии. – «Кирилл и Мефодий», 1999–2003 гг. Авторы – академик РНАИ В.Б. Захаров, </w:t>
      </w:r>
      <w:proofErr w:type="spellStart"/>
      <w:r w:rsidRPr="001452E4">
        <w:rPr>
          <w:rFonts w:ascii="Times New Roman" w:eastAsia="Times New Roman" w:hAnsi="Times New Roman" w:cs="Times New Roman"/>
          <w:bCs/>
          <w:iCs/>
          <w:sz w:val="26"/>
          <w:szCs w:val="26"/>
          <w:lang w:eastAsia="ru-RU"/>
        </w:rPr>
        <w:t>д.п.н</w:t>
      </w:r>
      <w:proofErr w:type="spellEnd"/>
      <w:r w:rsidRPr="001452E4">
        <w:rPr>
          <w:rFonts w:ascii="Times New Roman" w:eastAsia="Times New Roman" w:hAnsi="Times New Roman" w:cs="Times New Roman"/>
          <w:bCs/>
          <w:iCs/>
          <w:sz w:val="26"/>
          <w:szCs w:val="26"/>
          <w:lang w:eastAsia="ru-RU"/>
        </w:rPr>
        <w:t>. Т.В. Иванова, к.б.н. А.В. </w:t>
      </w:r>
      <w:proofErr w:type="spellStart"/>
      <w:r w:rsidRPr="001452E4">
        <w:rPr>
          <w:rFonts w:ascii="Times New Roman" w:eastAsia="Times New Roman" w:hAnsi="Times New Roman" w:cs="Times New Roman"/>
          <w:bCs/>
          <w:iCs/>
          <w:sz w:val="26"/>
          <w:szCs w:val="26"/>
          <w:lang w:eastAsia="ru-RU"/>
        </w:rPr>
        <w:t>Маталин</w:t>
      </w:r>
      <w:proofErr w:type="spellEnd"/>
      <w:r w:rsidRPr="001452E4">
        <w:rPr>
          <w:rFonts w:ascii="Times New Roman" w:eastAsia="Times New Roman" w:hAnsi="Times New Roman" w:cs="Times New Roman"/>
          <w:bCs/>
          <w:iCs/>
          <w:sz w:val="26"/>
          <w:szCs w:val="26"/>
          <w:lang w:eastAsia="ru-RU"/>
        </w:rPr>
        <w:t>, к.б.н. И.Ю. </w:t>
      </w:r>
      <w:proofErr w:type="spellStart"/>
      <w:r w:rsidRPr="001452E4">
        <w:rPr>
          <w:rFonts w:ascii="Times New Roman" w:eastAsia="Times New Roman" w:hAnsi="Times New Roman" w:cs="Times New Roman"/>
          <w:bCs/>
          <w:iCs/>
          <w:sz w:val="26"/>
          <w:szCs w:val="26"/>
          <w:lang w:eastAsia="ru-RU"/>
        </w:rPr>
        <w:t>Баклушинская</w:t>
      </w:r>
      <w:proofErr w:type="spellEnd"/>
      <w:r w:rsidRPr="001452E4">
        <w:rPr>
          <w:rFonts w:ascii="Times New Roman" w:eastAsia="Times New Roman" w:hAnsi="Times New Roman" w:cs="Times New Roman"/>
          <w:bCs/>
          <w:iCs/>
          <w:sz w:val="26"/>
          <w:szCs w:val="26"/>
          <w:lang w:eastAsia="ru-RU"/>
        </w:rPr>
        <w:t>, Т.В. Анфимова.</w:t>
      </w:r>
    </w:p>
    <w:p w:rsidR="00326CEA" w:rsidRPr="001452E4" w:rsidRDefault="00326CEA" w:rsidP="001452E4">
      <w:pPr>
        <w:spacing w:after="0" w:line="360" w:lineRule="auto"/>
        <w:ind w:firstLine="709"/>
        <w:rPr>
          <w:rFonts w:ascii="Times New Roman" w:eastAsia="Times New Roman" w:hAnsi="Times New Roman" w:cs="Times New Roman"/>
          <w:sz w:val="26"/>
          <w:szCs w:val="26"/>
          <w:lang w:eastAsia="ru-RU"/>
        </w:rPr>
      </w:pPr>
    </w:p>
    <w:p w:rsidR="009129FA" w:rsidRDefault="009129FA" w:rsidP="001452E4">
      <w:pPr>
        <w:spacing w:after="0" w:line="360" w:lineRule="auto"/>
        <w:jc w:val="center"/>
        <w:rPr>
          <w:rFonts w:ascii="Times New Roman" w:hAnsi="Times New Roman" w:cs="Times New Roman"/>
          <w:b/>
          <w:sz w:val="26"/>
          <w:szCs w:val="26"/>
        </w:rPr>
      </w:pPr>
    </w:p>
    <w:p w:rsidR="009129FA" w:rsidRDefault="009129FA" w:rsidP="001452E4">
      <w:pPr>
        <w:spacing w:after="0" w:line="360" w:lineRule="auto"/>
        <w:jc w:val="center"/>
        <w:rPr>
          <w:rFonts w:ascii="Times New Roman" w:hAnsi="Times New Roman" w:cs="Times New Roman"/>
          <w:b/>
          <w:sz w:val="26"/>
          <w:szCs w:val="26"/>
        </w:rPr>
      </w:pPr>
    </w:p>
    <w:p w:rsidR="009129FA" w:rsidRDefault="009129FA" w:rsidP="001452E4">
      <w:pPr>
        <w:spacing w:after="0" w:line="360" w:lineRule="auto"/>
        <w:jc w:val="center"/>
        <w:rPr>
          <w:rFonts w:ascii="Times New Roman" w:hAnsi="Times New Roman" w:cs="Times New Roman"/>
          <w:b/>
          <w:sz w:val="26"/>
          <w:szCs w:val="26"/>
        </w:rPr>
      </w:pPr>
    </w:p>
    <w:p w:rsidR="009129FA" w:rsidRDefault="009129FA" w:rsidP="001452E4">
      <w:pPr>
        <w:spacing w:after="0" w:line="360" w:lineRule="auto"/>
        <w:jc w:val="center"/>
        <w:rPr>
          <w:rFonts w:ascii="Times New Roman" w:hAnsi="Times New Roman" w:cs="Times New Roman"/>
          <w:b/>
          <w:sz w:val="26"/>
          <w:szCs w:val="26"/>
        </w:rPr>
      </w:pPr>
    </w:p>
    <w:p w:rsidR="0084539F" w:rsidRPr="001452E4" w:rsidRDefault="00AA4A0D" w:rsidP="001452E4">
      <w:pPr>
        <w:spacing w:after="0" w:line="360" w:lineRule="auto"/>
        <w:jc w:val="center"/>
        <w:rPr>
          <w:rFonts w:ascii="Times New Roman" w:hAnsi="Times New Roman" w:cs="Times New Roman"/>
          <w:b/>
          <w:sz w:val="26"/>
          <w:szCs w:val="26"/>
        </w:rPr>
      </w:pPr>
      <w:r w:rsidRPr="001452E4">
        <w:rPr>
          <w:rFonts w:ascii="Times New Roman" w:hAnsi="Times New Roman" w:cs="Times New Roman"/>
          <w:b/>
          <w:sz w:val="26"/>
          <w:szCs w:val="26"/>
        </w:rPr>
        <w:t xml:space="preserve">Календарно – тематическое планирование </w:t>
      </w:r>
      <w:r w:rsidR="003519D5" w:rsidRPr="001452E4">
        <w:rPr>
          <w:rFonts w:ascii="Times New Roman" w:hAnsi="Times New Roman" w:cs="Times New Roman"/>
          <w:b/>
          <w:sz w:val="26"/>
          <w:szCs w:val="26"/>
        </w:rPr>
        <w:t xml:space="preserve">курса </w:t>
      </w:r>
      <w:proofErr w:type="gramStart"/>
      <w:r w:rsidR="003519D5" w:rsidRPr="001452E4">
        <w:rPr>
          <w:rFonts w:ascii="Times New Roman" w:hAnsi="Times New Roman" w:cs="Times New Roman"/>
          <w:b/>
          <w:sz w:val="26"/>
          <w:szCs w:val="26"/>
        </w:rPr>
        <w:t>« Генетика</w:t>
      </w:r>
      <w:proofErr w:type="gramEnd"/>
      <w:r w:rsidR="003519D5" w:rsidRPr="001452E4">
        <w:rPr>
          <w:rFonts w:ascii="Times New Roman" w:hAnsi="Times New Roman" w:cs="Times New Roman"/>
          <w:b/>
          <w:sz w:val="26"/>
          <w:szCs w:val="26"/>
        </w:rPr>
        <w:t xml:space="preserve"> человека и экология»</w:t>
      </w:r>
    </w:p>
    <w:p w:rsidR="008B6E9A" w:rsidRPr="001452E4" w:rsidRDefault="008B6E9A" w:rsidP="001452E4">
      <w:pPr>
        <w:spacing w:after="0" w:line="360" w:lineRule="auto"/>
        <w:rPr>
          <w:rFonts w:ascii="Times New Roman" w:hAnsi="Times New Roman" w:cs="Times New Roman"/>
          <w:sz w:val="26"/>
          <w:szCs w:val="26"/>
        </w:rPr>
      </w:pPr>
    </w:p>
    <w:tbl>
      <w:tblPr>
        <w:tblStyle w:val="a3"/>
        <w:tblW w:w="15701" w:type="dxa"/>
        <w:tblLayout w:type="fixed"/>
        <w:tblLook w:val="04A0" w:firstRow="1" w:lastRow="0" w:firstColumn="1" w:lastColumn="0" w:noHBand="0" w:noVBand="1"/>
      </w:tblPr>
      <w:tblGrid>
        <w:gridCol w:w="849"/>
        <w:gridCol w:w="1669"/>
        <w:gridCol w:w="4634"/>
        <w:gridCol w:w="5147"/>
        <w:gridCol w:w="3402"/>
      </w:tblGrid>
      <w:tr w:rsidR="008B6E9A" w:rsidRPr="001452E4" w:rsidTr="001452E4">
        <w:trPr>
          <w:trHeight w:val="1106"/>
        </w:trPr>
        <w:tc>
          <w:tcPr>
            <w:tcW w:w="84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 урока</w:t>
            </w:r>
          </w:p>
        </w:tc>
        <w:tc>
          <w:tcPr>
            <w:tcW w:w="166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 xml:space="preserve">Дата </w:t>
            </w:r>
          </w:p>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урока</w:t>
            </w:r>
          </w:p>
        </w:tc>
        <w:tc>
          <w:tcPr>
            <w:tcW w:w="4634" w:type="dxa"/>
          </w:tcPr>
          <w:p w:rsidR="008B6E9A" w:rsidRPr="001452E4" w:rsidRDefault="001452E4"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Тема урока</w:t>
            </w:r>
          </w:p>
        </w:tc>
        <w:tc>
          <w:tcPr>
            <w:tcW w:w="5147"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Содержание</w:t>
            </w:r>
          </w:p>
        </w:tc>
        <w:tc>
          <w:tcPr>
            <w:tcW w:w="3402"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Форма деятельности</w:t>
            </w:r>
          </w:p>
        </w:tc>
      </w:tr>
      <w:tr w:rsidR="008B6E9A" w:rsidRPr="001452E4" w:rsidTr="001452E4">
        <w:tc>
          <w:tcPr>
            <w:tcW w:w="84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1</w:t>
            </w:r>
          </w:p>
        </w:tc>
        <w:tc>
          <w:tcPr>
            <w:tcW w:w="1669" w:type="dxa"/>
          </w:tcPr>
          <w:p w:rsidR="008B6E9A" w:rsidRPr="001452E4" w:rsidRDefault="008B6E9A" w:rsidP="001452E4">
            <w:pPr>
              <w:spacing w:line="360" w:lineRule="auto"/>
              <w:rPr>
                <w:rFonts w:ascii="Times New Roman" w:hAnsi="Times New Roman" w:cs="Times New Roman"/>
                <w:sz w:val="26"/>
                <w:szCs w:val="26"/>
              </w:rPr>
            </w:pPr>
          </w:p>
        </w:tc>
        <w:tc>
          <w:tcPr>
            <w:tcW w:w="4634" w:type="dxa"/>
          </w:tcPr>
          <w:p w:rsidR="008B6E9A" w:rsidRPr="001452E4" w:rsidRDefault="008B6E9A" w:rsidP="001452E4">
            <w:pPr>
              <w:pStyle w:val="a4"/>
              <w:spacing w:line="360" w:lineRule="auto"/>
              <w:rPr>
                <w:rFonts w:ascii="Times New Roman" w:hAnsi="Times New Roman" w:cs="Times New Roman"/>
                <w:sz w:val="26"/>
                <w:szCs w:val="26"/>
              </w:rPr>
            </w:pPr>
            <w:r w:rsidRPr="001452E4">
              <w:rPr>
                <w:rFonts w:ascii="Times New Roman" w:hAnsi="Times New Roman" w:cs="Times New Roman"/>
                <w:sz w:val="26"/>
                <w:szCs w:val="26"/>
              </w:rPr>
              <w:t xml:space="preserve">Введение </w:t>
            </w:r>
          </w:p>
          <w:p w:rsidR="008B6E9A" w:rsidRPr="001452E4" w:rsidRDefault="008B6E9A" w:rsidP="001452E4">
            <w:pPr>
              <w:spacing w:line="360" w:lineRule="auto"/>
              <w:rPr>
                <w:rFonts w:ascii="Times New Roman" w:hAnsi="Times New Roman" w:cs="Times New Roman"/>
                <w:sz w:val="26"/>
                <w:szCs w:val="26"/>
              </w:rPr>
            </w:pPr>
          </w:p>
        </w:tc>
        <w:tc>
          <w:tcPr>
            <w:tcW w:w="5147" w:type="dxa"/>
          </w:tcPr>
          <w:p w:rsidR="008B6E9A" w:rsidRPr="001452E4" w:rsidRDefault="001452E4"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Антропогенетика-генетика человека. Человек как объект генетических исследований. Медицинский аспект генетики.</w:t>
            </w:r>
          </w:p>
        </w:tc>
        <w:tc>
          <w:tcPr>
            <w:tcW w:w="3402"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 xml:space="preserve">Беседа </w:t>
            </w:r>
          </w:p>
        </w:tc>
      </w:tr>
      <w:tr w:rsidR="008B6E9A" w:rsidRPr="001452E4" w:rsidTr="001452E4">
        <w:trPr>
          <w:trHeight w:val="562"/>
        </w:trPr>
        <w:tc>
          <w:tcPr>
            <w:tcW w:w="84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2-3</w:t>
            </w:r>
          </w:p>
        </w:tc>
        <w:tc>
          <w:tcPr>
            <w:tcW w:w="1669" w:type="dxa"/>
          </w:tcPr>
          <w:p w:rsidR="008B6E9A" w:rsidRPr="001452E4" w:rsidRDefault="008B6E9A" w:rsidP="001452E4">
            <w:pPr>
              <w:spacing w:line="360" w:lineRule="auto"/>
              <w:rPr>
                <w:rFonts w:ascii="Times New Roman" w:hAnsi="Times New Roman" w:cs="Times New Roman"/>
                <w:sz w:val="26"/>
                <w:szCs w:val="26"/>
              </w:rPr>
            </w:pPr>
          </w:p>
        </w:tc>
        <w:tc>
          <w:tcPr>
            <w:tcW w:w="4634"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 xml:space="preserve">Методы изучения генетики человека. </w:t>
            </w:r>
          </w:p>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Генеалогический метод.</w:t>
            </w:r>
          </w:p>
        </w:tc>
        <w:tc>
          <w:tcPr>
            <w:tcW w:w="5147" w:type="dxa"/>
          </w:tcPr>
          <w:p w:rsidR="008B6E9A" w:rsidRPr="001452E4" w:rsidRDefault="001452E4"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Генеалогический метод. Цитогенетический метод. Близнецовый метод. Онтогенетический метод. Популяционный метод.</w:t>
            </w:r>
          </w:p>
        </w:tc>
        <w:tc>
          <w:tcPr>
            <w:tcW w:w="3402"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 xml:space="preserve">Беседа. Решение задач </w:t>
            </w:r>
          </w:p>
        </w:tc>
      </w:tr>
      <w:tr w:rsidR="008B6E9A" w:rsidRPr="001452E4" w:rsidTr="001452E4">
        <w:tc>
          <w:tcPr>
            <w:tcW w:w="84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4-5</w:t>
            </w:r>
          </w:p>
        </w:tc>
        <w:tc>
          <w:tcPr>
            <w:tcW w:w="1669" w:type="dxa"/>
          </w:tcPr>
          <w:p w:rsidR="008B6E9A" w:rsidRPr="001452E4" w:rsidRDefault="008B6E9A" w:rsidP="001452E4">
            <w:pPr>
              <w:spacing w:line="360" w:lineRule="auto"/>
              <w:rPr>
                <w:rFonts w:ascii="Times New Roman" w:hAnsi="Times New Roman" w:cs="Times New Roman"/>
                <w:sz w:val="26"/>
                <w:szCs w:val="26"/>
              </w:rPr>
            </w:pPr>
          </w:p>
        </w:tc>
        <w:tc>
          <w:tcPr>
            <w:tcW w:w="4634"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eastAsia="Times New Roman" w:hAnsi="Times New Roman" w:cs="Times New Roman"/>
                <w:bCs/>
                <w:sz w:val="26"/>
                <w:szCs w:val="26"/>
                <w:lang w:eastAsia="ru-RU"/>
              </w:rPr>
              <w:t xml:space="preserve">Механизмы равновесия генов в популяции. </w:t>
            </w:r>
          </w:p>
        </w:tc>
        <w:tc>
          <w:tcPr>
            <w:tcW w:w="5147" w:type="dxa"/>
          </w:tcPr>
          <w:p w:rsidR="001452E4" w:rsidRPr="001452E4" w:rsidRDefault="001452E4" w:rsidP="001452E4">
            <w:pPr>
              <w:spacing w:line="360" w:lineRule="auto"/>
              <w:rPr>
                <w:rFonts w:ascii="Times New Roman" w:hAnsi="Times New Roman" w:cs="Times New Roman"/>
                <w:bCs/>
                <w:sz w:val="26"/>
                <w:szCs w:val="26"/>
              </w:rPr>
            </w:pPr>
            <w:r w:rsidRPr="001452E4">
              <w:rPr>
                <w:rFonts w:ascii="Times New Roman" w:hAnsi="Times New Roman" w:cs="Times New Roman"/>
                <w:bCs/>
                <w:sz w:val="26"/>
                <w:szCs w:val="26"/>
              </w:rPr>
              <w:t>Закон Харди-</w:t>
            </w:r>
            <w:proofErr w:type="spellStart"/>
            <w:r w:rsidRPr="001452E4">
              <w:rPr>
                <w:rFonts w:ascii="Times New Roman" w:hAnsi="Times New Roman" w:cs="Times New Roman"/>
                <w:bCs/>
                <w:sz w:val="26"/>
                <w:szCs w:val="26"/>
              </w:rPr>
              <w:t>Вайдберга</w:t>
            </w:r>
            <w:proofErr w:type="spellEnd"/>
            <w:r w:rsidRPr="001452E4">
              <w:rPr>
                <w:rFonts w:ascii="Times New Roman" w:hAnsi="Times New Roman" w:cs="Times New Roman"/>
                <w:bCs/>
                <w:sz w:val="26"/>
                <w:szCs w:val="26"/>
              </w:rPr>
              <w:t>. Элементарные эволюционные факторы в человеческих популяциях</w:t>
            </w:r>
            <w:r w:rsidRPr="001452E4">
              <w:rPr>
                <w:rFonts w:ascii="Times New Roman" w:eastAsia="Times New Roman" w:hAnsi="Times New Roman" w:cs="Times New Roman"/>
                <w:bCs/>
                <w:sz w:val="26"/>
                <w:szCs w:val="26"/>
                <w:lang w:eastAsia="ru-RU"/>
              </w:rPr>
              <w:t xml:space="preserve"> </w:t>
            </w:r>
            <w:r w:rsidRPr="001452E4">
              <w:rPr>
                <w:rFonts w:ascii="Times New Roman" w:hAnsi="Times New Roman" w:cs="Times New Roman"/>
                <w:bCs/>
                <w:sz w:val="26"/>
                <w:szCs w:val="26"/>
              </w:rPr>
              <w:t xml:space="preserve">Элементарные эволюционные факторы в человеческих популяциях, нарушающих равновесие генов в популяции: мутационный процесс, популяционные волны (дрейф и миграция генов), изоляция, естественный </w:t>
            </w:r>
            <w:proofErr w:type="gramStart"/>
            <w:r w:rsidRPr="001452E4">
              <w:rPr>
                <w:rFonts w:ascii="Times New Roman" w:hAnsi="Times New Roman" w:cs="Times New Roman"/>
                <w:bCs/>
                <w:sz w:val="26"/>
                <w:szCs w:val="26"/>
              </w:rPr>
              <w:t>отбор .</w:t>
            </w:r>
            <w:proofErr w:type="gramEnd"/>
          </w:p>
          <w:p w:rsidR="001452E4" w:rsidRPr="001452E4" w:rsidRDefault="001452E4" w:rsidP="001452E4">
            <w:pPr>
              <w:spacing w:line="360" w:lineRule="auto"/>
              <w:rPr>
                <w:rFonts w:ascii="Times New Roman" w:hAnsi="Times New Roman" w:cs="Times New Roman"/>
                <w:bCs/>
                <w:sz w:val="26"/>
                <w:szCs w:val="26"/>
              </w:rPr>
            </w:pPr>
            <w:r w:rsidRPr="001452E4">
              <w:rPr>
                <w:rFonts w:ascii="Times New Roman" w:hAnsi="Times New Roman" w:cs="Times New Roman"/>
                <w:bCs/>
                <w:sz w:val="26"/>
                <w:szCs w:val="26"/>
              </w:rPr>
              <w:t xml:space="preserve">Генетический полиморфизм </w:t>
            </w:r>
          </w:p>
          <w:p w:rsidR="001452E4" w:rsidRPr="001452E4" w:rsidRDefault="001452E4" w:rsidP="001452E4">
            <w:pPr>
              <w:spacing w:line="360" w:lineRule="auto"/>
              <w:rPr>
                <w:rFonts w:ascii="Times New Roman" w:hAnsi="Times New Roman" w:cs="Times New Roman"/>
                <w:bCs/>
                <w:sz w:val="26"/>
                <w:szCs w:val="26"/>
              </w:rPr>
            </w:pPr>
            <w:r w:rsidRPr="001452E4">
              <w:rPr>
                <w:rFonts w:ascii="Times New Roman" w:hAnsi="Times New Roman" w:cs="Times New Roman"/>
                <w:bCs/>
                <w:sz w:val="26"/>
                <w:szCs w:val="26"/>
              </w:rPr>
              <w:t xml:space="preserve">полиморфизм ДНК - наличие </w:t>
            </w:r>
            <w:proofErr w:type="spellStart"/>
            <w:r w:rsidRPr="001452E4">
              <w:rPr>
                <w:rFonts w:ascii="Times New Roman" w:hAnsi="Times New Roman" w:cs="Times New Roman"/>
                <w:bCs/>
                <w:sz w:val="26"/>
                <w:szCs w:val="26"/>
              </w:rPr>
              <w:t>гипервариабельных</w:t>
            </w:r>
            <w:proofErr w:type="spellEnd"/>
            <w:r w:rsidRPr="001452E4">
              <w:rPr>
                <w:rFonts w:ascii="Times New Roman" w:hAnsi="Times New Roman" w:cs="Times New Roman"/>
                <w:bCs/>
                <w:sz w:val="26"/>
                <w:szCs w:val="26"/>
              </w:rPr>
              <w:t xml:space="preserve"> участков по длине молекулы ДНК;</w:t>
            </w:r>
          </w:p>
          <w:p w:rsidR="001452E4" w:rsidRPr="001452E4" w:rsidRDefault="001452E4" w:rsidP="001452E4">
            <w:pPr>
              <w:spacing w:line="360" w:lineRule="auto"/>
              <w:rPr>
                <w:rFonts w:ascii="Times New Roman" w:hAnsi="Times New Roman" w:cs="Times New Roman"/>
                <w:bCs/>
                <w:sz w:val="26"/>
                <w:szCs w:val="26"/>
              </w:rPr>
            </w:pPr>
            <w:r w:rsidRPr="001452E4">
              <w:rPr>
                <w:rFonts w:ascii="Times New Roman" w:hAnsi="Times New Roman" w:cs="Times New Roman"/>
                <w:bCs/>
                <w:sz w:val="26"/>
                <w:szCs w:val="26"/>
              </w:rPr>
              <w:t>генный - наличие двух и более аллелей одного гена;</w:t>
            </w:r>
          </w:p>
          <w:p w:rsidR="001452E4" w:rsidRPr="001452E4" w:rsidRDefault="001452E4" w:rsidP="001452E4">
            <w:pPr>
              <w:spacing w:line="360" w:lineRule="auto"/>
              <w:rPr>
                <w:rFonts w:ascii="Times New Roman" w:hAnsi="Times New Roman" w:cs="Times New Roman"/>
                <w:bCs/>
                <w:sz w:val="26"/>
                <w:szCs w:val="26"/>
              </w:rPr>
            </w:pPr>
            <w:r w:rsidRPr="001452E4">
              <w:rPr>
                <w:rFonts w:ascii="Times New Roman" w:hAnsi="Times New Roman" w:cs="Times New Roman"/>
                <w:bCs/>
                <w:sz w:val="26"/>
                <w:szCs w:val="26"/>
              </w:rPr>
              <w:t xml:space="preserve">хромосомный - хромосомные аберрации; количественные вариации </w:t>
            </w:r>
            <w:proofErr w:type="spellStart"/>
            <w:r w:rsidRPr="001452E4">
              <w:rPr>
                <w:rFonts w:ascii="Times New Roman" w:hAnsi="Times New Roman" w:cs="Times New Roman"/>
                <w:bCs/>
                <w:sz w:val="26"/>
                <w:szCs w:val="26"/>
              </w:rPr>
              <w:t>гетерохроматина</w:t>
            </w:r>
            <w:proofErr w:type="spellEnd"/>
            <w:r w:rsidRPr="001452E4">
              <w:rPr>
                <w:rFonts w:ascii="Times New Roman" w:hAnsi="Times New Roman" w:cs="Times New Roman"/>
                <w:bCs/>
                <w:sz w:val="26"/>
                <w:szCs w:val="26"/>
              </w:rPr>
              <w:t xml:space="preserve"> в хромосоме;</w:t>
            </w:r>
          </w:p>
          <w:p w:rsidR="001452E4" w:rsidRPr="001452E4" w:rsidRDefault="001452E4" w:rsidP="001452E4">
            <w:pPr>
              <w:spacing w:line="360" w:lineRule="auto"/>
              <w:rPr>
                <w:rFonts w:ascii="Times New Roman" w:hAnsi="Times New Roman" w:cs="Times New Roman"/>
                <w:bCs/>
                <w:sz w:val="26"/>
                <w:szCs w:val="26"/>
              </w:rPr>
            </w:pPr>
            <w:r w:rsidRPr="001452E4">
              <w:rPr>
                <w:rFonts w:ascii="Times New Roman" w:hAnsi="Times New Roman" w:cs="Times New Roman"/>
                <w:bCs/>
                <w:sz w:val="26"/>
                <w:szCs w:val="26"/>
              </w:rPr>
              <w:t>геномный - нарушение числа хромосом.</w:t>
            </w:r>
          </w:p>
          <w:p w:rsidR="008B6E9A" w:rsidRPr="001452E4" w:rsidRDefault="008B6E9A" w:rsidP="001452E4">
            <w:pPr>
              <w:spacing w:line="360" w:lineRule="auto"/>
              <w:rPr>
                <w:rFonts w:ascii="Times New Roman" w:hAnsi="Times New Roman" w:cs="Times New Roman"/>
                <w:sz w:val="26"/>
                <w:szCs w:val="26"/>
              </w:rPr>
            </w:pPr>
          </w:p>
        </w:tc>
        <w:tc>
          <w:tcPr>
            <w:tcW w:w="3402"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Беседа. Решение задач</w:t>
            </w:r>
          </w:p>
        </w:tc>
      </w:tr>
      <w:tr w:rsidR="008B6E9A" w:rsidRPr="001452E4" w:rsidTr="001452E4">
        <w:tc>
          <w:tcPr>
            <w:tcW w:w="84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6</w:t>
            </w:r>
          </w:p>
        </w:tc>
        <w:tc>
          <w:tcPr>
            <w:tcW w:w="1669" w:type="dxa"/>
          </w:tcPr>
          <w:p w:rsidR="008B6E9A" w:rsidRPr="001452E4" w:rsidRDefault="008B6E9A" w:rsidP="001452E4">
            <w:pPr>
              <w:spacing w:line="360" w:lineRule="auto"/>
              <w:rPr>
                <w:rFonts w:ascii="Times New Roman" w:hAnsi="Times New Roman" w:cs="Times New Roman"/>
                <w:sz w:val="26"/>
                <w:szCs w:val="26"/>
              </w:rPr>
            </w:pPr>
          </w:p>
        </w:tc>
        <w:tc>
          <w:tcPr>
            <w:tcW w:w="4634" w:type="dxa"/>
          </w:tcPr>
          <w:p w:rsidR="008B6E9A" w:rsidRPr="001452E4" w:rsidRDefault="008B6E9A" w:rsidP="001452E4">
            <w:pPr>
              <w:shd w:val="clear" w:color="auto" w:fill="FFFFFF"/>
              <w:autoSpaceDE w:val="0"/>
              <w:autoSpaceDN w:val="0"/>
              <w:adjustRightInd w:val="0"/>
              <w:spacing w:line="360" w:lineRule="auto"/>
              <w:rPr>
                <w:rFonts w:ascii="Times New Roman" w:eastAsia="Times New Roman" w:hAnsi="Times New Roman" w:cs="Times New Roman"/>
                <w:sz w:val="26"/>
                <w:szCs w:val="26"/>
                <w:lang w:eastAsia="ru-RU"/>
              </w:rPr>
            </w:pPr>
            <w:r w:rsidRPr="001452E4">
              <w:rPr>
                <w:rFonts w:ascii="Times New Roman" w:eastAsia="Times New Roman" w:hAnsi="Times New Roman" w:cs="Times New Roman"/>
                <w:sz w:val="26"/>
                <w:szCs w:val="26"/>
                <w:lang w:eastAsia="ru-RU"/>
              </w:rPr>
              <w:t>Наследование свойств крови человека.</w:t>
            </w:r>
          </w:p>
        </w:tc>
        <w:tc>
          <w:tcPr>
            <w:tcW w:w="5147" w:type="dxa"/>
          </w:tcPr>
          <w:p w:rsidR="008B6E9A" w:rsidRPr="001452E4" w:rsidRDefault="001452E4"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Моногенное наследование. Иммуногенетика. Наследственные болезни крови.</w:t>
            </w:r>
          </w:p>
        </w:tc>
        <w:tc>
          <w:tcPr>
            <w:tcW w:w="3402" w:type="dxa"/>
            <w:vMerge w:val="restart"/>
          </w:tcPr>
          <w:p w:rsidR="008B6E9A" w:rsidRPr="001452E4" w:rsidRDefault="008B6E9A" w:rsidP="001452E4">
            <w:pPr>
              <w:spacing w:line="360" w:lineRule="auto"/>
              <w:rPr>
                <w:rFonts w:ascii="Times New Roman" w:eastAsia="Calibri" w:hAnsi="Times New Roman" w:cs="Times New Roman"/>
                <w:sz w:val="26"/>
                <w:szCs w:val="26"/>
              </w:rPr>
            </w:pPr>
            <w:r w:rsidRPr="001452E4">
              <w:rPr>
                <w:rFonts w:ascii="Times New Roman" w:eastAsia="Calibri" w:hAnsi="Times New Roman" w:cs="Times New Roman"/>
                <w:sz w:val="26"/>
                <w:szCs w:val="26"/>
              </w:rPr>
              <w:t xml:space="preserve">Работа в парах с </w:t>
            </w:r>
            <w:proofErr w:type="spellStart"/>
            <w:r w:rsidRPr="001452E4">
              <w:rPr>
                <w:rFonts w:ascii="Times New Roman" w:eastAsia="Calibri" w:hAnsi="Times New Roman" w:cs="Times New Roman"/>
                <w:sz w:val="26"/>
                <w:szCs w:val="26"/>
              </w:rPr>
              <w:t>источн</w:t>
            </w:r>
            <w:proofErr w:type="spellEnd"/>
            <w:r w:rsidRPr="001452E4">
              <w:rPr>
                <w:rFonts w:ascii="Times New Roman" w:eastAsia="Calibri" w:hAnsi="Times New Roman" w:cs="Times New Roman"/>
                <w:sz w:val="26"/>
                <w:szCs w:val="26"/>
              </w:rPr>
              <w:t xml:space="preserve">. </w:t>
            </w:r>
            <w:proofErr w:type="spellStart"/>
            <w:r w:rsidRPr="001452E4">
              <w:rPr>
                <w:rFonts w:ascii="Times New Roman" w:eastAsia="Calibri" w:hAnsi="Times New Roman" w:cs="Times New Roman"/>
                <w:sz w:val="26"/>
                <w:szCs w:val="26"/>
              </w:rPr>
              <w:t>информац</w:t>
            </w:r>
            <w:proofErr w:type="spellEnd"/>
            <w:r w:rsidRPr="001452E4">
              <w:rPr>
                <w:rFonts w:ascii="Times New Roman" w:eastAsia="Calibri" w:hAnsi="Times New Roman" w:cs="Times New Roman"/>
                <w:sz w:val="26"/>
                <w:szCs w:val="26"/>
              </w:rPr>
              <w:t xml:space="preserve"> конспект.</w:t>
            </w:r>
          </w:p>
          <w:p w:rsidR="008B6E9A" w:rsidRPr="001452E4" w:rsidRDefault="008B6E9A" w:rsidP="001452E4">
            <w:pPr>
              <w:spacing w:line="360" w:lineRule="auto"/>
              <w:rPr>
                <w:rFonts w:ascii="Times New Roman" w:hAnsi="Times New Roman" w:cs="Times New Roman"/>
                <w:sz w:val="26"/>
                <w:szCs w:val="26"/>
              </w:rPr>
            </w:pPr>
            <w:r w:rsidRPr="001452E4">
              <w:rPr>
                <w:rFonts w:ascii="Times New Roman" w:eastAsia="Calibri" w:hAnsi="Times New Roman" w:cs="Times New Roman"/>
                <w:sz w:val="26"/>
                <w:szCs w:val="26"/>
              </w:rPr>
              <w:t>Решение заданий в формате ЕГЭ</w:t>
            </w:r>
          </w:p>
        </w:tc>
      </w:tr>
      <w:tr w:rsidR="008B6E9A" w:rsidRPr="001452E4" w:rsidTr="001452E4">
        <w:tc>
          <w:tcPr>
            <w:tcW w:w="84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7</w:t>
            </w:r>
          </w:p>
        </w:tc>
        <w:tc>
          <w:tcPr>
            <w:tcW w:w="1669" w:type="dxa"/>
          </w:tcPr>
          <w:p w:rsidR="008B6E9A" w:rsidRPr="001452E4" w:rsidRDefault="008B6E9A" w:rsidP="001452E4">
            <w:pPr>
              <w:spacing w:line="360" w:lineRule="auto"/>
              <w:rPr>
                <w:rFonts w:ascii="Times New Roman" w:hAnsi="Times New Roman" w:cs="Times New Roman"/>
                <w:sz w:val="26"/>
                <w:szCs w:val="26"/>
              </w:rPr>
            </w:pPr>
          </w:p>
        </w:tc>
        <w:tc>
          <w:tcPr>
            <w:tcW w:w="4634"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eastAsia="Times New Roman" w:hAnsi="Times New Roman" w:cs="Times New Roman"/>
                <w:sz w:val="26"/>
                <w:szCs w:val="26"/>
                <w:lang w:eastAsia="ru-RU"/>
              </w:rPr>
              <w:t xml:space="preserve">Наследственные болезни крови: </w:t>
            </w:r>
          </w:p>
        </w:tc>
        <w:tc>
          <w:tcPr>
            <w:tcW w:w="5147" w:type="dxa"/>
          </w:tcPr>
          <w:p w:rsidR="008B6E9A" w:rsidRPr="001452E4" w:rsidRDefault="001452E4" w:rsidP="001452E4">
            <w:pPr>
              <w:spacing w:line="360" w:lineRule="auto"/>
              <w:rPr>
                <w:rFonts w:ascii="Times New Roman" w:hAnsi="Times New Roman" w:cs="Times New Roman"/>
                <w:sz w:val="26"/>
                <w:szCs w:val="26"/>
              </w:rPr>
            </w:pPr>
            <w:proofErr w:type="spellStart"/>
            <w:proofErr w:type="gramStart"/>
            <w:r w:rsidRPr="001452E4">
              <w:rPr>
                <w:rFonts w:ascii="Times New Roman" w:hAnsi="Times New Roman" w:cs="Times New Roman"/>
                <w:sz w:val="26"/>
                <w:szCs w:val="26"/>
              </w:rPr>
              <w:t>серповидноклеточная</w:t>
            </w:r>
            <w:proofErr w:type="spellEnd"/>
            <w:proofErr w:type="gramEnd"/>
            <w:r w:rsidRPr="001452E4">
              <w:rPr>
                <w:rFonts w:ascii="Times New Roman" w:hAnsi="Times New Roman" w:cs="Times New Roman"/>
                <w:sz w:val="26"/>
                <w:szCs w:val="26"/>
              </w:rPr>
              <w:t xml:space="preserve"> анемия, талассемия . Решение задач на наследование группы крови</w:t>
            </w:r>
          </w:p>
        </w:tc>
        <w:tc>
          <w:tcPr>
            <w:tcW w:w="3402" w:type="dxa"/>
            <w:vMerge/>
          </w:tcPr>
          <w:p w:rsidR="008B6E9A" w:rsidRPr="001452E4" w:rsidRDefault="008B6E9A" w:rsidP="001452E4">
            <w:pPr>
              <w:spacing w:line="360" w:lineRule="auto"/>
              <w:rPr>
                <w:rFonts w:ascii="Times New Roman" w:hAnsi="Times New Roman" w:cs="Times New Roman"/>
                <w:sz w:val="26"/>
                <w:szCs w:val="26"/>
              </w:rPr>
            </w:pPr>
          </w:p>
        </w:tc>
      </w:tr>
      <w:tr w:rsidR="008B6E9A" w:rsidRPr="001452E4" w:rsidTr="001452E4">
        <w:tc>
          <w:tcPr>
            <w:tcW w:w="84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8-9</w:t>
            </w:r>
          </w:p>
        </w:tc>
        <w:tc>
          <w:tcPr>
            <w:tcW w:w="1669" w:type="dxa"/>
          </w:tcPr>
          <w:p w:rsidR="008B6E9A" w:rsidRPr="001452E4" w:rsidRDefault="008B6E9A" w:rsidP="001452E4">
            <w:pPr>
              <w:spacing w:line="360" w:lineRule="auto"/>
              <w:rPr>
                <w:rFonts w:ascii="Times New Roman" w:hAnsi="Times New Roman" w:cs="Times New Roman"/>
                <w:sz w:val="26"/>
                <w:szCs w:val="26"/>
              </w:rPr>
            </w:pPr>
          </w:p>
        </w:tc>
        <w:tc>
          <w:tcPr>
            <w:tcW w:w="4634" w:type="dxa"/>
          </w:tcPr>
          <w:p w:rsidR="008B6E9A" w:rsidRPr="001452E4" w:rsidRDefault="008B6E9A" w:rsidP="001452E4">
            <w:pPr>
              <w:tabs>
                <w:tab w:val="left" w:pos="2880"/>
              </w:tabs>
              <w:spacing w:line="360" w:lineRule="auto"/>
              <w:rPr>
                <w:rFonts w:ascii="Times New Roman" w:eastAsia="Times New Roman" w:hAnsi="Times New Roman" w:cs="Times New Roman"/>
                <w:bCs/>
                <w:sz w:val="26"/>
                <w:szCs w:val="26"/>
                <w:lang w:eastAsia="ru-RU"/>
              </w:rPr>
            </w:pPr>
            <w:r w:rsidRPr="001452E4">
              <w:rPr>
                <w:rFonts w:ascii="Times New Roman" w:eastAsia="Times New Roman" w:hAnsi="Times New Roman" w:cs="Times New Roman"/>
                <w:bCs/>
                <w:sz w:val="26"/>
                <w:szCs w:val="26"/>
                <w:lang w:eastAsia="ru-RU"/>
              </w:rPr>
              <w:t xml:space="preserve">Наследование аутосомно-доминантных </w:t>
            </w:r>
            <w:proofErr w:type="gramStart"/>
            <w:r w:rsidRPr="001452E4">
              <w:rPr>
                <w:rFonts w:ascii="Times New Roman" w:eastAsia="Times New Roman" w:hAnsi="Times New Roman" w:cs="Times New Roman"/>
                <w:bCs/>
                <w:sz w:val="26"/>
                <w:szCs w:val="26"/>
                <w:lang w:eastAsia="ru-RU"/>
              </w:rPr>
              <w:t>признаков .</w:t>
            </w:r>
            <w:proofErr w:type="gramEnd"/>
            <w:r w:rsidRPr="001452E4">
              <w:rPr>
                <w:rFonts w:ascii="Times New Roman" w:eastAsia="Times New Roman" w:hAnsi="Times New Roman" w:cs="Times New Roman"/>
                <w:bCs/>
                <w:sz w:val="26"/>
                <w:szCs w:val="26"/>
                <w:lang w:eastAsia="ru-RU"/>
              </w:rPr>
              <w:t xml:space="preserve"> Наследование аутосомно-рецессивных признаков у человека. </w:t>
            </w:r>
          </w:p>
          <w:p w:rsidR="008B6E9A" w:rsidRPr="001452E4" w:rsidRDefault="008B6E9A" w:rsidP="001452E4">
            <w:pPr>
              <w:tabs>
                <w:tab w:val="left" w:pos="2880"/>
              </w:tabs>
              <w:spacing w:line="360" w:lineRule="auto"/>
              <w:rPr>
                <w:rFonts w:ascii="Times New Roman" w:eastAsia="Times New Roman" w:hAnsi="Times New Roman" w:cs="Times New Roman"/>
                <w:bCs/>
                <w:sz w:val="26"/>
                <w:szCs w:val="26"/>
                <w:lang w:eastAsia="ru-RU"/>
              </w:rPr>
            </w:pPr>
          </w:p>
          <w:p w:rsidR="008B6E9A" w:rsidRPr="001452E4" w:rsidRDefault="008B6E9A" w:rsidP="001452E4">
            <w:pPr>
              <w:spacing w:line="360" w:lineRule="auto"/>
              <w:rPr>
                <w:rFonts w:ascii="Times New Roman" w:hAnsi="Times New Roman" w:cs="Times New Roman"/>
                <w:sz w:val="26"/>
                <w:szCs w:val="26"/>
              </w:rPr>
            </w:pPr>
          </w:p>
        </w:tc>
        <w:tc>
          <w:tcPr>
            <w:tcW w:w="5147" w:type="dxa"/>
          </w:tcPr>
          <w:p w:rsidR="008B6E9A" w:rsidRPr="001452E4" w:rsidRDefault="008B6E9A" w:rsidP="001452E4">
            <w:pPr>
              <w:spacing w:line="360" w:lineRule="auto"/>
              <w:rPr>
                <w:rFonts w:ascii="Times New Roman" w:hAnsi="Times New Roman" w:cs="Times New Roman"/>
                <w:sz w:val="26"/>
                <w:szCs w:val="26"/>
              </w:rPr>
            </w:pPr>
          </w:p>
        </w:tc>
        <w:tc>
          <w:tcPr>
            <w:tcW w:w="3402"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eastAsia="Calibri" w:hAnsi="Times New Roman" w:cs="Times New Roman"/>
                <w:sz w:val="26"/>
                <w:szCs w:val="26"/>
              </w:rPr>
              <w:t>Решение заданий в формате ЕГЭ</w:t>
            </w:r>
          </w:p>
        </w:tc>
      </w:tr>
      <w:tr w:rsidR="008B6E9A" w:rsidRPr="001452E4" w:rsidTr="001452E4">
        <w:tc>
          <w:tcPr>
            <w:tcW w:w="84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10</w:t>
            </w:r>
          </w:p>
        </w:tc>
        <w:tc>
          <w:tcPr>
            <w:tcW w:w="1669" w:type="dxa"/>
          </w:tcPr>
          <w:p w:rsidR="008B6E9A" w:rsidRPr="001452E4" w:rsidRDefault="008B6E9A" w:rsidP="001452E4">
            <w:pPr>
              <w:spacing w:line="360" w:lineRule="auto"/>
              <w:rPr>
                <w:rFonts w:ascii="Times New Roman" w:hAnsi="Times New Roman" w:cs="Times New Roman"/>
                <w:sz w:val="26"/>
                <w:szCs w:val="26"/>
              </w:rPr>
            </w:pPr>
          </w:p>
        </w:tc>
        <w:tc>
          <w:tcPr>
            <w:tcW w:w="4634" w:type="dxa"/>
          </w:tcPr>
          <w:p w:rsidR="008B6E9A" w:rsidRPr="001452E4" w:rsidRDefault="008B6E9A" w:rsidP="001452E4">
            <w:pPr>
              <w:tabs>
                <w:tab w:val="left" w:pos="2880"/>
              </w:tabs>
              <w:spacing w:line="360" w:lineRule="auto"/>
              <w:rPr>
                <w:rFonts w:ascii="Times New Roman" w:hAnsi="Times New Roman" w:cs="Times New Roman"/>
                <w:sz w:val="26"/>
                <w:szCs w:val="26"/>
                <w:u w:val="single"/>
              </w:rPr>
            </w:pPr>
            <w:r w:rsidRPr="001452E4">
              <w:rPr>
                <w:rFonts w:ascii="Times New Roman" w:hAnsi="Times New Roman" w:cs="Times New Roman"/>
                <w:sz w:val="26"/>
                <w:szCs w:val="26"/>
              </w:rPr>
              <w:t xml:space="preserve">Наследование, сцепленное с полом, у </w:t>
            </w:r>
            <w:proofErr w:type="gramStart"/>
            <w:r w:rsidRPr="001452E4">
              <w:rPr>
                <w:rFonts w:ascii="Times New Roman" w:hAnsi="Times New Roman" w:cs="Times New Roman"/>
                <w:sz w:val="26"/>
                <w:szCs w:val="26"/>
              </w:rPr>
              <w:t>человека</w:t>
            </w:r>
            <w:r w:rsidRPr="001452E4">
              <w:rPr>
                <w:rFonts w:ascii="Times New Roman" w:hAnsi="Times New Roman" w:cs="Times New Roman"/>
                <w:sz w:val="26"/>
                <w:szCs w:val="26"/>
                <w:u w:val="single"/>
              </w:rPr>
              <w:t xml:space="preserve"> .</w:t>
            </w:r>
            <w:proofErr w:type="gramEnd"/>
          </w:p>
          <w:p w:rsidR="008B6E9A" w:rsidRPr="001452E4" w:rsidRDefault="008B6E9A" w:rsidP="001452E4">
            <w:pPr>
              <w:spacing w:line="360" w:lineRule="auto"/>
              <w:rPr>
                <w:rFonts w:ascii="Times New Roman" w:hAnsi="Times New Roman" w:cs="Times New Roman"/>
                <w:sz w:val="26"/>
                <w:szCs w:val="26"/>
              </w:rPr>
            </w:pPr>
          </w:p>
        </w:tc>
        <w:tc>
          <w:tcPr>
            <w:tcW w:w="5147" w:type="dxa"/>
          </w:tcPr>
          <w:p w:rsidR="001452E4" w:rsidRPr="001452E4" w:rsidRDefault="001452E4"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 xml:space="preserve">Определение пола у человека. Интерсекс. </w:t>
            </w:r>
          </w:p>
          <w:p w:rsidR="008B6E9A" w:rsidRPr="001452E4" w:rsidRDefault="001452E4"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Гомологичные и негомологичные участки X и У-хромосом</w:t>
            </w:r>
          </w:p>
        </w:tc>
        <w:tc>
          <w:tcPr>
            <w:tcW w:w="3402" w:type="dxa"/>
          </w:tcPr>
          <w:p w:rsidR="008B6E9A" w:rsidRPr="001452E4" w:rsidRDefault="008B6E9A" w:rsidP="001452E4">
            <w:pPr>
              <w:spacing w:line="360" w:lineRule="auto"/>
              <w:rPr>
                <w:rFonts w:ascii="Times New Roman" w:eastAsia="Calibri" w:hAnsi="Times New Roman" w:cs="Times New Roman"/>
                <w:sz w:val="26"/>
                <w:szCs w:val="26"/>
              </w:rPr>
            </w:pPr>
            <w:r w:rsidRPr="001452E4">
              <w:rPr>
                <w:rFonts w:ascii="Times New Roman" w:eastAsia="Calibri" w:hAnsi="Times New Roman" w:cs="Times New Roman"/>
                <w:sz w:val="26"/>
                <w:szCs w:val="26"/>
              </w:rPr>
              <w:t xml:space="preserve">Работа в парах с </w:t>
            </w:r>
            <w:proofErr w:type="spellStart"/>
            <w:r w:rsidRPr="001452E4">
              <w:rPr>
                <w:rFonts w:ascii="Times New Roman" w:eastAsia="Calibri" w:hAnsi="Times New Roman" w:cs="Times New Roman"/>
                <w:sz w:val="26"/>
                <w:szCs w:val="26"/>
              </w:rPr>
              <w:t>источн</w:t>
            </w:r>
            <w:proofErr w:type="spellEnd"/>
            <w:r w:rsidRPr="001452E4">
              <w:rPr>
                <w:rFonts w:ascii="Times New Roman" w:eastAsia="Calibri" w:hAnsi="Times New Roman" w:cs="Times New Roman"/>
                <w:sz w:val="26"/>
                <w:szCs w:val="26"/>
              </w:rPr>
              <w:t xml:space="preserve">. </w:t>
            </w:r>
            <w:proofErr w:type="spellStart"/>
            <w:r w:rsidRPr="001452E4">
              <w:rPr>
                <w:rFonts w:ascii="Times New Roman" w:eastAsia="Calibri" w:hAnsi="Times New Roman" w:cs="Times New Roman"/>
                <w:sz w:val="26"/>
                <w:szCs w:val="26"/>
              </w:rPr>
              <w:t>информац</w:t>
            </w:r>
            <w:proofErr w:type="spellEnd"/>
            <w:r w:rsidRPr="001452E4">
              <w:rPr>
                <w:rFonts w:ascii="Times New Roman" w:eastAsia="Calibri" w:hAnsi="Times New Roman" w:cs="Times New Roman"/>
                <w:sz w:val="26"/>
                <w:szCs w:val="26"/>
              </w:rPr>
              <w:t xml:space="preserve"> конспект.</w:t>
            </w:r>
          </w:p>
          <w:p w:rsidR="008B6E9A" w:rsidRPr="001452E4" w:rsidRDefault="008B6E9A" w:rsidP="001452E4">
            <w:pPr>
              <w:spacing w:line="360" w:lineRule="auto"/>
              <w:rPr>
                <w:rFonts w:ascii="Times New Roman" w:hAnsi="Times New Roman" w:cs="Times New Roman"/>
                <w:sz w:val="26"/>
                <w:szCs w:val="26"/>
              </w:rPr>
            </w:pPr>
            <w:r w:rsidRPr="001452E4">
              <w:rPr>
                <w:rFonts w:ascii="Times New Roman" w:eastAsia="Calibri" w:hAnsi="Times New Roman" w:cs="Times New Roman"/>
                <w:sz w:val="26"/>
                <w:szCs w:val="26"/>
              </w:rPr>
              <w:t>Решение заданий в формате ЕГЭ</w:t>
            </w:r>
          </w:p>
        </w:tc>
      </w:tr>
      <w:tr w:rsidR="008B6E9A" w:rsidRPr="001452E4" w:rsidTr="001452E4">
        <w:tc>
          <w:tcPr>
            <w:tcW w:w="84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11</w:t>
            </w:r>
          </w:p>
        </w:tc>
        <w:tc>
          <w:tcPr>
            <w:tcW w:w="1669" w:type="dxa"/>
          </w:tcPr>
          <w:p w:rsidR="008B6E9A" w:rsidRPr="001452E4" w:rsidRDefault="008B6E9A" w:rsidP="001452E4">
            <w:pPr>
              <w:spacing w:line="360" w:lineRule="auto"/>
              <w:rPr>
                <w:rFonts w:ascii="Times New Roman" w:hAnsi="Times New Roman" w:cs="Times New Roman"/>
                <w:sz w:val="26"/>
                <w:szCs w:val="26"/>
              </w:rPr>
            </w:pPr>
          </w:p>
        </w:tc>
        <w:tc>
          <w:tcPr>
            <w:tcW w:w="4634" w:type="dxa"/>
          </w:tcPr>
          <w:p w:rsidR="008B6E9A" w:rsidRPr="001452E4" w:rsidRDefault="008B6E9A" w:rsidP="001452E4">
            <w:pPr>
              <w:spacing w:line="360" w:lineRule="auto"/>
              <w:rPr>
                <w:rFonts w:ascii="Times New Roman" w:hAnsi="Times New Roman" w:cs="Times New Roman"/>
                <w:sz w:val="26"/>
                <w:szCs w:val="26"/>
              </w:rPr>
            </w:pPr>
            <w:proofErr w:type="spellStart"/>
            <w:r w:rsidRPr="001452E4">
              <w:rPr>
                <w:rFonts w:ascii="Times New Roman" w:eastAsia="Times New Roman" w:hAnsi="Times New Roman" w:cs="Times New Roman"/>
                <w:bCs/>
                <w:sz w:val="26"/>
                <w:szCs w:val="26"/>
                <w:lang w:eastAsia="ru-RU"/>
              </w:rPr>
              <w:t>Моносомия</w:t>
            </w:r>
            <w:proofErr w:type="spellEnd"/>
            <w:r w:rsidRPr="001452E4">
              <w:rPr>
                <w:rFonts w:ascii="Times New Roman" w:eastAsia="Times New Roman" w:hAnsi="Times New Roman" w:cs="Times New Roman"/>
                <w:bCs/>
                <w:sz w:val="26"/>
                <w:szCs w:val="26"/>
                <w:lang w:eastAsia="ru-RU"/>
              </w:rPr>
              <w:t xml:space="preserve">. </w:t>
            </w:r>
            <w:proofErr w:type="spellStart"/>
            <w:r w:rsidRPr="001452E4">
              <w:rPr>
                <w:rFonts w:ascii="Times New Roman" w:eastAsia="Times New Roman" w:hAnsi="Times New Roman" w:cs="Times New Roman"/>
                <w:bCs/>
                <w:sz w:val="26"/>
                <w:szCs w:val="26"/>
                <w:lang w:eastAsia="ru-RU"/>
              </w:rPr>
              <w:t>Полисомия</w:t>
            </w:r>
            <w:proofErr w:type="spellEnd"/>
            <w:r w:rsidRPr="001452E4">
              <w:rPr>
                <w:rFonts w:ascii="Times New Roman" w:eastAsia="Times New Roman" w:hAnsi="Times New Roman" w:cs="Times New Roman"/>
                <w:bCs/>
                <w:sz w:val="26"/>
                <w:szCs w:val="26"/>
                <w:lang w:eastAsia="ru-RU"/>
              </w:rPr>
              <w:t xml:space="preserve">. Синдром </w:t>
            </w:r>
            <w:proofErr w:type="spellStart"/>
            <w:r w:rsidRPr="001452E4">
              <w:rPr>
                <w:rFonts w:ascii="Times New Roman" w:eastAsia="Times New Roman" w:hAnsi="Times New Roman" w:cs="Times New Roman"/>
                <w:bCs/>
                <w:sz w:val="26"/>
                <w:szCs w:val="26"/>
                <w:lang w:eastAsia="ru-RU"/>
              </w:rPr>
              <w:t>Шершевского</w:t>
            </w:r>
            <w:proofErr w:type="spellEnd"/>
            <w:r w:rsidRPr="001452E4">
              <w:rPr>
                <w:rFonts w:ascii="Times New Roman" w:eastAsia="Times New Roman" w:hAnsi="Times New Roman" w:cs="Times New Roman"/>
                <w:bCs/>
                <w:sz w:val="26"/>
                <w:szCs w:val="26"/>
                <w:lang w:eastAsia="ru-RU"/>
              </w:rPr>
              <w:t xml:space="preserve">-Тернера. </w:t>
            </w:r>
            <w:proofErr w:type="spellStart"/>
            <w:r w:rsidRPr="001452E4">
              <w:rPr>
                <w:rFonts w:ascii="Times New Roman" w:eastAsia="Times New Roman" w:hAnsi="Times New Roman" w:cs="Times New Roman"/>
                <w:bCs/>
                <w:sz w:val="26"/>
                <w:szCs w:val="26"/>
                <w:lang w:eastAsia="ru-RU"/>
              </w:rPr>
              <w:t>Трисомия</w:t>
            </w:r>
            <w:proofErr w:type="spellEnd"/>
            <w:r w:rsidRPr="001452E4">
              <w:rPr>
                <w:rFonts w:ascii="Times New Roman" w:eastAsia="Times New Roman" w:hAnsi="Times New Roman" w:cs="Times New Roman"/>
                <w:bCs/>
                <w:sz w:val="26"/>
                <w:szCs w:val="26"/>
                <w:lang w:eastAsia="ru-RU"/>
              </w:rPr>
              <w:t>.</w:t>
            </w:r>
          </w:p>
        </w:tc>
        <w:tc>
          <w:tcPr>
            <w:tcW w:w="5147" w:type="dxa"/>
          </w:tcPr>
          <w:p w:rsidR="008B6E9A" w:rsidRPr="001452E4" w:rsidRDefault="008B6E9A" w:rsidP="001452E4">
            <w:pPr>
              <w:spacing w:line="360" w:lineRule="auto"/>
              <w:rPr>
                <w:rFonts w:ascii="Times New Roman" w:hAnsi="Times New Roman" w:cs="Times New Roman"/>
                <w:sz w:val="26"/>
                <w:szCs w:val="26"/>
              </w:rPr>
            </w:pPr>
          </w:p>
        </w:tc>
        <w:tc>
          <w:tcPr>
            <w:tcW w:w="3402" w:type="dxa"/>
            <w:vMerge w:val="restart"/>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eastAsia="Calibri" w:hAnsi="Times New Roman" w:cs="Times New Roman"/>
                <w:sz w:val="26"/>
                <w:szCs w:val="26"/>
              </w:rPr>
              <w:t>Решение заданий в формате ЕГЭ</w:t>
            </w:r>
          </w:p>
        </w:tc>
      </w:tr>
      <w:tr w:rsidR="008B6E9A" w:rsidRPr="001452E4" w:rsidTr="001452E4">
        <w:tc>
          <w:tcPr>
            <w:tcW w:w="84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12</w:t>
            </w:r>
          </w:p>
        </w:tc>
        <w:tc>
          <w:tcPr>
            <w:tcW w:w="1669" w:type="dxa"/>
          </w:tcPr>
          <w:p w:rsidR="008B6E9A" w:rsidRPr="001452E4" w:rsidRDefault="008B6E9A" w:rsidP="001452E4">
            <w:pPr>
              <w:spacing w:line="360" w:lineRule="auto"/>
              <w:rPr>
                <w:rFonts w:ascii="Times New Roman" w:hAnsi="Times New Roman" w:cs="Times New Roman"/>
                <w:sz w:val="26"/>
                <w:szCs w:val="26"/>
              </w:rPr>
            </w:pPr>
          </w:p>
        </w:tc>
        <w:tc>
          <w:tcPr>
            <w:tcW w:w="4634" w:type="dxa"/>
          </w:tcPr>
          <w:p w:rsidR="008B6E9A" w:rsidRPr="001452E4" w:rsidRDefault="008B6E9A" w:rsidP="001452E4">
            <w:pPr>
              <w:tabs>
                <w:tab w:val="left" w:pos="2880"/>
              </w:tabs>
              <w:spacing w:line="360" w:lineRule="auto"/>
              <w:rPr>
                <w:rFonts w:ascii="Times New Roman" w:eastAsia="Times New Roman" w:hAnsi="Times New Roman" w:cs="Times New Roman"/>
                <w:bCs/>
                <w:sz w:val="26"/>
                <w:szCs w:val="26"/>
                <w:lang w:eastAsia="ru-RU"/>
              </w:rPr>
            </w:pPr>
            <w:proofErr w:type="spellStart"/>
            <w:r w:rsidRPr="001452E4">
              <w:rPr>
                <w:rFonts w:ascii="Times New Roman" w:eastAsia="Times New Roman" w:hAnsi="Times New Roman" w:cs="Times New Roman"/>
                <w:bCs/>
                <w:sz w:val="26"/>
                <w:szCs w:val="26"/>
                <w:lang w:eastAsia="ru-RU"/>
              </w:rPr>
              <w:t>Гетероплоидия</w:t>
            </w:r>
            <w:proofErr w:type="spellEnd"/>
            <w:r w:rsidRPr="001452E4">
              <w:rPr>
                <w:rFonts w:ascii="Times New Roman" w:eastAsia="Times New Roman" w:hAnsi="Times New Roman" w:cs="Times New Roman"/>
                <w:bCs/>
                <w:sz w:val="26"/>
                <w:szCs w:val="26"/>
                <w:lang w:eastAsia="ru-RU"/>
              </w:rPr>
              <w:t xml:space="preserve"> по </w:t>
            </w:r>
            <w:proofErr w:type="spellStart"/>
            <w:proofErr w:type="gramStart"/>
            <w:r w:rsidRPr="001452E4">
              <w:rPr>
                <w:rFonts w:ascii="Times New Roman" w:eastAsia="Times New Roman" w:hAnsi="Times New Roman" w:cs="Times New Roman"/>
                <w:bCs/>
                <w:sz w:val="26"/>
                <w:szCs w:val="26"/>
                <w:lang w:eastAsia="ru-RU"/>
              </w:rPr>
              <w:t>аутосомам</w:t>
            </w:r>
            <w:proofErr w:type="spellEnd"/>
            <w:r w:rsidRPr="001452E4">
              <w:rPr>
                <w:rFonts w:ascii="Times New Roman" w:eastAsia="Times New Roman" w:hAnsi="Times New Roman" w:cs="Times New Roman"/>
                <w:bCs/>
                <w:sz w:val="26"/>
                <w:szCs w:val="26"/>
                <w:lang w:eastAsia="ru-RU"/>
              </w:rPr>
              <w:t xml:space="preserve"> .</w:t>
            </w:r>
            <w:proofErr w:type="gramEnd"/>
          </w:p>
          <w:p w:rsidR="008B6E9A" w:rsidRPr="001452E4" w:rsidRDefault="008B6E9A" w:rsidP="001452E4">
            <w:pPr>
              <w:spacing w:line="360" w:lineRule="auto"/>
              <w:rPr>
                <w:rFonts w:ascii="Times New Roman" w:hAnsi="Times New Roman" w:cs="Times New Roman"/>
                <w:sz w:val="26"/>
                <w:szCs w:val="26"/>
              </w:rPr>
            </w:pPr>
          </w:p>
        </w:tc>
        <w:tc>
          <w:tcPr>
            <w:tcW w:w="5147" w:type="dxa"/>
          </w:tcPr>
          <w:p w:rsidR="008B6E9A" w:rsidRPr="001452E4" w:rsidRDefault="001452E4" w:rsidP="001452E4">
            <w:pPr>
              <w:spacing w:line="360" w:lineRule="auto"/>
              <w:rPr>
                <w:rFonts w:ascii="Times New Roman" w:hAnsi="Times New Roman" w:cs="Times New Roman"/>
                <w:sz w:val="26"/>
                <w:szCs w:val="26"/>
              </w:rPr>
            </w:pPr>
            <w:proofErr w:type="spellStart"/>
            <w:r w:rsidRPr="001452E4">
              <w:rPr>
                <w:rFonts w:ascii="Times New Roman" w:hAnsi="Times New Roman" w:cs="Times New Roman"/>
                <w:bCs/>
                <w:sz w:val="26"/>
                <w:szCs w:val="26"/>
              </w:rPr>
              <w:t>Гетероплоидия</w:t>
            </w:r>
            <w:proofErr w:type="spellEnd"/>
            <w:r w:rsidRPr="001452E4">
              <w:rPr>
                <w:rFonts w:ascii="Times New Roman" w:hAnsi="Times New Roman" w:cs="Times New Roman"/>
                <w:bCs/>
                <w:sz w:val="26"/>
                <w:szCs w:val="26"/>
              </w:rPr>
              <w:t xml:space="preserve"> по </w:t>
            </w:r>
            <w:proofErr w:type="spellStart"/>
            <w:r w:rsidRPr="001452E4">
              <w:rPr>
                <w:rFonts w:ascii="Times New Roman" w:hAnsi="Times New Roman" w:cs="Times New Roman"/>
                <w:bCs/>
                <w:sz w:val="26"/>
                <w:szCs w:val="26"/>
              </w:rPr>
              <w:t>аутосомам</w:t>
            </w:r>
            <w:proofErr w:type="spellEnd"/>
          </w:p>
        </w:tc>
        <w:tc>
          <w:tcPr>
            <w:tcW w:w="3402" w:type="dxa"/>
            <w:vMerge/>
          </w:tcPr>
          <w:p w:rsidR="008B6E9A" w:rsidRPr="001452E4" w:rsidRDefault="008B6E9A" w:rsidP="001452E4">
            <w:pPr>
              <w:spacing w:line="360" w:lineRule="auto"/>
              <w:rPr>
                <w:rFonts w:ascii="Times New Roman" w:hAnsi="Times New Roman" w:cs="Times New Roman"/>
                <w:sz w:val="26"/>
                <w:szCs w:val="26"/>
              </w:rPr>
            </w:pPr>
          </w:p>
        </w:tc>
      </w:tr>
      <w:tr w:rsidR="008B6E9A" w:rsidRPr="001452E4" w:rsidTr="001452E4">
        <w:tc>
          <w:tcPr>
            <w:tcW w:w="84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13-16</w:t>
            </w:r>
          </w:p>
        </w:tc>
        <w:tc>
          <w:tcPr>
            <w:tcW w:w="1669" w:type="dxa"/>
          </w:tcPr>
          <w:p w:rsidR="008B6E9A" w:rsidRPr="001452E4" w:rsidRDefault="008B6E9A" w:rsidP="001452E4">
            <w:pPr>
              <w:spacing w:line="360" w:lineRule="auto"/>
              <w:rPr>
                <w:rFonts w:ascii="Times New Roman" w:hAnsi="Times New Roman" w:cs="Times New Roman"/>
                <w:sz w:val="26"/>
                <w:szCs w:val="26"/>
              </w:rPr>
            </w:pPr>
          </w:p>
        </w:tc>
        <w:tc>
          <w:tcPr>
            <w:tcW w:w="4634" w:type="dxa"/>
          </w:tcPr>
          <w:p w:rsidR="008B6E9A" w:rsidRPr="001452E4" w:rsidRDefault="008B6E9A" w:rsidP="001452E4">
            <w:pPr>
              <w:pStyle w:val="a8"/>
              <w:spacing w:before="0" w:beforeAutospacing="0" w:after="0" w:afterAutospacing="0" w:line="360" w:lineRule="auto"/>
              <w:rPr>
                <w:sz w:val="26"/>
                <w:szCs w:val="26"/>
              </w:rPr>
            </w:pPr>
            <w:r w:rsidRPr="001452E4">
              <w:rPr>
                <w:sz w:val="26"/>
                <w:szCs w:val="26"/>
              </w:rPr>
              <w:t>Практикум по решению задач.</w:t>
            </w:r>
          </w:p>
          <w:p w:rsidR="008B6E9A" w:rsidRPr="001452E4" w:rsidRDefault="008B6E9A" w:rsidP="001452E4">
            <w:pPr>
              <w:spacing w:line="360" w:lineRule="auto"/>
              <w:rPr>
                <w:rFonts w:ascii="Times New Roman" w:hAnsi="Times New Roman" w:cs="Times New Roman"/>
                <w:sz w:val="26"/>
                <w:szCs w:val="26"/>
              </w:rPr>
            </w:pPr>
          </w:p>
        </w:tc>
        <w:tc>
          <w:tcPr>
            <w:tcW w:w="5147" w:type="dxa"/>
          </w:tcPr>
          <w:p w:rsidR="008B6E9A" w:rsidRPr="001452E4" w:rsidRDefault="008B6E9A" w:rsidP="001452E4">
            <w:pPr>
              <w:spacing w:line="360" w:lineRule="auto"/>
              <w:rPr>
                <w:rFonts w:ascii="Times New Roman" w:hAnsi="Times New Roman" w:cs="Times New Roman"/>
                <w:sz w:val="26"/>
                <w:szCs w:val="26"/>
              </w:rPr>
            </w:pPr>
          </w:p>
        </w:tc>
        <w:tc>
          <w:tcPr>
            <w:tcW w:w="3402"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eastAsia="Calibri" w:hAnsi="Times New Roman" w:cs="Times New Roman"/>
                <w:sz w:val="26"/>
                <w:szCs w:val="26"/>
              </w:rPr>
              <w:t>Решение заданий в формате ЕГЭ</w:t>
            </w:r>
          </w:p>
        </w:tc>
      </w:tr>
      <w:tr w:rsidR="008B6E9A" w:rsidRPr="001452E4" w:rsidTr="001452E4">
        <w:tc>
          <w:tcPr>
            <w:tcW w:w="849"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17</w:t>
            </w:r>
          </w:p>
        </w:tc>
        <w:tc>
          <w:tcPr>
            <w:tcW w:w="1669" w:type="dxa"/>
          </w:tcPr>
          <w:p w:rsidR="008B6E9A" w:rsidRPr="001452E4" w:rsidRDefault="008B6E9A" w:rsidP="001452E4">
            <w:pPr>
              <w:spacing w:line="360" w:lineRule="auto"/>
              <w:rPr>
                <w:rFonts w:ascii="Times New Roman" w:hAnsi="Times New Roman" w:cs="Times New Roman"/>
                <w:sz w:val="26"/>
                <w:szCs w:val="26"/>
              </w:rPr>
            </w:pPr>
          </w:p>
        </w:tc>
        <w:tc>
          <w:tcPr>
            <w:tcW w:w="4634" w:type="dxa"/>
          </w:tcPr>
          <w:p w:rsidR="008B6E9A" w:rsidRPr="001452E4" w:rsidRDefault="008B6E9A" w:rsidP="001452E4">
            <w:pPr>
              <w:spacing w:line="360" w:lineRule="auto"/>
              <w:rPr>
                <w:rFonts w:ascii="Times New Roman" w:hAnsi="Times New Roman" w:cs="Times New Roman"/>
                <w:sz w:val="26"/>
                <w:szCs w:val="26"/>
              </w:rPr>
            </w:pPr>
            <w:r w:rsidRPr="001452E4">
              <w:rPr>
                <w:rFonts w:ascii="Times New Roman" w:hAnsi="Times New Roman" w:cs="Times New Roman"/>
                <w:sz w:val="26"/>
                <w:szCs w:val="26"/>
              </w:rPr>
              <w:t>Итоговый контрольная работа</w:t>
            </w:r>
          </w:p>
        </w:tc>
        <w:tc>
          <w:tcPr>
            <w:tcW w:w="5147" w:type="dxa"/>
          </w:tcPr>
          <w:p w:rsidR="008B6E9A" w:rsidRPr="001452E4" w:rsidRDefault="008B6E9A" w:rsidP="001452E4">
            <w:pPr>
              <w:spacing w:line="360" w:lineRule="auto"/>
              <w:rPr>
                <w:rFonts w:ascii="Times New Roman" w:hAnsi="Times New Roman" w:cs="Times New Roman"/>
                <w:sz w:val="26"/>
                <w:szCs w:val="26"/>
              </w:rPr>
            </w:pPr>
          </w:p>
        </w:tc>
        <w:tc>
          <w:tcPr>
            <w:tcW w:w="3402" w:type="dxa"/>
          </w:tcPr>
          <w:p w:rsidR="008B6E9A" w:rsidRPr="001452E4" w:rsidRDefault="008B6E9A" w:rsidP="001452E4">
            <w:pPr>
              <w:spacing w:line="360" w:lineRule="auto"/>
              <w:rPr>
                <w:rFonts w:ascii="Times New Roman" w:hAnsi="Times New Roman" w:cs="Times New Roman"/>
                <w:sz w:val="26"/>
                <w:szCs w:val="26"/>
              </w:rPr>
            </w:pPr>
          </w:p>
        </w:tc>
      </w:tr>
    </w:tbl>
    <w:p w:rsidR="002C697E" w:rsidRPr="001452E4" w:rsidRDefault="002C697E" w:rsidP="001452E4">
      <w:pPr>
        <w:spacing w:after="0" w:line="360" w:lineRule="auto"/>
        <w:rPr>
          <w:rFonts w:ascii="Times New Roman" w:hAnsi="Times New Roman" w:cs="Times New Roman"/>
          <w:sz w:val="26"/>
          <w:szCs w:val="26"/>
        </w:rPr>
      </w:pPr>
    </w:p>
    <w:sectPr w:rsidR="002C697E" w:rsidRPr="001452E4" w:rsidSect="001452E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74CA816"/>
    <w:lvl w:ilvl="0">
      <w:numFmt w:val="bullet"/>
      <w:lvlText w:val="*"/>
      <w:lvlJc w:val="left"/>
    </w:lvl>
  </w:abstractNum>
  <w:abstractNum w:abstractNumId="1">
    <w:nsid w:val="00000004"/>
    <w:multiLevelType w:val="singleLevel"/>
    <w:tmpl w:val="00000004"/>
    <w:name w:val="WW8Num5"/>
    <w:lvl w:ilvl="0">
      <w:start w:val="1"/>
      <w:numFmt w:val="decimal"/>
      <w:lvlText w:val="%1."/>
      <w:lvlJc w:val="left"/>
      <w:pPr>
        <w:tabs>
          <w:tab w:val="num" w:pos="720"/>
        </w:tabs>
        <w:ind w:left="720" w:hanging="360"/>
      </w:pPr>
    </w:lvl>
  </w:abstractNum>
  <w:abstractNum w:abstractNumId="2">
    <w:nsid w:val="00000005"/>
    <w:multiLevelType w:val="singleLevel"/>
    <w:tmpl w:val="3C9ECC24"/>
    <w:name w:val="WW8Num6"/>
    <w:lvl w:ilvl="0">
      <w:start w:val="1"/>
      <w:numFmt w:val="decimal"/>
      <w:lvlText w:val="%1."/>
      <w:lvlJc w:val="left"/>
      <w:pPr>
        <w:tabs>
          <w:tab w:val="num" w:pos="502"/>
        </w:tabs>
        <w:ind w:left="502" w:hanging="360"/>
      </w:pPr>
      <w:rPr>
        <w:rFonts w:ascii="Times New Roman" w:eastAsia="Times New Roman" w:hAnsi="Times New Roman" w:cs="Times New Roman"/>
        <w:i/>
        <w:color w:val="FF0000"/>
        <w:spacing w:val="-2"/>
        <w:kern w:val="1"/>
        <w:szCs w:val="22"/>
      </w:rPr>
    </w:lvl>
  </w:abstractNum>
  <w:abstractNum w:abstractNumId="3">
    <w:nsid w:val="033D6667"/>
    <w:multiLevelType w:val="hybridMultilevel"/>
    <w:tmpl w:val="AF40DE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73A64AF"/>
    <w:multiLevelType w:val="hybridMultilevel"/>
    <w:tmpl w:val="9CE20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C2446D"/>
    <w:multiLevelType w:val="hybridMultilevel"/>
    <w:tmpl w:val="AE3E29C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F2D6425"/>
    <w:multiLevelType w:val="hybridMultilevel"/>
    <w:tmpl w:val="B310E1F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2D3D0F"/>
    <w:multiLevelType w:val="hybridMultilevel"/>
    <w:tmpl w:val="701E9AF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9C1A50"/>
    <w:multiLevelType w:val="hybridMultilevel"/>
    <w:tmpl w:val="33C693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30301A"/>
    <w:multiLevelType w:val="hybridMultilevel"/>
    <w:tmpl w:val="9D044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7B2CE6"/>
    <w:multiLevelType w:val="hybridMultilevel"/>
    <w:tmpl w:val="3B86FC4C"/>
    <w:lvl w:ilvl="0" w:tplc="7C60CE56">
      <w:start w:val="1"/>
      <w:numFmt w:val="bullet"/>
      <w:lvlText w:val="•"/>
      <w:lvlJc w:val="left"/>
      <w:pPr>
        <w:tabs>
          <w:tab w:val="num" w:pos="720"/>
        </w:tabs>
        <w:ind w:left="720" w:hanging="360"/>
      </w:pPr>
      <w:rPr>
        <w:rFonts w:ascii="Georgia" w:hAnsi="Georgia" w:hint="default"/>
      </w:rPr>
    </w:lvl>
    <w:lvl w:ilvl="1" w:tplc="2FF052BE" w:tentative="1">
      <w:start w:val="1"/>
      <w:numFmt w:val="bullet"/>
      <w:lvlText w:val="•"/>
      <w:lvlJc w:val="left"/>
      <w:pPr>
        <w:tabs>
          <w:tab w:val="num" w:pos="1440"/>
        </w:tabs>
        <w:ind w:left="1440" w:hanging="360"/>
      </w:pPr>
      <w:rPr>
        <w:rFonts w:ascii="Georgia" w:hAnsi="Georgia" w:hint="default"/>
      </w:rPr>
    </w:lvl>
    <w:lvl w:ilvl="2" w:tplc="B5FC3C82" w:tentative="1">
      <w:start w:val="1"/>
      <w:numFmt w:val="bullet"/>
      <w:lvlText w:val="•"/>
      <w:lvlJc w:val="left"/>
      <w:pPr>
        <w:tabs>
          <w:tab w:val="num" w:pos="2160"/>
        </w:tabs>
        <w:ind w:left="2160" w:hanging="360"/>
      </w:pPr>
      <w:rPr>
        <w:rFonts w:ascii="Georgia" w:hAnsi="Georgia" w:hint="default"/>
      </w:rPr>
    </w:lvl>
    <w:lvl w:ilvl="3" w:tplc="CEE00000" w:tentative="1">
      <w:start w:val="1"/>
      <w:numFmt w:val="bullet"/>
      <w:lvlText w:val="•"/>
      <w:lvlJc w:val="left"/>
      <w:pPr>
        <w:tabs>
          <w:tab w:val="num" w:pos="2880"/>
        </w:tabs>
        <w:ind w:left="2880" w:hanging="360"/>
      </w:pPr>
      <w:rPr>
        <w:rFonts w:ascii="Georgia" w:hAnsi="Georgia" w:hint="default"/>
      </w:rPr>
    </w:lvl>
    <w:lvl w:ilvl="4" w:tplc="3C6C668E" w:tentative="1">
      <w:start w:val="1"/>
      <w:numFmt w:val="bullet"/>
      <w:lvlText w:val="•"/>
      <w:lvlJc w:val="left"/>
      <w:pPr>
        <w:tabs>
          <w:tab w:val="num" w:pos="3600"/>
        </w:tabs>
        <w:ind w:left="3600" w:hanging="360"/>
      </w:pPr>
      <w:rPr>
        <w:rFonts w:ascii="Georgia" w:hAnsi="Georgia" w:hint="default"/>
      </w:rPr>
    </w:lvl>
    <w:lvl w:ilvl="5" w:tplc="AF025A42" w:tentative="1">
      <w:start w:val="1"/>
      <w:numFmt w:val="bullet"/>
      <w:lvlText w:val="•"/>
      <w:lvlJc w:val="left"/>
      <w:pPr>
        <w:tabs>
          <w:tab w:val="num" w:pos="4320"/>
        </w:tabs>
        <w:ind w:left="4320" w:hanging="360"/>
      </w:pPr>
      <w:rPr>
        <w:rFonts w:ascii="Georgia" w:hAnsi="Georgia" w:hint="default"/>
      </w:rPr>
    </w:lvl>
    <w:lvl w:ilvl="6" w:tplc="16C6EE90" w:tentative="1">
      <w:start w:val="1"/>
      <w:numFmt w:val="bullet"/>
      <w:lvlText w:val="•"/>
      <w:lvlJc w:val="left"/>
      <w:pPr>
        <w:tabs>
          <w:tab w:val="num" w:pos="5040"/>
        </w:tabs>
        <w:ind w:left="5040" w:hanging="360"/>
      </w:pPr>
      <w:rPr>
        <w:rFonts w:ascii="Georgia" w:hAnsi="Georgia" w:hint="default"/>
      </w:rPr>
    </w:lvl>
    <w:lvl w:ilvl="7" w:tplc="D3AE3918" w:tentative="1">
      <w:start w:val="1"/>
      <w:numFmt w:val="bullet"/>
      <w:lvlText w:val="•"/>
      <w:lvlJc w:val="left"/>
      <w:pPr>
        <w:tabs>
          <w:tab w:val="num" w:pos="5760"/>
        </w:tabs>
        <w:ind w:left="5760" w:hanging="360"/>
      </w:pPr>
      <w:rPr>
        <w:rFonts w:ascii="Georgia" w:hAnsi="Georgia" w:hint="default"/>
      </w:rPr>
    </w:lvl>
    <w:lvl w:ilvl="8" w:tplc="B10A3A38" w:tentative="1">
      <w:start w:val="1"/>
      <w:numFmt w:val="bullet"/>
      <w:lvlText w:val="•"/>
      <w:lvlJc w:val="left"/>
      <w:pPr>
        <w:tabs>
          <w:tab w:val="num" w:pos="6480"/>
        </w:tabs>
        <w:ind w:left="6480" w:hanging="360"/>
      </w:pPr>
      <w:rPr>
        <w:rFonts w:ascii="Georgia" w:hAnsi="Georgia" w:hint="default"/>
      </w:rPr>
    </w:lvl>
  </w:abstractNum>
  <w:abstractNum w:abstractNumId="11">
    <w:nsid w:val="28C67D03"/>
    <w:multiLevelType w:val="hybridMultilevel"/>
    <w:tmpl w:val="49189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C00792"/>
    <w:multiLevelType w:val="hybridMultilevel"/>
    <w:tmpl w:val="5A609892"/>
    <w:lvl w:ilvl="0" w:tplc="87869998">
      <w:start w:val="1"/>
      <w:numFmt w:val="bullet"/>
      <w:lvlText w:val="•"/>
      <w:lvlJc w:val="left"/>
      <w:pPr>
        <w:tabs>
          <w:tab w:val="num" w:pos="720"/>
        </w:tabs>
        <w:ind w:left="720" w:hanging="360"/>
      </w:pPr>
      <w:rPr>
        <w:rFonts w:ascii="Arial" w:hAnsi="Arial" w:hint="default"/>
      </w:rPr>
    </w:lvl>
    <w:lvl w:ilvl="1" w:tplc="D1ECED96" w:tentative="1">
      <w:start w:val="1"/>
      <w:numFmt w:val="bullet"/>
      <w:lvlText w:val="•"/>
      <w:lvlJc w:val="left"/>
      <w:pPr>
        <w:tabs>
          <w:tab w:val="num" w:pos="1440"/>
        </w:tabs>
        <w:ind w:left="1440" w:hanging="360"/>
      </w:pPr>
      <w:rPr>
        <w:rFonts w:ascii="Arial" w:hAnsi="Arial" w:hint="default"/>
      </w:rPr>
    </w:lvl>
    <w:lvl w:ilvl="2" w:tplc="56A217CC" w:tentative="1">
      <w:start w:val="1"/>
      <w:numFmt w:val="bullet"/>
      <w:lvlText w:val="•"/>
      <w:lvlJc w:val="left"/>
      <w:pPr>
        <w:tabs>
          <w:tab w:val="num" w:pos="2160"/>
        </w:tabs>
        <w:ind w:left="2160" w:hanging="360"/>
      </w:pPr>
      <w:rPr>
        <w:rFonts w:ascii="Arial" w:hAnsi="Arial" w:hint="default"/>
      </w:rPr>
    </w:lvl>
    <w:lvl w:ilvl="3" w:tplc="66CE5208" w:tentative="1">
      <w:start w:val="1"/>
      <w:numFmt w:val="bullet"/>
      <w:lvlText w:val="•"/>
      <w:lvlJc w:val="left"/>
      <w:pPr>
        <w:tabs>
          <w:tab w:val="num" w:pos="2880"/>
        </w:tabs>
        <w:ind w:left="2880" w:hanging="360"/>
      </w:pPr>
      <w:rPr>
        <w:rFonts w:ascii="Arial" w:hAnsi="Arial" w:hint="default"/>
      </w:rPr>
    </w:lvl>
    <w:lvl w:ilvl="4" w:tplc="88B06856" w:tentative="1">
      <w:start w:val="1"/>
      <w:numFmt w:val="bullet"/>
      <w:lvlText w:val="•"/>
      <w:lvlJc w:val="left"/>
      <w:pPr>
        <w:tabs>
          <w:tab w:val="num" w:pos="3600"/>
        </w:tabs>
        <w:ind w:left="3600" w:hanging="360"/>
      </w:pPr>
      <w:rPr>
        <w:rFonts w:ascii="Arial" w:hAnsi="Arial" w:hint="default"/>
      </w:rPr>
    </w:lvl>
    <w:lvl w:ilvl="5" w:tplc="23028608" w:tentative="1">
      <w:start w:val="1"/>
      <w:numFmt w:val="bullet"/>
      <w:lvlText w:val="•"/>
      <w:lvlJc w:val="left"/>
      <w:pPr>
        <w:tabs>
          <w:tab w:val="num" w:pos="4320"/>
        </w:tabs>
        <w:ind w:left="4320" w:hanging="360"/>
      </w:pPr>
      <w:rPr>
        <w:rFonts w:ascii="Arial" w:hAnsi="Arial" w:hint="default"/>
      </w:rPr>
    </w:lvl>
    <w:lvl w:ilvl="6" w:tplc="796ED084" w:tentative="1">
      <w:start w:val="1"/>
      <w:numFmt w:val="bullet"/>
      <w:lvlText w:val="•"/>
      <w:lvlJc w:val="left"/>
      <w:pPr>
        <w:tabs>
          <w:tab w:val="num" w:pos="5040"/>
        </w:tabs>
        <w:ind w:left="5040" w:hanging="360"/>
      </w:pPr>
      <w:rPr>
        <w:rFonts w:ascii="Arial" w:hAnsi="Arial" w:hint="default"/>
      </w:rPr>
    </w:lvl>
    <w:lvl w:ilvl="7" w:tplc="11B83100" w:tentative="1">
      <w:start w:val="1"/>
      <w:numFmt w:val="bullet"/>
      <w:lvlText w:val="•"/>
      <w:lvlJc w:val="left"/>
      <w:pPr>
        <w:tabs>
          <w:tab w:val="num" w:pos="5760"/>
        </w:tabs>
        <w:ind w:left="5760" w:hanging="360"/>
      </w:pPr>
      <w:rPr>
        <w:rFonts w:ascii="Arial" w:hAnsi="Arial" w:hint="default"/>
      </w:rPr>
    </w:lvl>
    <w:lvl w:ilvl="8" w:tplc="4CC48A12" w:tentative="1">
      <w:start w:val="1"/>
      <w:numFmt w:val="bullet"/>
      <w:lvlText w:val="•"/>
      <w:lvlJc w:val="left"/>
      <w:pPr>
        <w:tabs>
          <w:tab w:val="num" w:pos="6480"/>
        </w:tabs>
        <w:ind w:left="6480" w:hanging="360"/>
      </w:pPr>
      <w:rPr>
        <w:rFonts w:ascii="Arial" w:hAnsi="Arial" w:hint="default"/>
      </w:rPr>
    </w:lvl>
  </w:abstractNum>
  <w:abstractNum w:abstractNumId="13">
    <w:nsid w:val="373E07B4"/>
    <w:multiLevelType w:val="hybridMultilevel"/>
    <w:tmpl w:val="63C03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FB5F19"/>
    <w:multiLevelType w:val="hybridMultilevel"/>
    <w:tmpl w:val="CC22C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023627"/>
    <w:multiLevelType w:val="hybridMultilevel"/>
    <w:tmpl w:val="61F8F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FF6F9A"/>
    <w:multiLevelType w:val="hybridMultilevel"/>
    <w:tmpl w:val="50FE9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09659F4"/>
    <w:multiLevelType w:val="hybridMultilevel"/>
    <w:tmpl w:val="CAE41BB2"/>
    <w:lvl w:ilvl="0" w:tplc="D414BC54">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F14B0C"/>
    <w:multiLevelType w:val="singleLevel"/>
    <w:tmpl w:val="916EA5B0"/>
    <w:lvl w:ilvl="0">
      <w:start w:val="1"/>
      <w:numFmt w:val="decimal"/>
      <w:lvlText w:val="%1)"/>
      <w:legacy w:legacy="1" w:legacySpace="0" w:legacyIndent="245"/>
      <w:lvlJc w:val="left"/>
      <w:rPr>
        <w:rFonts w:ascii="Arial" w:hAnsi="Arial" w:cs="Arial" w:hint="default"/>
      </w:rPr>
    </w:lvl>
  </w:abstractNum>
  <w:abstractNum w:abstractNumId="20">
    <w:nsid w:val="56096BDA"/>
    <w:multiLevelType w:val="hybridMultilevel"/>
    <w:tmpl w:val="D1F65558"/>
    <w:lvl w:ilvl="0" w:tplc="72D25EA0">
      <w:start w:val="1"/>
      <w:numFmt w:val="bullet"/>
      <w:lvlText w:val="•"/>
      <w:lvlJc w:val="left"/>
      <w:pPr>
        <w:tabs>
          <w:tab w:val="num" w:pos="720"/>
        </w:tabs>
        <w:ind w:left="720" w:hanging="360"/>
      </w:pPr>
      <w:rPr>
        <w:rFonts w:ascii="Arial" w:hAnsi="Arial" w:hint="default"/>
      </w:rPr>
    </w:lvl>
    <w:lvl w:ilvl="1" w:tplc="830858C4" w:tentative="1">
      <w:start w:val="1"/>
      <w:numFmt w:val="bullet"/>
      <w:lvlText w:val="•"/>
      <w:lvlJc w:val="left"/>
      <w:pPr>
        <w:tabs>
          <w:tab w:val="num" w:pos="1440"/>
        </w:tabs>
        <w:ind w:left="1440" w:hanging="360"/>
      </w:pPr>
      <w:rPr>
        <w:rFonts w:ascii="Arial" w:hAnsi="Arial" w:hint="default"/>
      </w:rPr>
    </w:lvl>
    <w:lvl w:ilvl="2" w:tplc="D2F6AB2E" w:tentative="1">
      <w:start w:val="1"/>
      <w:numFmt w:val="bullet"/>
      <w:lvlText w:val="•"/>
      <w:lvlJc w:val="left"/>
      <w:pPr>
        <w:tabs>
          <w:tab w:val="num" w:pos="2160"/>
        </w:tabs>
        <w:ind w:left="2160" w:hanging="360"/>
      </w:pPr>
      <w:rPr>
        <w:rFonts w:ascii="Arial" w:hAnsi="Arial" w:hint="default"/>
      </w:rPr>
    </w:lvl>
    <w:lvl w:ilvl="3" w:tplc="AE103384" w:tentative="1">
      <w:start w:val="1"/>
      <w:numFmt w:val="bullet"/>
      <w:lvlText w:val="•"/>
      <w:lvlJc w:val="left"/>
      <w:pPr>
        <w:tabs>
          <w:tab w:val="num" w:pos="2880"/>
        </w:tabs>
        <w:ind w:left="2880" w:hanging="360"/>
      </w:pPr>
      <w:rPr>
        <w:rFonts w:ascii="Arial" w:hAnsi="Arial" w:hint="default"/>
      </w:rPr>
    </w:lvl>
    <w:lvl w:ilvl="4" w:tplc="D060A092" w:tentative="1">
      <w:start w:val="1"/>
      <w:numFmt w:val="bullet"/>
      <w:lvlText w:val="•"/>
      <w:lvlJc w:val="left"/>
      <w:pPr>
        <w:tabs>
          <w:tab w:val="num" w:pos="3600"/>
        </w:tabs>
        <w:ind w:left="3600" w:hanging="360"/>
      </w:pPr>
      <w:rPr>
        <w:rFonts w:ascii="Arial" w:hAnsi="Arial" w:hint="default"/>
      </w:rPr>
    </w:lvl>
    <w:lvl w:ilvl="5" w:tplc="6EE25C7C" w:tentative="1">
      <w:start w:val="1"/>
      <w:numFmt w:val="bullet"/>
      <w:lvlText w:val="•"/>
      <w:lvlJc w:val="left"/>
      <w:pPr>
        <w:tabs>
          <w:tab w:val="num" w:pos="4320"/>
        </w:tabs>
        <w:ind w:left="4320" w:hanging="360"/>
      </w:pPr>
      <w:rPr>
        <w:rFonts w:ascii="Arial" w:hAnsi="Arial" w:hint="default"/>
      </w:rPr>
    </w:lvl>
    <w:lvl w:ilvl="6" w:tplc="69CC503C" w:tentative="1">
      <w:start w:val="1"/>
      <w:numFmt w:val="bullet"/>
      <w:lvlText w:val="•"/>
      <w:lvlJc w:val="left"/>
      <w:pPr>
        <w:tabs>
          <w:tab w:val="num" w:pos="5040"/>
        </w:tabs>
        <w:ind w:left="5040" w:hanging="360"/>
      </w:pPr>
      <w:rPr>
        <w:rFonts w:ascii="Arial" w:hAnsi="Arial" w:hint="default"/>
      </w:rPr>
    </w:lvl>
    <w:lvl w:ilvl="7" w:tplc="614040F6" w:tentative="1">
      <w:start w:val="1"/>
      <w:numFmt w:val="bullet"/>
      <w:lvlText w:val="•"/>
      <w:lvlJc w:val="left"/>
      <w:pPr>
        <w:tabs>
          <w:tab w:val="num" w:pos="5760"/>
        </w:tabs>
        <w:ind w:left="5760" w:hanging="360"/>
      </w:pPr>
      <w:rPr>
        <w:rFonts w:ascii="Arial" w:hAnsi="Arial" w:hint="default"/>
      </w:rPr>
    </w:lvl>
    <w:lvl w:ilvl="8" w:tplc="AF224886" w:tentative="1">
      <w:start w:val="1"/>
      <w:numFmt w:val="bullet"/>
      <w:lvlText w:val="•"/>
      <w:lvlJc w:val="left"/>
      <w:pPr>
        <w:tabs>
          <w:tab w:val="num" w:pos="6480"/>
        </w:tabs>
        <w:ind w:left="6480" w:hanging="360"/>
      </w:pPr>
      <w:rPr>
        <w:rFonts w:ascii="Arial" w:hAnsi="Arial" w:hint="default"/>
      </w:rPr>
    </w:lvl>
  </w:abstractNum>
  <w:abstractNum w:abstractNumId="21">
    <w:nsid w:val="56D26DE1"/>
    <w:multiLevelType w:val="hybridMultilevel"/>
    <w:tmpl w:val="44667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720610"/>
    <w:multiLevelType w:val="hybridMultilevel"/>
    <w:tmpl w:val="808CF7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7D72AD0"/>
    <w:multiLevelType w:val="singleLevel"/>
    <w:tmpl w:val="D3842DF2"/>
    <w:lvl w:ilvl="0">
      <w:start w:val="1"/>
      <w:numFmt w:val="decimal"/>
      <w:lvlText w:val="%1)"/>
      <w:legacy w:legacy="1" w:legacySpace="0" w:legacyIndent="252"/>
      <w:lvlJc w:val="left"/>
      <w:rPr>
        <w:rFonts w:ascii="Arial" w:hAnsi="Arial" w:cs="Arial" w:hint="default"/>
      </w:rPr>
    </w:lvl>
  </w:abstractNum>
  <w:abstractNum w:abstractNumId="24">
    <w:nsid w:val="581906B3"/>
    <w:multiLevelType w:val="hybridMultilevel"/>
    <w:tmpl w:val="4DEE0B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34773FE"/>
    <w:multiLevelType w:val="hybridMultilevel"/>
    <w:tmpl w:val="EC9C9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504F67"/>
    <w:multiLevelType w:val="hybridMultilevel"/>
    <w:tmpl w:val="4068524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7F02B66"/>
    <w:multiLevelType w:val="hybridMultilevel"/>
    <w:tmpl w:val="4BC4EE1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278374A"/>
    <w:multiLevelType w:val="hybridMultilevel"/>
    <w:tmpl w:val="3D9E36F4"/>
    <w:lvl w:ilvl="0" w:tplc="92EE1A36">
      <w:start w:val="1"/>
      <w:numFmt w:val="bullet"/>
      <w:lvlText w:val=""/>
      <w:lvlJc w:val="left"/>
      <w:pPr>
        <w:tabs>
          <w:tab w:val="num" w:pos="720"/>
        </w:tabs>
        <w:ind w:left="720" w:hanging="360"/>
      </w:pPr>
      <w:rPr>
        <w:rFonts w:ascii="Symbol" w:hAnsi="Symbol"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31F41B0"/>
    <w:multiLevelType w:val="hybridMultilevel"/>
    <w:tmpl w:val="0C1CD774"/>
    <w:lvl w:ilvl="0" w:tplc="72D25EA0">
      <w:start w:val="1"/>
      <w:numFmt w:val="bullet"/>
      <w:lvlText w:val="•"/>
      <w:lvlJc w:val="left"/>
      <w:pPr>
        <w:tabs>
          <w:tab w:val="num" w:pos="1429"/>
        </w:tabs>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3513FB3"/>
    <w:multiLevelType w:val="hybridMultilevel"/>
    <w:tmpl w:val="D6EE0F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732112B"/>
    <w:multiLevelType w:val="hybridMultilevel"/>
    <w:tmpl w:val="3912F07C"/>
    <w:lvl w:ilvl="0" w:tplc="0419000F">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9D408B5"/>
    <w:multiLevelType w:val="hybridMultilevel"/>
    <w:tmpl w:val="8392ECFA"/>
    <w:lvl w:ilvl="0" w:tplc="BB984BC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B733990"/>
    <w:multiLevelType w:val="singleLevel"/>
    <w:tmpl w:val="31005E0A"/>
    <w:lvl w:ilvl="0">
      <w:start w:val="1"/>
      <w:numFmt w:val="decimal"/>
      <w:lvlText w:val="%1)"/>
      <w:legacy w:legacy="1" w:legacySpace="0" w:legacyIndent="231"/>
      <w:lvlJc w:val="left"/>
      <w:rPr>
        <w:rFonts w:ascii="Arial" w:hAnsi="Arial" w:cs="Arial" w:hint="default"/>
      </w:rPr>
    </w:lvl>
  </w:abstractNum>
  <w:num w:numId="1">
    <w:abstractNumId w:val="5"/>
  </w:num>
  <w:num w:numId="2">
    <w:abstractNumId w:val="0"/>
    <w:lvlOverride w:ilvl="0">
      <w:lvl w:ilvl="0">
        <w:start w:val="65535"/>
        <w:numFmt w:val="bullet"/>
        <w:lvlText w:val="•"/>
        <w:legacy w:legacy="1" w:legacySpace="0" w:legacyIndent="324"/>
        <w:lvlJc w:val="left"/>
        <w:rPr>
          <w:rFonts w:ascii="Arial" w:hAnsi="Arial" w:cs="Arial" w:hint="default"/>
        </w:rPr>
      </w:lvl>
    </w:lvlOverride>
  </w:num>
  <w:num w:numId="3">
    <w:abstractNumId w:val="8"/>
  </w:num>
  <w:num w:numId="4">
    <w:abstractNumId w:val="20"/>
  </w:num>
  <w:num w:numId="5">
    <w:abstractNumId w:val="12"/>
  </w:num>
  <w:num w:numId="6">
    <w:abstractNumId w:val="10"/>
  </w:num>
  <w:num w:numId="7">
    <w:abstractNumId w:val="29"/>
  </w:num>
  <w:num w:numId="8">
    <w:abstractNumId w:val="18"/>
  </w:num>
  <w:num w:numId="9">
    <w:abstractNumId w:val="32"/>
  </w:num>
  <w:num w:numId="10">
    <w:abstractNumId w:val="26"/>
  </w:num>
  <w:num w:numId="11">
    <w:abstractNumId w:val="7"/>
  </w:num>
  <w:num w:numId="12">
    <w:abstractNumId w:val="31"/>
  </w:num>
  <w:num w:numId="13">
    <w:abstractNumId w:val="4"/>
  </w:num>
  <w:num w:numId="14">
    <w:abstractNumId w:val="24"/>
  </w:num>
  <w:num w:numId="15">
    <w:abstractNumId w:val="22"/>
  </w:num>
  <w:num w:numId="16">
    <w:abstractNumId w:val="30"/>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3"/>
  </w:num>
  <w:num w:numId="19">
    <w:abstractNumId w:val="19"/>
  </w:num>
  <w:num w:numId="20">
    <w:abstractNumId w:val="33"/>
  </w:num>
  <w:num w:numId="21">
    <w:abstractNumId w:val="28"/>
  </w:num>
  <w:num w:numId="22">
    <w:abstractNumId w:val="17"/>
  </w:num>
  <w:num w:numId="23">
    <w:abstractNumId w:val="3"/>
  </w:num>
  <w:num w:numId="24">
    <w:abstractNumId w:val="27"/>
  </w:num>
  <w:num w:numId="25">
    <w:abstractNumId w:val="16"/>
  </w:num>
  <w:num w:numId="26">
    <w:abstractNumId w:val="21"/>
  </w:num>
  <w:num w:numId="27">
    <w:abstractNumId w:val="15"/>
  </w:num>
  <w:num w:numId="28">
    <w:abstractNumId w:val="1"/>
  </w:num>
  <w:num w:numId="29">
    <w:abstractNumId w:val="2"/>
  </w:num>
  <w:num w:numId="30">
    <w:abstractNumId w:val="6"/>
  </w:num>
  <w:num w:numId="31">
    <w:abstractNumId w:val="13"/>
  </w:num>
  <w:num w:numId="32">
    <w:abstractNumId w:val="14"/>
  </w:num>
  <w:num w:numId="33">
    <w:abstractNumId w:val="11"/>
  </w:num>
  <w:num w:numId="34">
    <w:abstractNumId w:val="25"/>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2B"/>
    <w:rsid w:val="00045780"/>
    <w:rsid w:val="0008391F"/>
    <w:rsid w:val="000B136B"/>
    <w:rsid w:val="000E5965"/>
    <w:rsid w:val="000E7A5F"/>
    <w:rsid w:val="00107629"/>
    <w:rsid w:val="001452E4"/>
    <w:rsid w:val="001A5CEF"/>
    <w:rsid w:val="002055C6"/>
    <w:rsid w:val="00223194"/>
    <w:rsid w:val="00244959"/>
    <w:rsid w:val="0026062B"/>
    <w:rsid w:val="00275ABA"/>
    <w:rsid w:val="002A0B0A"/>
    <w:rsid w:val="002C697E"/>
    <w:rsid w:val="0030314D"/>
    <w:rsid w:val="00326CEA"/>
    <w:rsid w:val="003519D5"/>
    <w:rsid w:val="00364F29"/>
    <w:rsid w:val="00366445"/>
    <w:rsid w:val="00426C65"/>
    <w:rsid w:val="00490F1D"/>
    <w:rsid w:val="004964A6"/>
    <w:rsid w:val="00516BBE"/>
    <w:rsid w:val="005B39C8"/>
    <w:rsid w:val="005D0E9D"/>
    <w:rsid w:val="006151FD"/>
    <w:rsid w:val="00682829"/>
    <w:rsid w:val="006C42A1"/>
    <w:rsid w:val="006D70FE"/>
    <w:rsid w:val="00735D16"/>
    <w:rsid w:val="0075590F"/>
    <w:rsid w:val="007B7A43"/>
    <w:rsid w:val="00841700"/>
    <w:rsid w:val="0084539F"/>
    <w:rsid w:val="00852F2C"/>
    <w:rsid w:val="00860C3C"/>
    <w:rsid w:val="00862A64"/>
    <w:rsid w:val="008A5B1D"/>
    <w:rsid w:val="008B6E9A"/>
    <w:rsid w:val="008D66C6"/>
    <w:rsid w:val="008F1055"/>
    <w:rsid w:val="00902236"/>
    <w:rsid w:val="009129CB"/>
    <w:rsid w:val="009129FA"/>
    <w:rsid w:val="00977A93"/>
    <w:rsid w:val="009D6CC7"/>
    <w:rsid w:val="00A02A81"/>
    <w:rsid w:val="00A04D95"/>
    <w:rsid w:val="00A134A4"/>
    <w:rsid w:val="00A779A9"/>
    <w:rsid w:val="00AA4A0D"/>
    <w:rsid w:val="00AB4C0B"/>
    <w:rsid w:val="00B12A33"/>
    <w:rsid w:val="00C06B7E"/>
    <w:rsid w:val="00C14B49"/>
    <w:rsid w:val="00C858E0"/>
    <w:rsid w:val="00D5426F"/>
    <w:rsid w:val="00D67951"/>
    <w:rsid w:val="00DB03D3"/>
    <w:rsid w:val="00DD12CD"/>
    <w:rsid w:val="00E023F2"/>
    <w:rsid w:val="00E07423"/>
    <w:rsid w:val="00E17ED9"/>
    <w:rsid w:val="00E96B65"/>
    <w:rsid w:val="00EB2E80"/>
    <w:rsid w:val="00F15A6B"/>
    <w:rsid w:val="00F171CC"/>
    <w:rsid w:val="00F3666B"/>
    <w:rsid w:val="00F650DB"/>
    <w:rsid w:val="00FB5145"/>
    <w:rsid w:val="00FC16C0"/>
    <w:rsid w:val="00FC3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E5B821F-0833-4745-A117-7FEE94A7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36B"/>
  </w:style>
  <w:style w:type="paragraph" w:styleId="1">
    <w:name w:val="heading 1"/>
    <w:basedOn w:val="a"/>
    <w:next w:val="a"/>
    <w:link w:val="10"/>
    <w:uiPriority w:val="9"/>
    <w:qFormat/>
    <w:rsid w:val="009D6CC7"/>
    <w:pPr>
      <w:keepNext/>
      <w:spacing w:before="240" w:after="60" w:line="240" w:lineRule="auto"/>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13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96B65"/>
    <w:pPr>
      <w:ind w:left="720"/>
      <w:contextualSpacing/>
    </w:pPr>
  </w:style>
  <w:style w:type="paragraph" w:styleId="a5">
    <w:name w:val="Body Text Indent"/>
    <w:basedOn w:val="a"/>
    <w:link w:val="a6"/>
    <w:rsid w:val="00E96B65"/>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E96B65"/>
    <w:rPr>
      <w:rFonts w:ascii="Times New Roman" w:eastAsia="Times New Roman" w:hAnsi="Times New Roman" w:cs="Times New Roman"/>
      <w:sz w:val="24"/>
      <w:szCs w:val="24"/>
      <w:lang w:eastAsia="ru-RU"/>
    </w:rPr>
  </w:style>
  <w:style w:type="paragraph" w:customStyle="1" w:styleId="11">
    <w:name w:val="Без интервала1"/>
    <w:basedOn w:val="a"/>
    <w:rsid w:val="009129CB"/>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customStyle="1" w:styleId="a7">
    <w:name w:val="Стиль"/>
    <w:rsid w:val="009129C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Normal (Web)"/>
    <w:basedOn w:val="a"/>
    <w:uiPriority w:val="99"/>
    <w:semiHidden/>
    <w:unhideWhenUsed/>
    <w:rsid w:val="00F650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 Spacing"/>
    <w:uiPriority w:val="1"/>
    <w:qFormat/>
    <w:rsid w:val="00275ABA"/>
    <w:pPr>
      <w:spacing w:after="0" w:line="240" w:lineRule="auto"/>
    </w:pPr>
  </w:style>
  <w:style w:type="character" w:customStyle="1" w:styleId="10">
    <w:name w:val="Заголовок 1 Знак"/>
    <w:basedOn w:val="a0"/>
    <w:link w:val="1"/>
    <w:uiPriority w:val="9"/>
    <w:rsid w:val="009D6CC7"/>
    <w:rPr>
      <w:rFonts w:ascii="Cambria" w:eastAsia="Times New Roman" w:hAnsi="Cambria" w:cs="Times New Roman"/>
      <w:b/>
      <w:bCs/>
      <w:kern w:val="32"/>
      <w:sz w:val="32"/>
      <w:szCs w:val="32"/>
    </w:rPr>
  </w:style>
  <w:style w:type="character" w:styleId="aa">
    <w:name w:val="Hyperlink"/>
    <w:basedOn w:val="a0"/>
    <w:uiPriority w:val="99"/>
    <w:unhideWhenUsed/>
    <w:rsid w:val="009D6CC7"/>
    <w:rPr>
      <w:color w:val="0000FF" w:themeColor="hyperlink"/>
      <w:u w:val="single"/>
    </w:rPr>
  </w:style>
  <w:style w:type="paragraph" w:styleId="ab">
    <w:name w:val="Balloon Text"/>
    <w:basedOn w:val="a"/>
    <w:link w:val="ac"/>
    <w:uiPriority w:val="99"/>
    <w:semiHidden/>
    <w:unhideWhenUsed/>
    <w:rsid w:val="009129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129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129340">
      <w:bodyDiv w:val="1"/>
      <w:marLeft w:val="0"/>
      <w:marRight w:val="0"/>
      <w:marTop w:val="240"/>
      <w:marBottom w:val="240"/>
      <w:divBdr>
        <w:top w:val="none" w:sz="0" w:space="0" w:color="auto"/>
        <w:left w:val="none" w:sz="0" w:space="0" w:color="auto"/>
        <w:bottom w:val="none" w:sz="0" w:space="0" w:color="auto"/>
        <w:right w:val="none" w:sz="0" w:space="0" w:color="auto"/>
      </w:divBdr>
      <w:divsChild>
        <w:div w:id="1107970151">
          <w:marLeft w:val="0"/>
          <w:marRight w:val="0"/>
          <w:marTop w:val="100"/>
          <w:marBottom w:val="100"/>
          <w:divBdr>
            <w:top w:val="none" w:sz="0" w:space="0" w:color="auto"/>
            <w:left w:val="none" w:sz="0" w:space="0" w:color="auto"/>
            <w:bottom w:val="none" w:sz="0" w:space="0" w:color="auto"/>
            <w:right w:val="none" w:sz="0" w:space="0" w:color="auto"/>
          </w:divBdr>
          <w:divsChild>
            <w:div w:id="541525297">
              <w:marLeft w:val="0"/>
              <w:marRight w:val="0"/>
              <w:marTop w:val="0"/>
              <w:marBottom w:val="75"/>
              <w:divBdr>
                <w:top w:val="none" w:sz="0" w:space="0" w:color="auto"/>
                <w:left w:val="none" w:sz="0" w:space="0" w:color="auto"/>
                <w:bottom w:val="none" w:sz="0" w:space="0" w:color="auto"/>
                <w:right w:val="none" w:sz="0" w:space="0" w:color="auto"/>
              </w:divBdr>
              <w:divsChild>
                <w:div w:id="690423686">
                  <w:marLeft w:val="0"/>
                  <w:marRight w:val="0"/>
                  <w:marTop w:val="150"/>
                  <w:marBottom w:val="150"/>
                  <w:divBdr>
                    <w:top w:val="none" w:sz="0" w:space="0" w:color="auto"/>
                    <w:left w:val="none" w:sz="0" w:space="0" w:color="auto"/>
                    <w:bottom w:val="none" w:sz="0" w:space="0" w:color="auto"/>
                    <w:right w:val="none" w:sz="0" w:space="0" w:color="auto"/>
                  </w:divBdr>
                  <w:divsChild>
                    <w:div w:id="10260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4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collection.edu.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TotalTime>
  <Pages>11</Pages>
  <Words>2611</Words>
  <Characters>14884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cp:lastModifiedBy>
  <cp:revision>15</cp:revision>
  <cp:lastPrinted>2019-09-23T03:03:00Z</cp:lastPrinted>
  <dcterms:created xsi:type="dcterms:W3CDTF">2017-06-28T12:13:00Z</dcterms:created>
  <dcterms:modified xsi:type="dcterms:W3CDTF">2019-09-23T03:31:00Z</dcterms:modified>
</cp:coreProperties>
</file>