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E3" w:rsidRDefault="00EA6000" w:rsidP="00DB7829">
      <w:pPr>
        <w:rPr>
          <w:b/>
          <w:lang w:val="ru-RU"/>
        </w:rPr>
      </w:pPr>
      <w:r>
        <w:rPr>
          <w:b/>
          <w:noProof/>
          <w:lang w:val="ru-RU" w:eastAsia="ru-RU" w:bidi="ar-SA"/>
        </w:rPr>
        <w:drawing>
          <wp:inline distT="0" distB="0" distL="0" distR="0">
            <wp:extent cx="5940425" cy="8130911"/>
            <wp:effectExtent l="0" t="0" r="3175" b="3810"/>
            <wp:docPr id="1" name="Рисунок 1" descr="C:\Users\Asus\Desktop\РП Родной(татарский)язык.10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П Родной(татарский)язык.10 клас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000" w:rsidRDefault="00EA6000" w:rsidP="00DB7829">
      <w:pPr>
        <w:rPr>
          <w:b/>
          <w:lang w:val="ru-RU"/>
        </w:rPr>
      </w:pPr>
    </w:p>
    <w:p w:rsidR="00EA6000" w:rsidRDefault="00EA6000" w:rsidP="00DB7829">
      <w:pPr>
        <w:rPr>
          <w:b/>
          <w:lang w:val="ru-RU"/>
        </w:rPr>
      </w:pPr>
    </w:p>
    <w:p w:rsidR="00EA6000" w:rsidRDefault="00EA6000" w:rsidP="00DB7829">
      <w:pPr>
        <w:rPr>
          <w:b/>
          <w:lang w:val="ru-RU"/>
        </w:rPr>
      </w:pPr>
      <w:bookmarkStart w:id="0" w:name="_GoBack"/>
      <w:bookmarkEnd w:id="0"/>
    </w:p>
    <w:p w:rsidR="00DB7829" w:rsidRPr="00DB7829" w:rsidRDefault="00DB7829" w:rsidP="00DB7829">
      <w:pPr>
        <w:numPr>
          <w:ilvl w:val="0"/>
          <w:numId w:val="24"/>
        </w:numPr>
        <w:rPr>
          <w:b/>
          <w:lang w:val="ru-RU"/>
        </w:rPr>
      </w:pPr>
      <w:r w:rsidRPr="00DB7829">
        <w:rPr>
          <w:b/>
          <w:lang w:val="ru-RU"/>
        </w:rPr>
        <w:lastRenderedPageBreak/>
        <w:t>ПЛАНИРУЕМЫЕ ПРЕДМЕТНЫЕ РЕЗУЛЬТАТЫ ОСВОЕНИЯ УЧЕБНОГО ПРЕДМЕТА «РОДНОЙ (ТАТАРСКИЙ) ЯЗЫК»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формирование представлений о роли языка в жизни человека, общества и государства; через изучение русского, родного и иностранного языков и литератур к ценностям национальной и мировой культуры;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возможность свободно общаться в различных формах и на разные темы в учебном процессе и во внеклассных мероприятиях;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формирование позитивного эмоционально-оценочного отношения к татарскому языку, понимание значимости хорошего владения родным  языком, стремления к его грамотному использованию;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осознание значимости татарского языка как государственного языка Республики Татарстан;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 xml:space="preserve">овладение изучаемыми нормами татарского языка (орфоэпические, лексические, грамматические, орфографические, пунктуационные), правилами культуры речевого поведения;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</w:t>
      </w:r>
      <w:proofErr w:type="gramStart"/>
      <w:r w:rsidRPr="00DB7829">
        <w:rPr>
          <w:lang w:val="ru-RU"/>
        </w:rPr>
        <w:t>контроля  за</w:t>
      </w:r>
      <w:proofErr w:type="gramEnd"/>
      <w:r w:rsidRPr="00DB7829">
        <w:rPr>
          <w:lang w:val="ru-RU"/>
        </w:rPr>
        <w:t xml:space="preserve"> ней;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>овладение основами грамотного письма, основными орфографическими и пунктуационными умениями; применение правил орфографии и пунктуации в процессе письма;</w:t>
      </w:r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proofErr w:type="gramStart"/>
      <w:r w:rsidRPr="00DB7829">
        <w:rPr>
          <w:lang w:val="ru-RU"/>
        </w:rPr>
        <w:t xml:space="preserve">овладение основными понятиями и правилами из области фонетики, графики, лексики, </w:t>
      </w:r>
      <w:proofErr w:type="spellStart"/>
      <w:r w:rsidRPr="00DB7829">
        <w:rPr>
          <w:lang w:val="ru-RU"/>
        </w:rPr>
        <w:t>морфемики</w:t>
      </w:r>
      <w:proofErr w:type="spellEnd"/>
      <w:r w:rsidRPr="00DB7829">
        <w:rPr>
          <w:lang w:val="ru-RU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  <w:proofErr w:type="gramEnd"/>
    </w:p>
    <w:p w:rsidR="00DB7829" w:rsidRPr="00DB7829" w:rsidRDefault="00DB7829" w:rsidP="00DB7829">
      <w:pPr>
        <w:numPr>
          <w:ilvl w:val="0"/>
          <w:numId w:val="23"/>
        </w:numPr>
        <w:rPr>
          <w:lang w:val="ru-RU"/>
        </w:rPr>
      </w:pPr>
      <w:r w:rsidRPr="00DB7829">
        <w:rPr>
          <w:lang w:val="ru-RU"/>
        </w:rPr>
        <w:t xml:space="preserve">понимание значимости правильной устной и письменной речи как показателя уровня общей культуры человека. 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Ожидаемые результаты реализации программы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Уровень владения родным языком учащихся старших классов должен соответствовать следующим требованиям:</w:t>
      </w:r>
    </w:p>
    <w:p w:rsidR="00DB7829" w:rsidRPr="00DB7829" w:rsidRDefault="00DB7829" w:rsidP="00DB7829">
      <w:pPr>
        <w:numPr>
          <w:ilvl w:val="0"/>
          <w:numId w:val="22"/>
        </w:numPr>
        <w:rPr>
          <w:lang w:val="ru-RU"/>
        </w:rPr>
      </w:pPr>
      <w:r w:rsidRPr="00DB7829">
        <w:rPr>
          <w:lang w:val="ru-RU"/>
        </w:rPr>
        <w:t>знают основные функции языка;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осознают и понимают такие понятия, как «речевая ситуация», «литературный язык», «нормы языка» и др.;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усвоили основные признаки и взаимосвязь языковых единиц и уровней языка;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знают орфоэпические, лексические, грамматические, орфографические и пунктуационные нормы татарского литературного языка;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proofErr w:type="gramStart"/>
      <w:r w:rsidRPr="00DB7829">
        <w:rPr>
          <w:lang w:val="ru-RU"/>
        </w:rPr>
        <w:lastRenderedPageBreak/>
        <w:t>умеют пользоваться нормами речевого этикета, относящиеся к общественно-культурной, научной, официально-деловой и бытовой жизни;</w:t>
      </w:r>
      <w:proofErr w:type="gramEnd"/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умеют давать оценку устному и письменному высказываниям с точки зрения их формы и содержания;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проводят лингвистический анализ текста;</w:t>
      </w:r>
    </w:p>
    <w:p w:rsidR="00DB7829" w:rsidRPr="00DB7829" w:rsidRDefault="00DB7829" w:rsidP="00DB7829">
      <w:pPr>
        <w:numPr>
          <w:ilvl w:val="0"/>
          <w:numId w:val="3"/>
        </w:numPr>
        <w:rPr>
          <w:lang w:val="ru-RU"/>
        </w:rPr>
      </w:pPr>
      <w:r w:rsidRPr="00DB7829">
        <w:rPr>
          <w:lang w:val="ru-RU"/>
        </w:rPr>
        <w:t>осознают тесную взаимосвязь языка, истории народа и культуры.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Умение пользоваться знаниями, полученными на уроках родного языка, отражается в следующем: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чтение текста с учетом его жанрового своеобразия (ознакомительное, изучающее, реферативное и т.д.);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умение извлечь необходимой информации с различных источников (научных, справочных, электронных (Интернет) ресурсов);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использование различных приемов информативной трансформации устных и письменных текстов;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 xml:space="preserve">написание текстов, отражающих деловую, научную и бытовую жизнь, в различном жанре и стилях, в монологической и диалогической формах; 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соблюдение в устной и письменной речи  орфоэпических, лексических и грамматических норм татарского литературного языка;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усвоение норм речевого этикета в различных сферах общения;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соблюдение в письме орфографических и пунктуационных норм современного татарского литературного языка;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соблюдение в речи и письме порядок слов, характерный для татарского литературного языка;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r w:rsidRPr="00DB7829">
        <w:rPr>
          <w:lang w:val="ru-RU"/>
        </w:rPr>
        <w:t>умение в различных ситуациях общаться в устной и письменной формах на татарском литературном языке: в учебном процессе и во внеклассных мероприятиях;</w:t>
      </w:r>
    </w:p>
    <w:p w:rsidR="00DB7829" w:rsidRPr="00DB7829" w:rsidRDefault="00DB7829" w:rsidP="00DB7829">
      <w:pPr>
        <w:numPr>
          <w:ilvl w:val="0"/>
          <w:numId w:val="4"/>
        </w:numPr>
        <w:rPr>
          <w:lang w:val="ru-RU"/>
        </w:rPr>
      </w:pPr>
      <w:proofErr w:type="gramStart"/>
      <w:r w:rsidRPr="00DB7829">
        <w:rPr>
          <w:lang w:val="ru-RU"/>
        </w:rPr>
        <w:t>умение переводить с татарского на русский язык и с русского на татарский язык тексты (устные и письменные), разные по своему жанру и стилю.</w:t>
      </w:r>
      <w:proofErr w:type="gramEnd"/>
    </w:p>
    <w:p w:rsidR="00DB7829" w:rsidRPr="00DB7829" w:rsidRDefault="00DB7829" w:rsidP="00DB7829">
      <w:pPr>
        <w:rPr>
          <w:lang w:val="ru-RU"/>
        </w:rPr>
      </w:pPr>
    </w:p>
    <w:p w:rsidR="00DB7829" w:rsidRPr="00DB7829" w:rsidRDefault="00DB7829" w:rsidP="00DB7829">
      <w:pPr>
        <w:numPr>
          <w:ilvl w:val="0"/>
          <w:numId w:val="24"/>
        </w:numPr>
        <w:rPr>
          <w:b/>
          <w:lang w:val="ru-RU"/>
        </w:rPr>
      </w:pPr>
      <w:r w:rsidRPr="00DB7829">
        <w:rPr>
          <w:b/>
          <w:lang w:val="ru-RU"/>
        </w:rPr>
        <w:t>СОДЕРЖАНИЕ УЧЕБНОГО ПРЕДМЕТА «РОДНОЙ (ТАТАРСКИЙ) ЯЗЫК»</w:t>
      </w:r>
    </w:p>
    <w:p w:rsidR="00DB7829" w:rsidRPr="00DB7829" w:rsidRDefault="00DB7829" w:rsidP="00DB7829">
      <w:pPr>
        <w:numPr>
          <w:ilvl w:val="1"/>
          <w:numId w:val="1"/>
        </w:numPr>
        <w:rPr>
          <w:b/>
          <w:lang w:val="ru-RU"/>
        </w:rPr>
      </w:pPr>
      <w:r w:rsidRPr="00DB7829">
        <w:rPr>
          <w:b/>
          <w:lang w:val="ru-RU"/>
        </w:rPr>
        <w:t>Содержание, обеспечивающее формирование и развитие коммуникативной компетенции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Речь. Речевая ситуация. Устная и письменная речь. Диалогическая и монологическая речь.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Выделение особенностей устной и письменной речи. Анализ отдельных примеров, относящихся к различным видам речи. Умение выделить цели коммуникации с учетом различных речевых ситуаций.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Язык и речь.  Использование языковых единиц в речи. Виды речи: устная и письменная речь, диалогическая и монологическая речь. Основные единицы речи: слово, предложение,  текст.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lastRenderedPageBreak/>
        <w:t xml:space="preserve">Речевая деятельность. Различные виды и культура речевой деятельности: чтение, </w:t>
      </w:r>
      <w:proofErr w:type="spellStart"/>
      <w:r w:rsidRPr="00DB7829">
        <w:rPr>
          <w:lang w:val="ru-RU"/>
        </w:rPr>
        <w:t>аудирование</w:t>
      </w:r>
      <w:proofErr w:type="spellEnd"/>
      <w:r w:rsidRPr="00DB7829">
        <w:rPr>
          <w:lang w:val="ru-RU"/>
        </w:rPr>
        <w:t>, говорение и письмо.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ab/>
        <w:t>Усвоение различных видов речевой деятельности. Умение определить основную и дополнительную информацию, содержащуюся в тексте.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ab/>
        <w:t>Использование полученных из разных источников знаний на практике. Письменное  общее (выборочное или краткое) изложение содержания прослушанного или прочитанного текста.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ab/>
        <w:t>Составление монологических и диалогических текстов, систематизация выбранного материала в соответствии с обозначенной темой.</w:t>
      </w:r>
    </w:p>
    <w:p w:rsidR="00DB7829" w:rsidRPr="00DB7829" w:rsidRDefault="00DB7829" w:rsidP="00DB7829">
      <w:pPr>
        <w:numPr>
          <w:ilvl w:val="0"/>
          <w:numId w:val="2"/>
        </w:numPr>
        <w:rPr>
          <w:b/>
          <w:lang w:val="ru-RU"/>
        </w:rPr>
      </w:pPr>
      <w:r w:rsidRPr="00DB7829">
        <w:rPr>
          <w:b/>
          <w:lang w:val="ru-RU"/>
        </w:rPr>
        <w:t>Содержание,  обеспечивающее формирование и развитие лингвистической компетенции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Язык – средство общения, общественное и политическое явление. Основные функции языка. Роль родного языка в формировании личности человека. 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>Классификация языков. Тюркские языки. Татарский язык среди тюркских языков. Общие сведения о татарском языке.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Формы употребления татарского языка: литературный язык, диалекты, просторечие, профессиональная речь, жаргоны и др.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Татарский язык – язык татарской художественной литературы, средства его описания.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Осознание роли и места татарского языка в общественной и личной жизни человека; формы употребления татарского языка: литературного языка, диалектов, просторечия, профессиональной речи, жаргона и др.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Татарское языкознание и его разделы. Ведущие ученые татарского языка и методики преподавания.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Основные разделы татарского языка:  фонетика, лексикология, словообразование, грамматика (морфология и синтаксис), орфография и пунктуация.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Фонетика. Орфоэпия. Графика. Звук. Фонема. Изменения гласных и согласных. </w:t>
      </w:r>
      <w:proofErr w:type="spellStart"/>
      <w:r w:rsidRPr="00DB7829">
        <w:rPr>
          <w:lang w:val="ru-RU"/>
        </w:rPr>
        <w:t>Транскибирование</w:t>
      </w:r>
      <w:proofErr w:type="spellEnd"/>
      <w:r w:rsidRPr="00DB7829">
        <w:rPr>
          <w:lang w:val="ru-RU"/>
        </w:rPr>
        <w:t xml:space="preserve"> слов. Ударение. Интонация. Орфоэпия. Орфография и его принципы.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Лексикология. Лексическое значение слова. Многозначность слова. Прямое и переносное значение  слов. Понятие об этимологии. Фразеологизмы. Лексикография. </w:t>
      </w:r>
    </w:p>
    <w:p w:rsidR="00DB7829" w:rsidRPr="00DB7829" w:rsidRDefault="00DB7829" w:rsidP="00DB7829">
      <w:pPr>
        <w:rPr>
          <w:b/>
          <w:lang w:val="ru-RU"/>
        </w:rPr>
      </w:pPr>
      <w:proofErr w:type="spellStart"/>
      <w:r w:rsidRPr="00DB7829">
        <w:rPr>
          <w:lang w:val="ru-RU"/>
        </w:rPr>
        <w:t>Морфемика</w:t>
      </w:r>
      <w:proofErr w:type="spellEnd"/>
      <w:r w:rsidRPr="00DB7829">
        <w:rPr>
          <w:lang w:val="ru-RU"/>
        </w:rPr>
        <w:t xml:space="preserve"> и словообразование. Особенности морфемного строя татарского языка. Способы словообразования.  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Грамматика. Понятие о грамматике. Разделы грамматики. 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Морфология. Части речи в татарском языке. Морфологический  разбор различных частей речи.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 Синтаксис. Основные синтаксические единицы: слово, словосочетание и предложение. Синтаксис простого и сложного предложения.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Текст. Понятие о тексте, его основные признаки (деление на значимые взаимосвязанные части). Тема, идея и </w:t>
      </w:r>
      <w:proofErr w:type="spellStart"/>
      <w:r w:rsidRPr="00DB7829">
        <w:rPr>
          <w:lang w:val="ru-RU"/>
        </w:rPr>
        <w:t>микротема</w:t>
      </w:r>
      <w:proofErr w:type="spellEnd"/>
      <w:r w:rsidRPr="00DB7829">
        <w:rPr>
          <w:lang w:val="ru-RU"/>
        </w:rPr>
        <w:t xml:space="preserve"> текста.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Средства связи отдельных предложений и частей текста. Абзац как средство достижения композиционно-стилистической целостности текста.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lastRenderedPageBreak/>
        <w:t>Функционально-семантические типы речи: описание, суждение, осмысление. Структура текста. Составление плана и тезиса как средства обработки текста.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Анализ текста с учетом его тематики, основной идеи и структуры. Деление текста на семантические части и составление его плана. Создание текстов, различных по жанру и стилям с соблюдением соответствующих норм (последовательность, взаимосвязь частей, соответствие выбранной теме). Оценка, исправление устной и письменной речи, составление ее плана и тезиса.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Прямая и косвенная речь.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Пунктуация.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Стилистика  и культура речи. Функциональные стили татарского литературного языка. </w:t>
      </w:r>
    </w:p>
    <w:p w:rsidR="00DB7829" w:rsidRPr="00DB7829" w:rsidRDefault="00DB7829" w:rsidP="00DB7829">
      <w:pPr>
        <w:numPr>
          <w:ilvl w:val="0"/>
          <w:numId w:val="2"/>
        </w:numPr>
        <w:rPr>
          <w:b/>
          <w:lang w:val="ru-RU"/>
        </w:rPr>
      </w:pPr>
      <w:r w:rsidRPr="00DB7829">
        <w:rPr>
          <w:b/>
          <w:lang w:val="ru-RU"/>
        </w:rPr>
        <w:t xml:space="preserve">Содержание, обеспечивающее формирование и развитие </w:t>
      </w:r>
      <w:proofErr w:type="spellStart"/>
      <w:r w:rsidRPr="00DB7829">
        <w:rPr>
          <w:b/>
          <w:lang w:val="ru-RU"/>
        </w:rPr>
        <w:t>этнокультурологической</w:t>
      </w:r>
      <w:proofErr w:type="spellEnd"/>
      <w:r w:rsidRPr="00DB7829">
        <w:rPr>
          <w:b/>
          <w:lang w:val="ru-RU"/>
        </w:rPr>
        <w:t xml:space="preserve"> компетенции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 xml:space="preserve">Расширение и углубление знаний о культуре своего народа и культуре народов Российской Федерации (известные достопримечательности, образцы литературы, выдающиеся люди и др.). Осознание старшеклассниками языка как формы выражения национально-культурной специфики татарского языка; расширение знаний о взаимосвязи развития языка и истории народа; совершенствование умений и навыков употребления  этикетных норм общения со старшими и сверстниками в устной и письменной речи; соблюдение норм культуры межнационального общения в повседневной жизни. </w:t>
      </w:r>
    </w:p>
    <w:p w:rsidR="00DB7829" w:rsidRPr="00DB7829" w:rsidRDefault="00DB7829" w:rsidP="00DB7829">
      <w:pPr>
        <w:rPr>
          <w:lang w:val="ru-RU"/>
        </w:rPr>
      </w:pPr>
      <w:r w:rsidRPr="00DB7829">
        <w:rPr>
          <w:lang w:val="ru-RU"/>
        </w:rPr>
        <w:t>В 10-11 классах актуализируются, обобщаются и углубляются знания и умения, полученные в предыдущих классах.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>В процессе освоения раздела</w:t>
      </w:r>
      <w:r w:rsidRPr="00DB7829">
        <w:rPr>
          <w:b/>
          <w:i/>
          <w:lang w:val="ru-RU"/>
        </w:rPr>
        <w:t xml:space="preserve"> </w:t>
      </w:r>
      <w:r w:rsidRPr="00DB7829">
        <w:rPr>
          <w:i/>
          <w:lang w:val="ru-RU"/>
        </w:rPr>
        <w:t>“Фонетика. Орфоэпия. Графика”</w:t>
      </w:r>
      <w:r w:rsidRPr="00DB7829">
        <w:rPr>
          <w:b/>
          <w:i/>
          <w:lang w:val="ru-RU"/>
        </w:rPr>
        <w:t xml:space="preserve"> </w:t>
      </w:r>
      <w:r w:rsidRPr="00DB7829">
        <w:rPr>
          <w:b/>
          <w:lang w:val="ru-RU"/>
        </w:rPr>
        <w:t>учащиеся  научатся:</w:t>
      </w:r>
    </w:p>
    <w:p w:rsidR="00DB7829" w:rsidRPr="00DB7829" w:rsidRDefault="00DB7829" w:rsidP="00DB7829">
      <w:pPr>
        <w:numPr>
          <w:ilvl w:val="0"/>
          <w:numId w:val="5"/>
        </w:numPr>
        <w:rPr>
          <w:lang w:val="ru-RU"/>
        </w:rPr>
      </w:pPr>
      <w:r w:rsidRPr="00DB7829">
        <w:rPr>
          <w:lang w:val="ru-RU"/>
        </w:rPr>
        <w:t>сделать фонетический анализ более сложных словоформ;</w:t>
      </w:r>
    </w:p>
    <w:p w:rsidR="00DB7829" w:rsidRPr="00DB7829" w:rsidRDefault="00DB7829" w:rsidP="00DB7829">
      <w:pPr>
        <w:numPr>
          <w:ilvl w:val="0"/>
          <w:numId w:val="5"/>
        </w:numPr>
        <w:rPr>
          <w:lang w:val="ru-RU"/>
        </w:rPr>
      </w:pPr>
      <w:r w:rsidRPr="00DB7829">
        <w:rPr>
          <w:lang w:val="ru-RU"/>
        </w:rPr>
        <w:t>соблюдать орфоэпические нормы татарского языка;</w:t>
      </w:r>
    </w:p>
    <w:p w:rsidR="00DB7829" w:rsidRPr="00DB7829" w:rsidRDefault="00DB7829" w:rsidP="00DB7829">
      <w:pPr>
        <w:numPr>
          <w:ilvl w:val="0"/>
          <w:numId w:val="5"/>
        </w:numPr>
        <w:rPr>
          <w:i/>
          <w:lang w:val="ru-RU"/>
        </w:rPr>
      </w:pPr>
      <w:r w:rsidRPr="00DB7829">
        <w:rPr>
          <w:lang w:val="ru-RU"/>
        </w:rPr>
        <w:t>извлекать необходимую информацию из орфоэпического словаря татарского языка и  справочной литературы и использовать ее в различных ситуациях общения.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6"/>
        </w:numPr>
        <w:rPr>
          <w:lang w:val="ru-RU"/>
        </w:rPr>
      </w:pPr>
      <w:r w:rsidRPr="00DB7829">
        <w:rPr>
          <w:lang w:val="ru-RU"/>
        </w:rPr>
        <w:t>различать средства выразительного чтения;</w:t>
      </w:r>
    </w:p>
    <w:p w:rsidR="00DB7829" w:rsidRPr="00DB7829" w:rsidRDefault="00DB7829" w:rsidP="00DB7829">
      <w:pPr>
        <w:numPr>
          <w:ilvl w:val="0"/>
          <w:numId w:val="6"/>
        </w:numPr>
        <w:rPr>
          <w:lang w:val="ru-RU"/>
        </w:rPr>
      </w:pPr>
      <w:r w:rsidRPr="00DB7829">
        <w:rPr>
          <w:lang w:val="ru-RU"/>
        </w:rPr>
        <w:t xml:space="preserve">выразительно читать </w:t>
      </w:r>
      <w:proofErr w:type="gramStart"/>
      <w:r w:rsidRPr="00DB7829">
        <w:rPr>
          <w:lang w:val="ru-RU"/>
        </w:rPr>
        <w:t>различные</w:t>
      </w:r>
      <w:proofErr w:type="gramEnd"/>
      <w:r w:rsidRPr="00DB7829">
        <w:rPr>
          <w:lang w:val="ru-RU"/>
        </w:rPr>
        <w:t xml:space="preserve"> по жанру текстов;</w:t>
      </w:r>
    </w:p>
    <w:p w:rsidR="00DB7829" w:rsidRPr="00DB7829" w:rsidRDefault="00DB7829" w:rsidP="00DB7829">
      <w:pPr>
        <w:numPr>
          <w:ilvl w:val="0"/>
          <w:numId w:val="6"/>
        </w:numPr>
        <w:rPr>
          <w:i/>
          <w:lang w:val="ru-RU"/>
        </w:rPr>
      </w:pPr>
      <w:r w:rsidRPr="00DB7829">
        <w:rPr>
          <w:lang w:val="ru-RU"/>
        </w:rPr>
        <w:t>извлекать необходимую информацию из орфоэпического словаря татарского языка и  справочной литературы в мультимедийной форме и использовать ее в различных ситуациях общения.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r w:rsidRPr="00DB7829">
        <w:rPr>
          <w:lang w:val="ru-RU"/>
        </w:rPr>
        <w:t>раздела</w:t>
      </w:r>
      <w:proofErr w:type="gramStart"/>
      <w:r w:rsidRPr="00DB7829">
        <w:rPr>
          <w:i/>
          <w:lang w:val="ru-RU"/>
        </w:rPr>
        <w:t>“Л</w:t>
      </w:r>
      <w:proofErr w:type="gramEnd"/>
      <w:r w:rsidRPr="00DB7829">
        <w:rPr>
          <w:i/>
          <w:lang w:val="ru-RU"/>
        </w:rPr>
        <w:t>ексикология</w:t>
      </w:r>
      <w:proofErr w:type="spellEnd"/>
      <w:r w:rsidRPr="00DB7829">
        <w:rPr>
          <w:i/>
          <w:lang w:val="ru-RU"/>
        </w:rPr>
        <w:t xml:space="preserve"> и фразеология”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21"/>
        </w:numPr>
        <w:rPr>
          <w:lang w:val="ru-RU"/>
        </w:rPr>
      </w:pPr>
      <w:r w:rsidRPr="00DB7829">
        <w:rPr>
          <w:lang w:val="ru-RU"/>
        </w:rPr>
        <w:t>сделать лексический анализ слова  с точки зрения его значения, происхождения, сферы и активности употребления;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t>обобщать слова в тематические группы;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t>определить лексические нормы в устной и письменной речи;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t>установить лексическую синонимию во избежание тавтологических повторов, с целью достижения связной речи;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lastRenderedPageBreak/>
        <w:t>выделить метафору, эпитет, олицетворение;</w:t>
      </w:r>
    </w:p>
    <w:p w:rsidR="00DB7829" w:rsidRPr="00DB7829" w:rsidRDefault="00DB7829" w:rsidP="00DB7829">
      <w:pPr>
        <w:numPr>
          <w:ilvl w:val="0"/>
          <w:numId w:val="9"/>
        </w:numPr>
        <w:rPr>
          <w:lang w:val="ru-RU"/>
        </w:rPr>
      </w:pPr>
      <w:r w:rsidRPr="00DB7829">
        <w:rPr>
          <w:lang w:val="ru-RU"/>
        </w:rPr>
        <w:t>использовать различные – толковые и фразеологические словари, а также словари синонимов и антонимов.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r w:rsidRPr="00DB7829">
        <w:rPr>
          <w:lang w:val="ru-RU"/>
        </w:rPr>
        <w:t>классифицировать лексический состав татарского языка;</w:t>
      </w:r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proofErr w:type="gramStart"/>
      <w:r w:rsidRPr="00DB7829">
        <w:rPr>
          <w:lang w:val="ru-RU"/>
        </w:rPr>
        <w:t>установить различие между лексическим и грамматическим значениями слов;</w:t>
      </w:r>
      <w:proofErr w:type="gramEnd"/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r w:rsidRPr="00DB7829">
        <w:rPr>
          <w:lang w:val="ru-RU"/>
        </w:rPr>
        <w:t>оценить свою и чужую речь с точки зрения уместного, выразительного и точного использования лексических единиц;</w:t>
      </w:r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r w:rsidRPr="00DB7829">
        <w:rPr>
          <w:lang w:val="ru-RU"/>
        </w:rPr>
        <w:t>пользоваться лексико-фразеологическими средствами в текстах различных (публицистических и литературных, научных и официально деловых) жанров;</w:t>
      </w:r>
    </w:p>
    <w:p w:rsidR="00DB7829" w:rsidRPr="00DB7829" w:rsidRDefault="00DB7829" w:rsidP="00DB7829">
      <w:pPr>
        <w:numPr>
          <w:ilvl w:val="0"/>
          <w:numId w:val="10"/>
        </w:numPr>
        <w:rPr>
          <w:lang w:val="ru-RU"/>
        </w:rPr>
      </w:pPr>
      <w:r w:rsidRPr="00DB7829">
        <w:rPr>
          <w:lang w:val="ru-RU"/>
        </w:rPr>
        <w:t>извлекать необходимую информацию из различных словарей (толковых, синонимов, антонимов, иностранных слов, фразеологических) и мультимедийных средств.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раздела </w:t>
      </w:r>
      <w:r w:rsidRPr="00DB7829">
        <w:rPr>
          <w:i/>
          <w:lang w:val="ru-RU"/>
        </w:rPr>
        <w:t>“</w:t>
      </w:r>
      <w:proofErr w:type="spellStart"/>
      <w:r w:rsidRPr="00DB7829">
        <w:rPr>
          <w:i/>
          <w:lang w:val="ru-RU"/>
        </w:rPr>
        <w:t>Морфемика</w:t>
      </w:r>
      <w:proofErr w:type="spellEnd"/>
      <w:r w:rsidRPr="00DB7829">
        <w:rPr>
          <w:i/>
          <w:lang w:val="ru-RU"/>
        </w:rPr>
        <w:t xml:space="preserve"> и словообразование”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7"/>
        </w:numPr>
        <w:rPr>
          <w:lang w:val="ru-RU"/>
        </w:rPr>
      </w:pPr>
      <w:r w:rsidRPr="00DB7829">
        <w:rPr>
          <w:lang w:val="ru-RU"/>
        </w:rPr>
        <w:t>сделать морфемный анализ слов с нечеткими морфемными швами;</w:t>
      </w:r>
    </w:p>
    <w:p w:rsidR="00DB7829" w:rsidRPr="00DB7829" w:rsidRDefault="00DB7829" w:rsidP="00DB7829">
      <w:pPr>
        <w:numPr>
          <w:ilvl w:val="0"/>
          <w:numId w:val="7"/>
        </w:numPr>
        <w:rPr>
          <w:lang w:val="ru-RU"/>
        </w:rPr>
      </w:pPr>
      <w:r w:rsidRPr="00DB7829">
        <w:rPr>
          <w:lang w:val="ru-RU"/>
        </w:rPr>
        <w:t>определить способы образования слов и привести свои примеры;</w:t>
      </w:r>
    </w:p>
    <w:p w:rsidR="00DB7829" w:rsidRPr="00DB7829" w:rsidRDefault="00DB7829" w:rsidP="00DB7829">
      <w:pPr>
        <w:numPr>
          <w:ilvl w:val="0"/>
          <w:numId w:val="7"/>
        </w:numPr>
        <w:rPr>
          <w:i/>
          <w:lang w:val="ru-RU"/>
        </w:rPr>
      </w:pPr>
      <w:r w:rsidRPr="00DB7829">
        <w:rPr>
          <w:lang w:val="ru-RU"/>
        </w:rPr>
        <w:t>образовать от предложенного учителем слова однокоренные слова;</w:t>
      </w:r>
    </w:p>
    <w:p w:rsidR="00DB7829" w:rsidRPr="00DB7829" w:rsidRDefault="00DB7829" w:rsidP="00DB7829">
      <w:pPr>
        <w:numPr>
          <w:ilvl w:val="0"/>
          <w:numId w:val="7"/>
        </w:numPr>
        <w:rPr>
          <w:i/>
          <w:lang w:val="ru-RU"/>
        </w:rPr>
      </w:pPr>
      <w:r w:rsidRPr="00DB7829">
        <w:rPr>
          <w:lang w:val="ru-RU"/>
        </w:rPr>
        <w:t>распознать части речи и члены предложения исходя из морфемного строения слова.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8"/>
        </w:numPr>
        <w:rPr>
          <w:lang w:val="ru-RU"/>
        </w:rPr>
      </w:pPr>
      <w:r w:rsidRPr="00DB7829">
        <w:rPr>
          <w:lang w:val="ru-RU"/>
        </w:rPr>
        <w:t>установить семантическую связь между однокоренными словами;</w:t>
      </w:r>
    </w:p>
    <w:p w:rsidR="00DB7829" w:rsidRPr="00DB7829" w:rsidRDefault="00DB7829" w:rsidP="00DB7829">
      <w:pPr>
        <w:numPr>
          <w:ilvl w:val="0"/>
          <w:numId w:val="8"/>
        </w:numPr>
        <w:rPr>
          <w:lang w:val="ru-RU"/>
        </w:rPr>
      </w:pPr>
      <w:r w:rsidRPr="00DB7829">
        <w:rPr>
          <w:lang w:val="ru-RU"/>
        </w:rPr>
        <w:t>определить значение словообразовательных элементов в литературно-художественных текстах как описательного элемента;</w:t>
      </w:r>
    </w:p>
    <w:p w:rsidR="00DB7829" w:rsidRPr="00DB7829" w:rsidRDefault="00DB7829" w:rsidP="00DB7829">
      <w:pPr>
        <w:numPr>
          <w:ilvl w:val="0"/>
          <w:numId w:val="8"/>
        </w:numPr>
        <w:rPr>
          <w:i/>
          <w:lang w:val="ru-RU"/>
        </w:rPr>
      </w:pPr>
      <w:r w:rsidRPr="00DB7829">
        <w:rPr>
          <w:lang w:val="ru-RU"/>
        </w:rPr>
        <w:t>извлекать необходимую информацию из словообразовательного словаря татарского языка и  справочной литературы в мультимедийной форме и использовать ее в различных ситуациях общения;</w:t>
      </w:r>
    </w:p>
    <w:p w:rsidR="00DB7829" w:rsidRPr="00DB7829" w:rsidRDefault="00DB7829" w:rsidP="00DB7829">
      <w:pPr>
        <w:numPr>
          <w:ilvl w:val="0"/>
          <w:numId w:val="8"/>
        </w:numPr>
        <w:rPr>
          <w:lang w:val="ru-RU"/>
        </w:rPr>
      </w:pPr>
      <w:r w:rsidRPr="00DB7829">
        <w:rPr>
          <w:lang w:val="ru-RU"/>
        </w:rPr>
        <w:t xml:space="preserve">выяснить этимологию слова с целью усвоения его орфографии и лексического значения. 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r w:rsidRPr="00DB7829">
        <w:rPr>
          <w:lang w:val="ru-RU"/>
        </w:rPr>
        <w:t>раздел</w:t>
      </w:r>
      <w:proofErr w:type="gramStart"/>
      <w:r w:rsidRPr="00DB7829">
        <w:rPr>
          <w:lang w:val="ru-RU"/>
        </w:rPr>
        <w:t>а</w:t>
      </w:r>
      <w:r w:rsidRPr="00DB7829">
        <w:rPr>
          <w:i/>
          <w:lang w:val="ru-RU"/>
        </w:rPr>
        <w:t>“</w:t>
      </w:r>
      <w:proofErr w:type="gramEnd"/>
      <w:r w:rsidRPr="00DB7829">
        <w:rPr>
          <w:i/>
          <w:lang w:val="ru-RU"/>
        </w:rPr>
        <w:t>Морфология</w:t>
      </w:r>
      <w:proofErr w:type="spellEnd"/>
      <w:r w:rsidRPr="00DB7829">
        <w:rPr>
          <w:i/>
          <w:lang w:val="ru-RU"/>
        </w:rPr>
        <w:t xml:space="preserve">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1"/>
        </w:numPr>
        <w:rPr>
          <w:lang w:val="ru-RU"/>
        </w:rPr>
      </w:pPr>
      <w:r w:rsidRPr="00DB7829">
        <w:rPr>
          <w:lang w:val="ru-RU"/>
        </w:rPr>
        <w:t>анализировать  различные части речи;</w:t>
      </w:r>
    </w:p>
    <w:p w:rsidR="00DB7829" w:rsidRPr="00DB7829" w:rsidRDefault="00DB7829" w:rsidP="00DB7829">
      <w:pPr>
        <w:numPr>
          <w:ilvl w:val="0"/>
          <w:numId w:val="11"/>
        </w:numPr>
        <w:rPr>
          <w:lang w:val="ru-RU"/>
        </w:rPr>
      </w:pPr>
      <w:r w:rsidRPr="00DB7829">
        <w:rPr>
          <w:lang w:val="ru-RU"/>
        </w:rPr>
        <w:t>использовать различные формы частей речи в рамках норм современного татарского литературного языка;</w:t>
      </w:r>
    </w:p>
    <w:p w:rsidR="00DB7829" w:rsidRPr="00DB7829" w:rsidRDefault="00DB7829" w:rsidP="00DB7829">
      <w:pPr>
        <w:numPr>
          <w:ilvl w:val="0"/>
          <w:numId w:val="11"/>
        </w:numPr>
        <w:rPr>
          <w:lang w:val="ru-RU"/>
        </w:rPr>
      </w:pPr>
      <w:r w:rsidRPr="00DB7829">
        <w:rPr>
          <w:lang w:val="ru-RU"/>
        </w:rPr>
        <w:t>употреблять знания и навыки по морфологии для выполнения орфографических норм и проведения различных типов анализов.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2"/>
        </w:numPr>
        <w:rPr>
          <w:lang w:val="ru-RU"/>
        </w:rPr>
      </w:pPr>
      <w:r w:rsidRPr="00DB7829">
        <w:rPr>
          <w:lang w:val="ru-RU"/>
        </w:rPr>
        <w:t>выделять грамматические омонимы;</w:t>
      </w:r>
    </w:p>
    <w:p w:rsidR="00DB7829" w:rsidRPr="00DB7829" w:rsidRDefault="00DB7829" w:rsidP="00DB7829">
      <w:pPr>
        <w:numPr>
          <w:ilvl w:val="0"/>
          <w:numId w:val="12"/>
        </w:numPr>
        <w:rPr>
          <w:lang w:val="ru-RU"/>
        </w:rPr>
      </w:pPr>
      <w:r w:rsidRPr="00DB7829">
        <w:rPr>
          <w:lang w:val="ru-RU"/>
        </w:rPr>
        <w:lastRenderedPageBreak/>
        <w:t>использовать различные формы частей речи в публицистических и литературных, научных и официально деловых стилях;</w:t>
      </w:r>
    </w:p>
    <w:p w:rsidR="00DB7829" w:rsidRPr="00DB7829" w:rsidRDefault="00DB7829" w:rsidP="00DB7829">
      <w:pPr>
        <w:numPr>
          <w:ilvl w:val="0"/>
          <w:numId w:val="12"/>
        </w:numPr>
        <w:rPr>
          <w:lang w:val="ru-RU"/>
        </w:rPr>
      </w:pPr>
      <w:r w:rsidRPr="00DB7829">
        <w:rPr>
          <w:lang w:val="ru-RU"/>
        </w:rPr>
        <w:t>извлекать необходимую информацию по морфологии из различных словарей и мультимедийных средств.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r w:rsidRPr="00DB7829">
        <w:rPr>
          <w:lang w:val="ru-RU"/>
        </w:rPr>
        <w:t>раздел</w:t>
      </w:r>
      <w:proofErr w:type="gramStart"/>
      <w:r w:rsidRPr="00DB7829">
        <w:rPr>
          <w:lang w:val="ru-RU"/>
        </w:rPr>
        <w:t>а</w:t>
      </w:r>
      <w:r w:rsidRPr="00DB7829">
        <w:rPr>
          <w:i/>
          <w:lang w:val="ru-RU"/>
        </w:rPr>
        <w:t>“</w:t>
      </w:r>
      <w:proofErr w:type="gramEnd"/>
      <w:r w:rsidRPr="00DB7829">
        <w:rPr>
          <w:i/>
          <w:lang w:val="ru-RU"/>
        </w:rPr>
        <w:t>Синтаксис</w:t>
      </w:r>
      <w:proofErr w:type="spellEnd"/>
      <w:r w:rsidRPr="00DB7829">
        <w:rPr>
          <w:i/>
          <w:lang w:val="ru-RU"/>
        </w:rPr>
        <w:t xml:space="preserve">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3"/>
        </w:numPr>
        <w:rPr>
          <w:lang w:val="ru-RU"/>
        </w:rPr>
      </w:pPr>
      <w:r w:rsidRPr="00DB7829">
        <w:rPr>
          <w:lang w:val="ru-RU"/>
        </w:rPr>
        <w:t>анализировать словосочетания и предложения  с точки зрения структуры, значения и особенностей употребления при коммуникации;</w:t>
      </w:r>
    </w:p>
    <w:p w:rsidR="00DB7829" w:rsidRPr="00DB7829" w:rsidRDefault="00DB7829" w:rsidP="00DB7829">
      <w:pPr>
        <w:numPr>
          <w:ilvl w:val="0"/>
          <w:numId w:val="13"/>
        </w:numPr>
        <w:rPr>
          <w:lang w:val="ru-RU"/>
        </w:rPr>
      </w:pPr>
      <w:r w:rsidRPr="00DB7829">
        <w:rPr>
          <w:lang w:val="ru-RU"/>
        </w:rPr>
        <w:t>различать синтаксические формы частей речи в рамках норм современного татарского литературного языка;</w:t>
      </w:r>
    </w:p>
    <w:p w:rsidR="00DB7829" w:rsidRPr="00DB7829" w:rsidRDefault="00DB7829" w:rsidP="00DB7829">
      <w:pPr>
        <w:numPr>
          <w:ilvl w:val="0"/>
          <w:numId w:val="13"/>
        </w:numPr>
        <w:rPr>
          <w:lang w:val="ru-RU"/>
        </w:rPr>
      </w:pPr>
      <w:r w:rsidRPr="00DB7829">
        <w:rPr>
          <w:lang w:val="ru-RU"/>
        </w:rPr>
        <w:t>использовать знания и умения по синтаксису в процессе проведения различных  анализов.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4"/>
        </w:numPr>
        <w:rPr>
          <w:lang w:val="ru-RU"/>
        </w:rPr>
      </w:pPr>
      <w:proofErr w:type="gramStart"/>
      <w:r w:rsidRPr="00DB7829">
        <w:rPr>
          <w:lang w:val="ru-RU"/>
        </w:rPr>
        <w:t>использовать синтаксические средства в текстах различных (пуб</w:t>
      </w:r>
      <w:r w:rsidRPr="00DB7829">
        <w:rPr>
          <w:lang w:val="ru-RU"/>
        </w:rPr>
        <w:softHyphen/>
        <w:t>лицистического и литературного, научного и официально делового) жанров;</w:t>
      </w:r>
      <w:proofErr w:type="gramEnd"/>
    </w:p>
    <w:p w:rsidR="00DB7829" w:rsidRPr="00DB7829" w:rsidRDefault="00DB7829" w:rsidP="00DB7829">
      <w:pPr>
        <w:numPr>
          <w:ilvl w:val="0"/>
          <w:numId w:val="14"/>
        </w:numPr>
        <w:rPr>
          <w:lang w:val="ru-RU"/>
        </w:rPr>
      </w:pPr>
      <w:r w:rsidRPr="00DB7829">
        <w:rPr>
          <w:lang w:val="ru-RU"/>
        </w:rPr>
        <w:t>провести синтаксический анализ предложений с учетом их функционально-стилистических особенностей, использовать их в речи как выразительное средство.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r w:rsidRPr="00DB7829">
        <w:rPr>
          <w:lang w:val="ru-RU"/>
        </w:rPr>
        <w:t>раздела</w:t>
      </w:r>
      <w:proofErr w:type="gramStart"/>
      <w:r w:rsidRPr="00DB7829">
        <w:rPr>
          <w:i/>
          <w:lang w:val="ru-RU"/>
        </w:rPr>
        <w:t>“О</w:t>
      </w:r>
      <w:proofErr w:type="gramEnd"/>
      <w:r w:rsidRPr="00DB7829">
        <w:rPr>
          <w:i/>
          <w:lang w:val="ru-RU"/>
        </w:rPr>
        <w:t>рфография</w:t>
      </w:r>
      <w:proofErr w:type="spellEnd"/>
      <w:r w:rsidRPr="00DB7829">
        <w:rPr>
          <w:i/>
          <w:lang w:val="ru-RU"/>
        </w:rPr>
        <w:t xml:space="preserve"> и пунктуация”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5"/>
        </w:numPr>
        <w:rPr>
          <w:lang w:val="ru-RU"/>
        </w:rPr>
      </w:pPr>
      <w:r w:rsidRPr="00DB7829">
        <w:rPr>
          <w:lang w:val="ru-RU"/>
        </w:rPr>
        <w:t>использовать орфографические и пунктуационные нормы в пределах программы;</w:t>
      </w:r>
    </w:p>
    <w:p w:rsidR="00DB7829" w:rsidRPr="00DB7829" w:rsidRDefault="00DB7829" w:rsidP="00DB7829">
      <w:pPr>
        <w:numPr>
          <w:ilvl w:val="0"/>
          <w:numId w:val="15"/>
        </w:numPr>
        <w:rPr>
          <w:lang w:val="ru-RU"/>
        </w:rPr>
      </w:pPr>
      <w:r w:rsidRPr="00DB7829">
        <w:rPr>
          <w:lang w:val="ru-RU"/>
        </w:rPr>
        <w:t>сформулировать устные или письменные комментарии орфографии отдельных слов;</w:t>
      </w:r>
    </w:p>
    <w:p w:rsidR="00DB7829" w:rsidRPr="00DB7829" w:rsidRDefault="00DB7829" w:rsidP="00DB7829">
      <w:pPr>
        <w:numPr>
          <w:ilvl w:val="0"/>
          <w:numId w:val="15"/>
        </w:numPr>
        <w:rPr>
          <w:lang w:val="ru-RU"/>
        </w:rPr>
      </w:pPr>
      <w:r w:rsidRPr="00DB7829">
        <w:rPr>
          <w:lang w:val="ru-RU"/>
        </w:rPr>
        <w:t>выделять и исправлять орфографические и пунктуационные недочеты.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6"/>
        </w:numPr>
        <w:rPr>
          <w:lang w:val="ru-RU"/>
        </w:rPr>
      </w:pPr>
      <w:r w:rsidRPr="00DB7829">
        <w:rPr>
          <w:lang w:val="ru-RU"/>
        </w:rPr>
        <w:t>понимать роль и значение соблюдения орфографических и пунктуационных норм в устной и письменной речи;</w:t>
      </w:r>
    </w:p>
    <w:p w:rsidR="00DB7829" w:rsidRPr="00DB7829" w:rsidRDefault="00DB7829" w:rsidP="00DB7829">
      <w:pPr>
        <w:numPr>
          <w:ilvl w:val="0"/>
          <w:numId w:val="16"/>
        </w:numPr>
        <w:rPr>
          <w:lang w:val="ru-RU"/>
        </w:rPr>
      </w:pPr>
      <w:r w:rsidRPr="00DB7829">
        <w:rPr>
          <w:lang w:val="ru-RU"/>
        </w:rPr>
        <w:t xml:space="preserve">извлекать необходимую информацию из различных словарей (толковых, синонимов, антонимов, иностранных слов, фразеологических) и мультимедийных средств и их </w:t>
      </w:r>
      <w:proofErr w:type="gramStart"/>
      <w:r w:rsidRPr="00DB7829">
        <w:rPr>
          <w:lang w:val="ru-RU"/>
        </w:rPr>
        <w:t>правильное</w:t>
      </w:r>
      <w:proofErr w:type="gramEnd"/>
      <w:r w:rsidRPr="00DB7829">
        <w:rPr>
          <w:lang w:val="ru-RU"/>
        </w:rPr>
        <w:t xml:space="preserve"> употреблять в речи.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r w:rsidRPr="00DB7829">
        <w:rPr>
          <w:lang w:val="ru-RU"/>
        </w:rPr>
        <w:t>раздел</w:t>
      </w:r>
      <w:proofErr w:type="gramStart"/>
      <w:r w:rsidRPr="00DB7829">
        <w:rPr>
          <w:lang w:val="ru-RU"/>
        </w:rPr>
        <w:t>а</w:t>
      </w:r>
      <w:r w:rsidRPr="00DB7829">
        <w:rPr>
          <w:i/>
          <w:lang w:val="ru-RU"/>
        </w:rPr>
        <w:t>“</w:t>
      </w:r>
      <w:proofErr w:type="gramEnd"/>
      <w:r w:rsidRPr="00DB7829">
        <w:rPr>
          <w:i/>
          <w:lang w:val="ru-RU"/>
        </w:rPr>
        <w:t>Стилистика</w:t>
      </w:r>
      <w:proofErr w:type="spellEnd"/>
      <w:r w:rsidRPr="00DB7829">
        <w:rPr>
          <w:i/>
          <w:lang w:val="ru-RU"/>
        </w:rPr>
        <w:t xml:space="preserve">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7"/>
        </w:numPr>
        <w:rPr>
          <w:lang w:val="ru-RU"/>
        </w:rPr>
      </w:pPr>
      <w:r w:rsidRPr="00DB7829">
        <w:rPr>
          <w:lang w:val="ru-RU"/>
        </w:rPr>
        <w:t xml:space="preserve">определить </w:t>
      </w:r>
      <w:proofErr w:type="gramStart"/>
      <w:r w:rsidRPr="00DB7829">
        <w:rPr>
          <w:lang w:val="ru-RU"/>
        </w:rPr>
        <w:t>научный</w:t>
      </w:r>
      <w:proofErr w:type="gramEnd"/>
      <w:r w:rsidRPr="00DB7829">
        <w:rPr>
          <w:lang w:val="ru-RU"/>
        </w:rPr>
        <w:t>, официально-деловой и публицистические стили и их жанровые особенности;</w:t>
      </w:r>
    </w:p>
    <w:p w:rsidR="00DB7829" w:rsidRPr="00DB7829" w:rsidRDefault="00DB7829" w:rsidP="00DB7829">
      <w:pPr>
        <w:numPr>
          <w:ilvl w:val="0"/>
          <w:numId w:val="17"/>
        </w:numPr>
        <w:rPr>
          <w:lang w:val="ru-RU"/>
        </w:rPr>
      </w:pPr>
      <w:r w:rsidRPr="00DB7829">
        <w:rPr>
          <w:lang w:val="ru-RU"/>
        </w:rPr>
        <w:t>установить специфику подготовки выступлений перед аудито</w:t>
      </w:r>
      <w:r w:rsidRPr="00DB7829">
        <w:rPr>
          <w:lang w:val="ru-RU"/>
        </w:rPr>
        <w:softHyphen/>
        <w:t>рией (товарищами): обозначить его тематики, определить цели и задачи;</w:t>
      </w:r>
    </w:p>
    <w:p w:rsidR="00DB7829" w:rsidRPr="00DB7829" w:rsidRDefault="00DB7829" w:rsidP="00DB7829">
      <w:pPr>
        <w:numPr>
          <w:ilvl w:val="0"/>
          <w:numId w:val="17"/>
        </w:numPr>
        <w:rPr>
          <w:lang w:val="ru-RU"/>
        </w:rPr>
      </w:pPr>
      <w:r w:rsidRPr="00DB7829">
        <w:rPr>
          <w:lang w:val="ru-RU"/>
        </w:rPr>
        <w:t>учитывать возрастные и психологические особенности вовлечения лингвистического материала в свое выступление, его соответствие уровню знаний, умений и навыков учащихся.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7"/>
        </w:numPr>
        <w:rPr>
          <w:lang w:val="ru-RU"/>
        </w:rPr>
      </w:pPr>
      <w:r w:rsidRPr="00DB7829">
        <w:rPr>
          <w:lang w:val="ru-RU"/>
        </w:rPr>
        <w:t>отличать специфику устной и письменной речи;</w:t>
      </w:r>
    </w:p>
    <w:p w:rsidR="00DB7829" w:rsidRPr="00DB7829" w:rsidRDefault="00DB7829" w:rsidP="00DB7829">
      <w:pPr>
        <w:numPr>
          <w:ilvl w:val="0"/>
          <w:numId w:val="18"/>
        </w:numPr>
        <w:rPr>
          <w:lang w:val="ru-RU"/>
        </w:rPr>
      </w:pPr>
      <w:r w:rsidRPr="00DB7829">
        <w:rPr>
          <w:lang w:val="ru-RU"/>
        </w:rPr>
        <w:lastRenderedPageBreak/>
        <w:t>работать с текстами различных жанров и стилей (чтение готового текста или его трансформации в соответствии с обозначенными целью и задачами);</w:t>
      </w:r>
    </w:p>
    <w:p w:rsidR="00DB7829" w:rsidRPr="00DB7829" w:rsidRDefault="00DB7829" w:rsidP="00DB7829">
      <w:pPr>
        <w:numPr>
          <w:ilvl w:val="0"/>
          <w:numId w:val="18"/>
        </w:numPr>
        <w:rPr>
          <w:b/>
          <w:i/>
          <w:lang w:val="ru-RU"/>
        </w:rPr>
      </w:pPr>
      <w:proofErr w:type="gramStart"/>
      <w:r w:rsidRPr="00DB7829">
        <w:rPr>
          <w:lang w:val="ru-RU"/>
        </w:rPr>
        <w:t>переводить с татарского на русский язык и с русского на татарский язык различные по жанру и стилям тексты с соблюдением норм устной и письменной речи.</w:t>
      </w:r>
      <w:proofErr w:type="gramEnd"/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lang w:val="ru-RU"/>
        </w:rPr>
        <w:t xml:space="preserve">В процессе освоения </w:t>
      </w:r>
      <w:proofErr w:type="spellStart"/>
      <w:r w:rsidRPr="00DB7829">
        <w:rPr>
          <w:lang w:val="ru-RU"/>
        </w:rPr>
        <w:t>раздела</w:t>
      </w:r>
      <w:proofErr w:type="gramStart"/>
      <w:r w:rsidRPr="00DB7829">
        <w:rPr>
          <w:i/>
          <w:lang w:val="ru-RU"/>
        </w:rPr>
        <w:t>“Я</w:t>
      </w:r>
      <w:proofErr w:type="gramEnd"/>
      <w:r w:rsidRPr="00DB7829">
        <w:rPr>
          <w:i/>
          <w:lang w:val="ru-RU"/>
        </w:rPr>
        <w:t>зык</w:t>
      </w:r>
      <w:proofErr w:type="spellEnd"/>
      <w:r w:rsidRPr="00DB7829">
        <w:rPr>
          <w:i/>
          <w:lang w:val="ru-RU"/>
        </w:rPr>
        <w:t xml:space="preserve"> и культура” </w:t>
      </w:r>
      <w:r w:rsidRPr="00DB7829">
        <w:rPr>
          <w:b/>
          <w:lang w:val="ru-RU"/>
        </w:rPr>
        <w:t>учащиеся научатся:</w:t>
      </w:r>
    </w:p>
    <w:p w:rsidR="00DB7829" w:rsidRPr="00DB7829" w:rsidRDefault="00DB7829" w:rsidP="00DB7829">
      <w:pPr>
        <w:numPr>
          <w:ilvl w:val="0"/>
          <w:numId w:val="19"/>
        </w:numPr>
        <w:rPr>
          <w:lang w:val="ru-RU"/>
        </w:rPr>
      </w:pPr>
      <w:r w:rsidRPr="00DB7829">
        <w:rPr>
          <w:lang w:val="ru-RU"/>
        </w:rPr>
        <w:t>выделить лингвистические единицы с этнокультурным компонентом в произведениях устного народного творчества, а также произведениях, созданных  в жанре исторических романов и др.;</w:t>
      </w:r>
    </w:p>
    <w:p w:rsidR="00DB7829" w:rsidRPr="00DB7829" w:rsidRDefault="00DB7829" w:rsidP="00DB7829">
      <w:pPr>
        <w:numPr>
          <w:ilvl w:val="0"/>
          <w:numId w:val="19"/>
        </w:numPr>
        <w:rPr>
          <w:lang w:val="ru-RU"/>
        </w:rPr>
      </w:pPr>
      <w:r w:rsidRPr="00DB7829">
        <w:rPr>
          <w:lang w:val="ru-RU"/>
        </w:rPr>
        <w:t>находить яркие примеры произведений, утверждающие мнение о том, что  изучение языка способствует лучшему усвоению истории свой страны и культуры;</w:t>
      </w:r>
    </w:p>
    <w:p w:rsidR="00DB7829" w:rsidRPr="00DB7829" w:rsidRDefault="00DB7829" w:rsidP="00DB7829">
      <w:pPr>
        <w:numPr>
          <w:ilvl w:val="0"/>
          <w:numId w:val="19"/>
        </w:numPr>
        <w:rPr>
          <w:lang w:val="ru-RU"/>
        </w:rPr>
      </w:pPr>
      <w:r w:rsidRPr="00DB7829">
        <w:rPr>
          <w:lang w:val="ru-RU"/>
        </w:rPr>
        <w:t>изучать правила татарского речевого этикета с целью уместного их уп</w:t>
      </w:r>
      <w:r w:rsidRPr="00DB7829">
        <w:rPr>
          <w:lang w:val="ru-RU"/>
        </w:rPr>
        <w:softHyphen/>
        <w:t>отребления в повседневной жизни: в учебном процессе и во внеклассной работе.</w:t>
      </w: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>Учащиеся получат возможность:</w:t>
      </w:r>
    </w:p>
    <w:p w:rsidR="00DB7829" w:rsidRPr="00DB7829" w:rsidRDefault="00DB7829" w:rsidP="00DB7829">
      <w:pPr>
        <w:numPr>
          <w:ilvl w:val="0"/>
          <w:numId w:val="19"/>
        </w:numPr>
        <w:rPr>
          <w:lang w:val="ru-RU"/>
        </w:rPr>
      </w:pPr>
      <w:r w:rsidRPr="00DB7829">
        <w:rPr>
          <w:lang w:val="ru-RU"/>
        </w:rPr>
        <w:t>описать на примере изучаемых произведений тесную связь языка с историей культуры народа и его истории;</w:t>
      </w:r>
    </w:p>
    <w:p w:rsidR="00DB7829" w:rsidRPr="00DB7829" w:rsidRDefault="00DB7829" w:rsidP="00DB7829">
      <w:pPr>
        <w:numPr>
          <w:ilvl w:val="0"/>
          <w:numId w:val="20"/>
        </w:numPr>
        <w:rPr>
          <w:lang w:val="ru-RU"/>
        </w:rPr>
      </w:pPr>
      <w:r w:rsidRPr="00DB7829">
        <w:rPr>
          <w:lang w:val="ru-RU"/>
        </w:rPr>
        <w:t>охарактеризовать татарский речевой этикет в сравнении с этикетом других народов Российской Федерации.</w:t>
      </w:r>
    </w:p>
    <w:p w:rsidR="00DB7829" w:rsidRPr="00DB7829" w:rsidRDefault="00DB7829" w:rsidP="00DB7829">
      <w:pPr>
        <w:rPr>
          <w:lang w:val="ru-RU"/>
        </w:rPr>
      </w:pPr>
    </w:p>
    <w:p w:rsidR="00DB7829" w:rsidRPr="00DB7829" w:rsidRDefault="00DB7829" w:rsidP="00DB7829">
      <w:pPr>
        <w:rPr>
          <w:b/>
          <w:lang w:val="ru-RU"/>
        </w:rPr>
      </w:pPr>
      <w:r w:rsidRPr="00DB7829">
        <w:rPr>
          <w:b/>
          <w:lang w:val="ru-RU"/>
        </w:rPr>
        <w:t xml:space="preserve">3. </w:t>
      </w:r>
      <w:r>
        <w:rPr>
          <w:b/>
          <w:lang w:val="ru-RU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7"/>
        <w:gridCol w:w="978"/>
        <w:gridCol w:w="3840"/>
      </w:tblGrid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</w:p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r w:rsidRPr="00DB7829">
              <w:rPr>
                <w:b/>
                <w:lang w:val="ru-RU"/>
              </w:rPr>
              <w:t>Основные темы программы</w:t>
            </w:r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</w:p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r w:rsidRPr="00DB7829">
              <w:rPr>
                <w:b/>
                <w:lang w:val="ru-RU"/>
              </w:rPr>
              <w:t>Всего часов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</w:p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r w:rsidRPr="00DB7829">
              <w:rPr>
                <w:b/>
                <w:lang w:val="ru-RU"/>
              </w:rPr>
              <w:t xml:space="preserve">Основные виды учебной деятельности </w:t>
            </w:r>
          </w:p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</w:p>
        </w:tc>
      </w:tr>
      <w:tr w:rsidR="00DB7829" w:rsidRPr="00DB7829" w:rsidTr="00DB7829">
        <w:tc>
          <w:tcPr>
            <w:tcW w:w="9345" w:type="dxa"/>
            <w:gridSpan w:val="3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r w:rsidRPr="00DB7829">
              <w:rPr>
                <w:b/>
                <w:lang w:val="ru-RU"/>
              </w:rPr>
              <w:t>10 класс</w:t>
            </w:r>
            <w:r>
              <w:rPr>
                <w:b/>
                <w:lang w:val="ru-RU"/>
              </w:rPr>
              <w:t xml:space="preserve">                                               </w:t>
            </w:r>
            <w:r w:rsidR="00374447">
              <w:rPr>
                <w:b/>
                <w:lang w:val="ru-RU"/>
              </w:rPr>
              <w:t xml:space="preserve">                             34</w:t>
            </w:r>
            <w:r>
              <w:rPr>
                <w:b/>
                <w:lang w:val="ru-RU"/>
              </w:rPr>
              <w:t>ч.</w:t>
            </w:r>
          </w:p>
        </w:tc>
      </w:tr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Язык – средство общения, общественное и политическое явление. Основные функции языка. Роль родного языка в формировании личности человека. </w:t>
            </w:r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2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Понимание общественно-политической значимости языка в жизни человека. Восприятие языка как средства общения между народами. Роль языка в выполнении различных функций в общественной жизни и жизни каждого гражданина страны. Понимание важности родного языка в формировании молодого поколения страны. </w:t>
            </w:r>
          </w:p>
        </w:tc>
      </w:tr>
      <w:tr w:rsidR="00DB7829" w:rsidRPr="00EA6000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Классификация языков. Тюркские языки. Татарский язык среди тюркских языков. Общие сведения о татарском языке.</w:t>
            </w:r>
          </w:p>
        </w:tc>
        <w:tc>
          <w:tcPr>
            <w:tcW w:w="978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2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Совершенствование знаний о системе классификации языков в мире: о тюркских языках. Осознание места татарского языка среди остальных тюркских языков.</w:t>
            </w:r>
          </w:p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lastRenderedPageBreak/>
              <w:t>Получение  общих сведений об истории становления и развития татарского литературного языка.</w:t>
            </w:r>
          </w:p>
        </w:tc>
      </w:tr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lastRenderedPageBreak/>
              <w:t>Основные разделы татарского языка:  фонетика, лекси</w:t>
            </w:r>
            <w:r w:rsidR="00374447">
              <w:rPr>
                <w:lang w:val="ru-RU"/>
              </w:rPr>
              <w:t>кология, словообразование.</w:t>
            </w:r>
          </w:p>
        </w:tc>
        <w:tc>
          <w:tcPr>
            <w:tcW w:w="978" w:type="dxa"/>
          </w:tcPr>
          <w:p w:rsidR="00DB7829" w:rsidRPr="00DB7829" w:rsidRDefault="00374447" w:rsidP="00DB782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Систематизация и актуализация знаний о разделах современного татарского литературного  языка; особенности  становления и развития. Получение информации о новых достижениях современной татарской лингвистической науки.</w:t>
            </w:r>
          </w:p>
        </w:tc>
      </w:tr>
      <w:tr w:rsidR="00374447" w:rsidRPr="00EA6000" w:rsidTr="00DB7829">
        <w:tc>
          <w:tcPr>
            <w:tcW w:w="4527" w:type="dxa"/>
          </w:tcPr>
          <w:p w:rsidR="00374447" w:rsidRPr="00DB7829" w:rsidRDefault="00374447" w:rsidP="00DB7829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Pr="00DB7829">
              <w:rPr>
                <w:lang w:val="ru-RU"/>
              </w:rPr>
              <w:t>рамматика (морфология и синтаксис), орфография и пунктуация.</w:t>
            </w:r>
          </w:p>
        </w:tc>
        <w:tc>
          <w:tcPr>
            <w:tcW w:w="978" w:type="dxa"/>
          </w:tcPr>
          <w:p w:rsidR="00374447" w:rsidRDefault="00374447" w:rsidP="00DB782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40" w:type="dxa"/>
          </w:tcPr>
          <w:p w:rsidR="00374447" w:rsidRPr="00DB7829" w:rsidRDefault="00374447" w:rsidP="00DB7829">
            <w:pPr>
              <w:rPr>
                <w:lang w:val="ru-RU"/>
              </w:rPr>
            </w:pPr>
            <w:r w:rsidRPr="00DB7829">
              <w:rPr>
                <w:lang w:val="ru-RU"/>
              </w:rPr>
              <w:t>Систематизация и актуализация знаний о разделах современного татарского литературного  языка; особенности  становления и развития.</w:t>
            </w:r>
          </w:p>
        </w:tc>
      </w:tr>
      <w:tr w:rsidR="00DB7829" w:rsidRPr="00EA6000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Фонетика. Орфоэпия. Графика. Звук. Фонема. Изменения гласных и согласных. Транскрибирование слов. Ударение. Интонация. Орфоэпия. Орфография и его принципы.</w:t>
            </w:r>
          </w:p>
        </w:tc>
        <w:tc>
          <w:tcPr>
            <w:tcW w:w="978" w:type="dxa"/>
          </w:tcPr>
          <w:p w:rsidR="00DB7829" w:rsidRPr="00DB7829" w:rsidRDefault="00374447" w:rsidP="00DB782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>Совершенствование навыков правильного произношения, в том числе применительно к новому языковому материалу; соблюдение ударения и интонации в татарском языке; совершенствование ритмико-интонационных навыков оформления различных по цели высказывания  предложений.</w:t>
            </w:r>
          </w:p>
          <w:p w:rsidR="00DB7829" w:rsidRPr="00DB7829" w:rsidRDefault="00DB7829" w:rsidP="00DB7829">
            <w:pPr>
              <w:spacing w:after="160" w:line="259" w:lineRule="auto"/>
              <w:rPr>
                <w:u w:val="single"/>
                <w:lang w:val="ru-RU"/>
              </w:rPr>
            </w:pPr>
            <w:r w:rsidRPr="00DB7829">
              <w:rPr>
                <w:lang w:val="ru-RU"/>
              </w:rPr>
              <w:t>Систематизация  знаний  о звуковой и графической системе, об орфографических принципах татарского языка.  Фонетический анализ слов, в которых наблюдаются случаи несоответствия звуков и букв.</w:t>
            </w:r>
          </w:p>
        </w:tc>
      </w:tr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proofErr w:type="spellStart"/>
            <w:r w:rsidRPr="00DB7829">
              <w:rPr>
                <w:lang w:val="ru-RU"/>
              </w:rPr>
              <w:t>Лексикология</w:t>
            </w:r>
            <w:proofErr w:type="gramStart"/>
            <w:r w:rsidRPr="00DB7829">
              <w:rPr>
                <w:lang w:val="ru-RU"/>
              </w:rPr>
              <w:t>.Л</w:t>
            </w:r>
            <w:proofErr w:type="gramEnd"/>
            <w:r w:rsidRPr="00DB7829">
              <w:rPr>
                <w:lang w:val="ru-RU"/>
              </w:rPr>
              <w:t>ексическое</w:t>
            </w:r>
            <w:proofErr w:type="spellEnd"/>
            <w:r w:rsidRPr="00DB7829">
              <w:rPr>
                <w:lang w:val="ru-RU"/>
              </w:rPr>
              <w:t xml:space="preserve"> значение слова. Многозначность слова. Прямое и переносное значение  слов. Понятие </w:t>
            </w:r>
            <w:proofErr w:type="spellStart"/>
            <w:r w:rsidRPr="00DB7829">
              <w:rPr>
                <w:lang w:val="ru-RU"/>
              </w:rPr>
              <w:t>обэтимологии</w:t>
            </w:r>
            <w:proofErr w:type="spellEnd"/>
            <w:r w:rsidRPr="00DB7829">
              <w:rPr>
                <w:lang w:val="ru-RU"/>
              </w:rPr>
              <w:t xml:space="preserve">. Фразеологизмы. Лексикография. </w:t>
            </w:r>
          </w:p>
        </w:tc>
        <w:tc>
          <w:tcPr>
            <w:tcW w:w="978" w:type="dxa"/>
          </w:tcPr>
          <w:p w:rsidR="00DB7829" w:rsidRPr="00DB7829" w:rsidRDefault="00374447" w:rsidP="00DB782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Расширение объёма лексического минимума за счёт лексических средств, обслуживающих новые темы, проблемы и ситуации устного и письменного общения, а также наиболее распространённых устойчивых словосочетаний, реплик речевого этикета, отражающих особенности культуры татарского народа и его языка. </w:t>
            </w:r>
          </w:p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Овладение лексическими единицами, используемые в тематике старшей школы. </w:t>
            </w:r>
          </w:p>
          <w:p w:rsidR="00DB7829" w:rsidRPr="00DB7829" w:rsidRDefault="00DB7829" w:rsidP="00DB7829">
            <w:pPr>
              <w:spacing w:after="160" w:line="259" w:lineRule="auto"/>
              <w:rPr>
                <w:lang w:val="ru-RU"/>
              </w:rPr>
            </w:pPr>
            <w:r w:rsidRPr="00DB7829">
              <w:rPr>
                <w:lang w:val="ru-RU"/>
              </w:rPr>
              <w:t xml:space="preserve">Распознавание и употребление в речи фразеологизмов, многозначных слов, омонимов, синонимов, антонимов. Соблюдение правил сочетаемости лексических единиц. Умение </w:t>
            </w:r>
            <w:r w:rsidRPr="00DB7829">
              <w:rPr>
                <w:lang w:val="ru-RU"/>
              </w:rPr>
              <w:lastRenderedPageBreak/>
              <w:t>определить прямое и переносное значение слов. Типы словарей, принципы составления различных словарей. Лексический анализ слов.</w:t>
            </w:r>
          </w:p>
        </w:tc>
      </w:tr>
      <w:tr w:rsidR="00DB7829" w:rsidRPr="00DB7829" w:rsidTr="00DB7829">
        <w:tc>
          <w:tcPr>
            <w:tcW w:w="4527" w:type="dxa"/>
          </w:tcPr>
          <w:p w:rsidR="00DB7829" w:rsidRPr="00DB7829" w:rsidRDefault="00DB7829" w:rsidP="00DB7829">
            <w:pPr>
              <w:spacing w:after="160" w:line="259" w:lineRule="auto"/>
              <w:rPr>
                <w:b/>
                <w:lang w:val="ru-RU"/>
              </w:rPr>
            </w:pPr>
            <w:proofErr w:type="spellStart"/>
            <w:r w:rsidRPr="00DB7829">
              <w:rPr>
                <w:lang w:val="ru-RU"/>
              </w:rPr>
              <w:lastRenderedPageBreak/>
              <w:t>Морфемика</w:t>
            </w:r>
            <w:proofErr w:type="spellEnd"/>
            <w:r w:rsidRPr="00DB7829">
              <w:rPr>
                <w:lang w:val="ru-RU"/>
              </w:rPr>
              <w:t xml:space="preserve"> и словообразование. Особенности морфемного строя татарского языка. Способы словообразования.   </w:t>
            </w:r>
          </w:p>
        </w:tc>
        <w:tc>
          <w:tcPr>
            <w:tcW w:w="978" w:type="dxa"/>
          </w:tcPr>
          <w:p w:rsidR="00DB7829" w:rsidRPr="00DB7829" w:rsidRDefault="00374447" w:rsidP="00DB7829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40" w:type="dxa"/>
          </w:tcPr>
          <w:p w:rsidR="00DB7829" w:rsidRPr="00DB7829" w:rsidRDefault="00DB7829" w:rsidP="00DB7829">
            <w:pPr>
              <w:spacing w:after="160" w:line="259" w:lineRule="auto"/>
              <w:rPr>
                <w:u w:val="single"/>
                <w:lang w:val="ru-RU"/>
              </w:rPr>
            </w:pPr>
            <w:r w:rsidRPr="00DB7829">
              <w:rPr>
                <w:lang w:val="ru-RU"/>
              </w:rPr>
              <w:t>Умение распознавать особенностей морфемного строения татарских слов (корня, основы, аффиксов) с  четким и нечетким морфемными швами. Определение и применение основных способов словообразования (аффиксации, словосложения, конверсии и др.) различных частей речи. Морфемный и словообразовательный анализ различных частей речи.</w:t>
            </w:r>
          </w:p>
        </w:tc>
      </w:tr>
    </w:tbl>
    <w:p w:rsidR="00967A6E" w:rsidRPr="00DB7829" w:rsidRDefault="00967A6E">
      <w:pPr>
        <w:rPr>
          <w:lang w:val="ru-RU"/>
        </w:rPr>
      </w:pPr>
    </w:p>
    <w:sectPr w:rsidR="00967A6E" w:rsidRPr="00DB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690"/>
    <w:multiLevelType w:val="hybridMultilevel"/>
    <w:tmpl w:val="3D0C4BDA"/>
    <w:lvl w:ilvl="0" w:tplc="B1B86DF8">
      <w:start w:val="1"/>
      <w:numFmt w:val="decimal"/>
      <w:lvlText w:val="%1."/>
      <w:lvlJc w:val="left"/>
      <w:pPr>
        <w:ind w:left="12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9656C"/>
    <w:multiLevelType w:val="hybridMultilevel"/>
    <w:tmpl w:val="35E87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923EF6"/>
    <w:multiLevelType w:val="hybridMultilevel"/>
    <w:tmpl w:val="460CA97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2BE3091"/>
    <w:multiLevelType w:val="hybridMultilevel"/>
    <w:tmpl w:val="E696AD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E14279B"/>
    <w:multiLevelType w:val="hybridMultilevel"/>
    <w:tmpl w:val="3D2C5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0342B9"/>
    <w:multiLevelType w:val="hybridMultilevel"/>
    <w:tmpl w:val="C64CD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AF41B0"/>
    <w:multiLevelType w:val="hybridMultilevel"/>
    <w:tmpl w:val="8D509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E05D9D"/>
    <w:multiLevelType w:val="hybridMultilevel"/>
    <w:tmpl w:val="E22E7954"/>
    <w:lvl w:ilvl="0" w:tplc="0F5C7CC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22F79"/>
    <w:multiLevelType w:val="hybridMultilevel"/>
    <w:tmpl w:val="CA5E0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BE1681"/>
    <w:multiLevelType w:val="hybridMultilevel"/>
    <w:tmpl w:val="1C427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683C8D"/>
    <w:multiLevelType w:val="hybridMultilevel"/>
    <w:tmpl w:val="5F3A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A4F68"/>
    <w:multiLevelType w:val="hybridMultilevel"/>
    <w:tmpl w:val="40100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B156E8"/>
    <w:multiLevelType w:val="hybridMultilevel"/>
    <w:tmpl w:val="B9C06AF0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>
    <w:nsid w:val="4CC60AE0"/>
    <w:multiLevelType w:val="hybridMultilevel"/>
    <w:tmpl w:val="E4CC2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E64D4E"/>
    <w:multiLevelType w:val="hybridMultilevel"/>
    <w:tmpl w:val="F126E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866770A"/>
    <w:multiLevelType w:val="hybridMultilevel"/>
    <w:tmpl w:val="37FE8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6809F2"/>
    <w:multiLevelType w:val="hybridMultilevel"/>
    <w:tmpl w:val="72D85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8C54F7"/>
    <w:multiLevelType w:val="hybridMultilevel"/>
    <w:tmpl w:val="6EB0B58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5FD37EF2"/>
    <w:multiLevelType w:val="hybridMultilevel"/>
    <w:tmpl w:val="CB7CD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0942E3"/>
    <w:multiLevelType w:val="hybridMultilevel"/>
    <w:tmpl w:val="7B26B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1670FC"/>
    <w:multiLevelType w:val="hybridMultilevel"/>
    <w:tmpl w:val="862CE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782D46"/>
    <w:multiLevelType w:val="hybridMultilevel"/>
    <w:tmpl w:val="1AEAD4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78506E5A"/>
    <w:multiLevelType w:val="hybridMultilevel"/>
    <w:tmpl w:val="7A2C5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3B47DE"/>
    <w:multiLevelType w:val="hybridMultilevel"/>
    <w:tmpl w:val="C7AE0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8"/>
  </w:num>
  <w:num w:numId="5">
    <w:abstractNumId w:val="22"/>
  </w:num>
  <w:num w:numId="6">
    <w:abstractNumId w:val="21"/>
  </w:num>
  <w:num w:numId="7">
    <w:abstractNumId w:val="23"/>
  </w:num>
  <w:num w:numId="8">
    <w:abstractNumId w:val="6"/>
  </w:num>
  <w:num w:numId="9">
    <w:abstractNumId w:val="9"/>
  </w:num>
  <w:num w:numId="10">
    <w:abstractNumId w:val="1"/>
  </w:num>
  <w:num w:numId="11">
    <w:abstractNumId w:val="20"/>
  </w:num>
  <w:num w:numId="12">
    <w:abstractNumId w:val="10"/>
  </w:num>
  <w:num w:numId="13">
    <w:abstractNumId w:val="11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6"/>
  </w:num>
  <w:num w:numId="19">
    <w:abstractNumId w:val="18"/>
  </w:num>
  <w:num w:numId="20">
    <w:abstractNumId w:val="15"/>
  </w:num>
  <w:num w:numId="21">
    <w:abstractNumId w:val="19"/>
  </w:num>
  <w:num w:numId="22">
    <w:abstractNumId w:val="3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09"/>
    <w:rsid w:val="00374447"/>
    <w:rsid w:val="005B2CE3"/>
    <w:rsid w:val="00864B09"/>
    <w:rsid w:val="00967A6E"/>
    <w:rsid w:val="00DB7829"/>
    <w:rsid w:val="00E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2622</Words>
  <Characters>14946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7</cp:revision>
  <dcterms:created xsi:type="dcterms:W3CDTF">2020-09-14T09:27:00Z</dcterms:created>
  <dcterms:modified xsi:type="dcterms:W3CDTF">2020-11-27T03:05:00Z</dcterms:modified>
</cp:coreProperties>
</file>