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E5" w:rsidRDefault="008839B3" w:rsidP="008839B3">
      <w:pPr>
        <w:pStyle w:val="a3"/>
        <w:rPr>
          <w:rFonts w:ascii="Times New Roman" w:hAnsi="Times New Roman"/>
          <w:sz w:val="24"/>
          <w:szCs w:val="24"/>
        </w:rPr>
      </w:pPr>
      <w:r w:rsidRPr="008839B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659382"/>
            <wp:effectExtent l="0" t="0" r="0" b="0"/>
            <wp:docPr id="1" name="Рисунок 1" descr="C:\Users\Admin\Desktop\мет с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т с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839B3" w:rsidRDefault="008839B3" w:rsidP="00C17C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17CE5" w:rsidRPr="00C17CE5" w:rsidRDefault="00C17CE5" w:rsidP="00E721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7CE5">
        <w:rPr>
          <w:rFonts w:ascii="Times New Roman" w:hAnsi="Times New Roman" w:cs="Times New Roman"/>
          <w:sz w:val="24"/>
          <w:szCs w:val="24"/>
        </w:rPr>
        <w:t>Российской Федерации от «17» декабря 2010 г. №1897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C17CE5" w:rsidRPr="00C17CE5" w:rsidRDefault="00C17CE5" w:rsidP="00C17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E5">
        <w:rPr>
          <w:rFonts w:ascii="Times New Roman" w:hAnsi="Times New Roman" w:cs="Times New Roman"/>
          <w:b/>
          <w:sz w:val="24"/>
          <w:szCs w:val="24"/>
        </w:rPr>
        <w:t>2. Цель и задачи деятельности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 воспитателя, педагога дополнительного образования, рост их профессионального мастерства.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2.2. Задачи методического совета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создание условий для  поиска и использования в воспитательно-образовательном процессе современных методик, форм, средств и методов преподавания, новых педагогичес</w:t>
      </w:r>
      <w:r w:rsidR="0014029D">
        <w:rPr>
          <w:rFonts w:ascii="Times New Roman" w:hAnsi="Times New Roman" w:cs="Times New Roman"/>
          <w:sz w:val="24"/>
          <w:szCs w:val="24"/>
        </w:rPr>
        <w:t>ких  образовательных технологий;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C17CE5" w:rsidRPr="00C17CE5">
        <w:rPr>
          <w:rFonts w:ascii="Times New Roman" w:hAnsi="Times New Roman" w:cs="Times New Roman"/>
          <w:sz w:val="24"/>
          <w:szCs w:val="24"/>
        </w:rPr>
        <w:t>зучение профессиональные достижения педагогов, обобщение ценного опыта каждого и внедрение его в практику ра</w:t>
      </w:r>
      <w:r>
        <w:rPr>
          <w:rFonts w:ascii="Times New Roman" w:hAnsi="Times New Roman" w:cs="Times New Roman"/>
          <w:sz w:val="24"/>
          <w:szCs w:val="24"/>
        </w:rPr>
        <w:t>боты педагогического коллектива;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C17CE5" w:rsidRPr="00C17CE5">
        <w:rPr>
          <w:rFonts w:ascii="Times New Roman" w:hAnsi="Times New Roman" w:cs="Times New Roman"/>
          <w:sz w:val="24"/>
          <w:szCs w:val="24"/>
        </w:rPr>
        <w:t>аспространение    опыта работы образовательного учреждения в печати, средствах массовой информации, Интернете  с целью использования имеющегося опыта в других образовательных учреждениях района, региона, страны.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17CE5" w:rsidRPr="00C17CE5">
        <w:rPr>
          <w:rFonts w:ascii="Times New Roman" w:hAnsi="Times New Roman" w:cs="Times New Roman"/>
          <w:sz w:val="24"/>
          <w:szCs w:val="24"/>
        </w:rPr>
        <w:t>оздание  условий для использования педагогами диагностических методик и мониторинговых программ по прогнозированию, обобщению и оценке результатов педагогической деятельности.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17CE5" w:rsidRPr="00C17CE5">
        <w:rPr>
          <w:rFonts w:ascii="Times New Roman" w:hAnsi="Times New Roman" w:cs="Times New Roman"/>
          <w:sz w:val="24"/>
          <w:szCs w:val="24"/>
        </w:rPr>
        <w:t>тимулирование инициативы и активизация творчества членов педагогического коллектива в  проектно-исследовательской, опытно- экспериментальной и другой творческой деятельности, направленной на совершенствование, обновление и развитие воспитательно-образовательного процесса в учреждении и работы учителя.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17CE5" w:rsidRPr="00C17CE5">
        <w:rPr>
          <w:rFonts w:ascii="Times New Roman" w:hAnsi="Times New Roman" w:cs="Times New Roman"/>
          <w:sz w:val="24"/>
          <w:szCs w:val="24"/>
        </w:rPr>
        <w:t>роведение  первичной экспертизы стратегических документов образовательного учреждения (программ развития, образовательных и учебных программ, учебных планов)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C17CE5" w:rsidRPr="00C17CE5">
        <w:rPr>
          <w:rFonts w:ascii="Times New Roman" w:hAnsi="Times New Roman" w:cs="Times New Roman"/>
          <w:sz w:val="24"/>
          <w:szCs w:val="24"/>
        </w:rPr>
        <w:t>онтролирование  хода  и результатов комплексных исследований, проектов, экспериментов, осуществляемых образовательным учреждением.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C17CE5" w:rsidRPr="00C17CE5">
        <w:rPr>
          <w:rFonts w:ascii="Times New Roman" w:hAnsi="Times New Roman" w:cs="Times New Roman"/>
          <w:sz w:val="24"/>
          <w:szCs w:val="24"/>
        </w:rPr>
        <w:t>нализ  результатов педагогической деятельности, выявление  и предупреждение ошибок, затруднений, перегрузки учащихся и учителей; внесение предложений по совершенствованию деятельности методических подструктур и участие  в реализации этих предложений.</w:t>
      </w:r>
    </w:p>
    <w:p w:rsidR="00C17CE5" w:rsidRPr="00C17CE5" w:rsidRDefault="0014029D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17CE5" w:rsidRPr="00C17CE5">
        <w:rPr>
          <w:rFonts w:ascii="Times New Roman" w:hAnsi="Times New Roman" w:cs="Times New Roman"/>
          <w:sz w:val="24"/>
          <w:szCs w:val="24"/>
        </w:rPr>
        <w:t>беспечение развития личностно - ориентированной педагогической  деятельности,  условий для самообразования, самосовершенствования и самореализации личности педагога.</w:t>
      </w:r>
    </w:p>
    <w:p w:rsidR="00AA724F" w:rsidRDefault="00AA7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CE5" w:rsidRPr="00C17CE5" w:rsidRDefault="00C17CE5" w:rsidP="00C17CE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E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деятельности</w:t>
      </w:r>
    </w:p>
    <w:p w:rsidR="00C17CE5" w:rsidRPr="00C17CE5" w:rsidRDefault="00C17CE5" w:rsidP="00C17CE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Содержание деятельности методического совета определяется целями и задачами работы образовательного  учреждения, особенностями развития школы и образовательной политикой региона.</w:t>
      </w:r>
    </w:p>
    <w:p w:rsidR="00C17CE5" w:rsidRPr="00C17CE5" w:rsidRDefault="00C17CE5" w:rsidP="00C17CE5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Содержание деятельности совета предусматривает повышение квалификации педагогических работников, совершенствование воспитательно-образовательного процесса и состоит в следующем: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Выработка и согласование подходов к организации, осуществлению и оценке инновационной деятельности; организация проектно-исследовательской, опытно-экспериментальной деятельности.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Осуществление контроля и оказание поддержки в апробации инновационных учебных программ и реализации новых педагогических методик,  технологий.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Обсуждение рабочих, инновационных, экспериментальных программ и рекомендация их педагогическому совету для обсуждения и утверждения.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Оценка деятельности членов педагогического коллектива, рекомендации по аттестации учителей, присвоению категорий, разрядов, представлению к  званиям, наградам и другим поощрениям.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Организация общего руководства методической, научной, инновационной деятельностью, проведение школьных научно - практических конференций, педагогических чтений, семинаров, смотров, недель, методических дней, декад и пр.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Анализ и рекомендации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Планирование и организация работы временных творческих групп, которые создаются по инициативе учителей, руководителей школы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 Определение направлений работы школы молодого учителя и наставничества.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Изучение  нормативной и методической  документации по вопросам образования;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Анализ и экспертиза модифицированных программ курсов по выбору;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Утверждение аттестационного материала для проведения итоговой аттеста</w:t>
      </w:r>
      <w:r w:rsidR="0014029D">
        <w:rPr>
          <w:rFonts w:ascii="Times New Roman" w:hAnsi="Times New Roman" w:cs="Times New Roman"/>
          <w:sz w:val="24"/>
          <w:szCs w:val="24"/>
        </w:rPr>
        <w:t>ции выпускников основной  школы и</w:t>
      </w:r>
      <w:r w:rsidR="00C9701E">
        <w:rPr>
          <w:rFonts w:ascii="Times New Roman" w:hAnsi="Times New Roman" w:cs="Times New Roman"/>
          <w:sz w:val="24"/>
          <w:szCs w:val="24"/>
        </w:rPr>
        <w:t xml:space="preserve"> промежуточной аттестации обучающихся школы.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 xml:space="preserve">- Выработка единых требований к оценке  результатов освоения  обучающимися учебных программ;  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Обобщение и распространение п</w:t>
      </w:r>
      <w:r w:rsidR="00C9701E">
        <w:rPr>
          <w:rFonts w:ascii="Times New Roman" w:hAnsi="Times New Roman" w:cs="Times New Roman"/>
          <w:sz w:val="24"/>
          <w:szCs w:val="24"/>
        </w:rPr>
        <w:t>ередового педагогического опыта.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A724F" w:rsidRDefault="00AA7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CE5" w:rsidRPr="00C17CE5" w:rsidRDefault="00C17CE5" w:rsidP="00C17CE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E5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организация деятельности.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4.1. Методический  Совет создается, реорганизуется и ликвидируется приказом  директора школы по п</w:t>
      </w:r>
      <w:r w:rsidR="00C9701E">
        <w:rPr>
          <w:rFonts w:ascii="Times New Roman" w:hAnsi="Times New Roman" w:cs="Times New Roman"/>
          <w:sz w:val="24"/>
          <w:szCs w:val="24"/>
        </w:rPr>
        <w:t xml:space="preserve">редставлению заместителя по  учебно-воспитательной </w:t>
      </w:r>
      <w:r w:rsidRPr="00C17CE5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C9701E">
        <w:rPr>
          <w:rFonts w:ascii="Times New Roman" w:hAnsi="Times New Roman" w:cs="Times New Roman"/>
          <w:sz w:val="24"/>
          <w:szCs w:val="24"/>
        </w:rPr>
        <w:t>.</w:t>
      </w:r>
      <w:r w:rsidRPr="00C17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4.2. Методический  Совет подчиняется педагогическому совету школы, строит свою работу с учетом решений педагогических советов.</w:t>
      </w:r>
    </w:p>
    <w:p w:rsidR="00C17CE5" w:rsidRPr="00C17CE5" w:rsidRDefault="00C17CE5" w:rsidP="00C17CE5">
      <w:pPr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4.3.Членами методического Совета являются директор школы, заместитель директора по учебно-воспитательной работе, заместитель директора по воспитательной работе, руководители</w:t>
      </w:r>
      <w:r w:rsidR="00C9701E">
        <w:rPr>
          <w:rFonts w:ascii="Times New Roman" w:hAnsi="Times New Roman" w:cs="Times New Roman"/>
          <w:sz w:val="24"/>
          <w:szCs w:val="24"/>
        </w:rPr>
        <w:t xml:space="preserve"> школьных методических объединений,</w:t>
      </w:r>
      <w:r w:rsidRPr="00C17CE5">
        <w:rPr>
          <w:rFonts w:ascii="Times New Roman" w:hAnsi="Times New Roman" w:cs="Times New Roman"/>
          <w:sz w:val="24"/>
          <w:szCs w:val="24"/>
        </w:rPr>
        <w:t xml:space="preserve"> творчес</w:t>
      </w:r>
      <w:r w:rsidR="00C9701E">
        <w:rPr>
          <w:rFonts w:ascii="Times New Roman" w:hAnsi="Times New Roman" w:cs="Times New Roman"/>
          <w:sz w:val="24"/>
          <w:szCs w:val="24"/>
        </w:rPr>
        <w:t>ких коллективов</w:t>
      </w:r>
      <w:r w:rsidRPr="00C17CE5">
        <w:rPr>
          <w:rFonts w:ascii="Times New Roman" w:hAnsi="Times New Roman" w:cs="Times New Roman"/>
          <w:sz w:val="24"/>
          <w:szCs w:val="24"/>
        </w:rPr>
        <w:t>, опытные учите</w:t>
      </w:r>
      <w:r w:rsidR="00C9701E">
        <w:rPr>
          <w:rFonts w:ascii="Times New Roman" w:hAnsi="Times New Roman" w:cs="Times New Roman"/>
          <w:sz w:val="24"/>
          <w:szCs w:val="24"/>
        </w:rPr>
        <w:t xml:space="preserve">ля, библиотекарь </w:t>
      </w:r>
      <w:r w:rsidRPr="00C17CE5">
        <w:rPr>
          <w:rFonts w:ascii="Times New Roman" w:hAnsi="Times New Roman" w:cs="Times New Roman"/>
          <w:sz w:val="24"/>
          <w:szCs w:val="24"/>
        </w:rPr>
        <w:t>и т. д.</w:t>
      </w:r>
    </w:p>
    <w:p w:rsidR="00C17CE5" w:rsidRPr="00C17CE5" w:rsidRDefault="00C17CE5" w:rsidP="00C17CE5">
      <w:pPr>
        <w:pStyle w:val="21"/>
        <w:rPr>
          <w:szCs w:val="24"/>
        </w:rPr>
      </w:pPr>
      <w:r w:rsidRPr="00C17CE5">
        <w:rPr>
          <w:szCs w:val="24"/>
        </w:rPr>
        <w:t>4.4. Работа Совета осуществляется на основе годового плана. План составляется руководителем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 Периодичность заседаний совета – 1 раз в четверть. О времени и мес</w:t>
      </w:r>
      <w:r w:rsidR="00C9701E">
        <w:rPr>
          <w:szCs w:val="24"/>
        </w:rPr>
        <w:t>те проведения заседания руководи</w:t>
      </w:r>
      <w:r w:rsidRPr="00C17CE5">
        <w:rPr>
          <w:szCs w:val="24"/>
        </w:rPr>
        <w:t>тель методического совета обязан поставить в известность членов совета. При рассмотрении вопросов, затрагивающих другие направления образовательной деятельности, на заседания необходимо приглашать соответствующих должностных лиц. По каждому из обсуждаемых на заседании вопросов принимаются рекомендации и постановления, которые фиксируются в  протоколах ШМС.</w:t>
      </w:r>
    </w:p>
    <w:p w:rsidR="00C17CE5" w:rsidRPr="00C17CE5" w:rsidRDefault="00C17CE5" w:rsidP="00C17CE5">
      <w:pPr>
        <w:pStyle w:val="21"/>
        <w:rPr>
          <w:szCs w:val="24"/>
        </w:rPr>
      </w:pPr>
    </w:p>
    <w:p w:rsidR="00C17CE5" w:rsidRPr="00C9701E" w:rsidRDefault="00C17CE5" w:rsidP="00C9701E">
      <w:pPr>
        <w:pStyle w:val="a4"/>
        <w:numPr>
          <w:ilvl w:val="0"/>
          <w:numId w:val="2"/>
        </w:numPr>
        <w:tabs>
          <w:tab w:val="left" w:pos="470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01E">
        <w:rPr>
          <w:rFonts w:ascii="Times New Roman" w:hAnsi="Times New Roman" w:cs="Times New Roman"/>
          <w:b/>
          <w:sz w:val="24"/>
          <w:szCs w:val="24"/>
        </w:rPr>
        <w:t>Деятельность школьного Методического Совета</w:t>
      </w:r>
    </w:p>
    <w:p w:rsidR="00C9701E" w:rsidRDefault="00C9701E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5.1. Основными формами работы Методического Совета являются: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заседания, посвященные вопросам методики обучения и воспитания обучающихся;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- круглые столы, семинары по учебно-методическим проблемам, которые проводятся  в течение учебного года в соответствии с планом методической работы школы.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5.2. Руководитель Методического Совета школы назначается по приказу директора школы.</w:t>
      </w:r>
    </w:p>
    <w:p w:rsidR="00C17CE5" w:rsidRPr="00C17CE5" w:rsidRDefault="00C17CE5" w:rsidP="00C17CE5">
      <w:pPr>
        <w:tabs>
          <w:tab w:val="left" w:pos="470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7CE5">
        <w:rPr>
          <w:rFonts w:ascii="Times New Roman" w:hAnsi="Times New Roman" w:cs="Times New Roman"/>
          <w:sz w:val="24"/>
          <w:szCs w:val="24"/>
        </w:rPr>
        <w:t>5.3. Секретарь Методического Совета школы избирается  на год из числа  членов Методического Совета на первом заседании открытым голосованием.</w:t>
      </w:r>
    </w:p>
    <w:p w:rsidR="00C17CE5" w:rsidRPr="00C17CE5" w:rsidRDefault="00C17CE5" w:rsidP="00C17C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CE5" w:rsidRPr="00C17CE5" w:rsidRDefault="00C17CE5" w:rsidP="00C17CE5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17CE5">
        <w:rPr>
          <w:rFonts w:ascii="Times New Roman" w:hAnsi="Times New Roman"/>
          <w:b/>
          <w:sz w:val="24"/>
          <w:szCs w:val="24"/>
        </w:rPr>
        <w:t>Контроль за деятельностью методического совета</w:t>
      </w:r>
    </w:p>
    <w:p w:rsidR="00C17CE5" w:rsidRPr="00C17CE5" w:rsidRDefault="00C17CE5" w:rsidP="00C17CE5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:rsidR="00C17CE5" w:rsidRPr="00C17CE5" w:rsidRDefault="00C17CE5" w:rsidP="00C17C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В своей деятельности Совет подотчетен педагогическому совету школы. Контроль за деятельностью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</w:p>
    <w:p w:rsidR="00C17CE5" w:rsidRPr="00C17CE5" w:rsidRDefault="00C17CE5" w:rsidP="00C17C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CE5" w:rsidRPr="00C17CE5" w:rsidRDefault="00C17CE5" w:rsidP="00C17C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17CE5">
        <w:rPr>
          <w:rFonts w:ascii="Times New Roman" w:hAnsi="Times New Roman"/>
          <w:b/>
          <w:sz w:val="24"/>
          <w:szCs w:val="24"/>
        </w:rPr>
        <w:t>7.   Документация Методического совета.</w:t>
      </w:r>
    </w:p>
    <w:p w:rsidR="00C17CE5" w:rsidRPr="00C17CE5" w:rsidRDefault="00C17CE5" w:rsidP="00C17C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7CE5" w:rsidRPr="00C17CE5" w:rsidRDefault="00C17CE5" w:rsidP="00C17CE5">
      <w:pPr>
        <w:pStyle w:val="a3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Для   регламентации   работы   Методического   совета   необходимы   следующие документы: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- Положение о Методическом совете;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- приказ директора школы о назначении  на должность председателя Методического совета;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анализ работы Методического совета за прошедший учебный год;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план работы на текущий учебный год;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данные об учителях (курсы повышения квалификации, график прохождения аттестации, график проведения предметных недель, темы по самообразованию и т. д.);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сведения об индивидуальных темах методической работы учителей;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lastRenderedPageBreak/>
        <w:t xml:space="preserve">- график проведения открытых уроков и внеклассных мероприятий;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планы проведения тематических (предметных) недель;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сроки проведения школьных, районных   конкурсов и олимпиад;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 xml:space="preserve">- УМК по предметам; 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- Положения о конкурсах и школьном туре олимпиад;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- Положения о портфолио учащихся и педагогических работников, о порядке организации и проведении аттестации педагогических работников на соответствие занимаемой должности, о профессиональной переподготовке и повышении квалификации педработников, о проектной, исследовательской деятельности и т. д.</w:t>
      </w:r>
    </w:p>
    <w:p w:rsidR="00C17CE5" w:rsidRPr="00C17CE5" w:rsidRDefault="00C17CE5" w:rsidP="00C17CE5">
      <w:pPr>
        <w:pStyle w:val="a3"/>
        <w:ind w:left="975"/>
        <w:rPr>
          <w:rFonts w:ascii="Times New Roman" w:hAnsi="Times New Roman"/>
          <w:b/>
          <w:sz w:val="24"/>
          <w:szCs w:val="24"/>
        </w:rPr>
      </w:pPr>
      <w:r w:rsidRPr="00C17CE5">
        <w:rPr>
          <w:rFonts w:ascii="Times New Roman" w:hAnsi="Times New Roman"/>
          <w:sz w:val="24"/>
          <w:szCs w:val="24"/>
        </w:rPr>
        <w:t>- протоколы заседаний Методического совета.</w:t>
      </w:r>
    </w:p>
    <w:p w:rsidR="00C17CE5" w:rsidRDefault="00C17CE5" w:rsidP="00C17CE5">
      <w:pPr>
        <w:rPr>
          <w:b/>
          <w:sz w:val="28"/>
          <w:szCs w:val="28"/>
        </w:rPr>
        <w:sectPr w:rsidR="00C17CE5" w:rsidSect="008839B3">
          <w:pgSz w:w="11906" w:h="16838"/>
          <w:pgMar w:top="142" w:right="851" w:bottom="1440" w:left="1134" w:header="720" w:footer="720" w:gutter="0"/>
          <w:cols w:space="720"/>
        </w:sectPr>
      </w:pPr>
    </w:p>
    <w:p w:rsidR="00C17CE5" w:rsidRDefault="00C17CE5" w:rsidP="00C17CE5">
      <w:pPr>
        <w:tabs>
          <w:tab w:val="left" w:pos="470"/>
        </w:tabs>
        <w:ind w:left="-540" w:right="20" w:firstLine="360"/>
        <w:jc w:val="both"/>
        <w:rPr>
          <w:sz w:val="28"/>
          <w:szCs w:val="28"/>
        </w:rPr>
      </w:pPr>
    </w:p>
    <w:p w:rsidR="00C17CE5" w:rsidRDefault="00C17CE5" w:rsidP="00C17CE5"/>
    <w:p w:rsidR="00C17CE5" w:rsidRPr="00C17CE5" w:rsidRDefault="00C17CE5" w:rsidP="00C17C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78B" w:rsidRPr="00C17CE5" w:rsidRDefault="0060178B" w:rsidP="00C17CE5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178B" w:rsidRDefault="0060178B" w:rsidP="0060178B">
      <w:pPr>
        <w:ind w:firstLine="567"/>
        <w:rPr>
          <w:sz w:val="28"/>
          <w:szCs w:val="28"/>
        </w:rPr>
      </w:pPr>
    </w:p>
    <w:p w:rsidR="0060178B" w:rsidRDefault="0060178B" w:rsidP="0060178B">
      <w:pPr>
        <w:jc w:val="center"/>
        <w:rPr>
          <w:sz w:val="40"/>
          <w:szCs w:val="40"/>
        </w:rPr>
      </w:pPr>
    </w:p>
    <w:p w:rsidR="0060178B" w:rsidRDefault="0060178B" w:rsidP="0060178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</w:t>
      </w:r>
    </w:p>
    <w:p w:rsidR="0060178B" w:rsidRDefault="0060178B" w:rsidP="0060178B">
      <w:pPr>
        <w:jc w:val="right"/>
        <w:rPr>
          <w:b/>
          <w:i/>
          <w:sz w:val="28"/>
          <w:szCs w:val="28"/>
        </w:rPr>
      </w:pPr>
    </w:p>
    <w:p w:rsidR="0060178B" w:rsidRDefault="0060178B" w:rsidP="0060178B">
      <w:pPr>
        <w:jc w:val="right"/>
        <w:rPr>
          <w:b/>
          <w:i/>
          <w:sz w:val="28"/>
          <w:szCs w:val="28"/>
        </w:rPr>
      </w:pPr>
    </w:p>
    <w:p w:rsidR="0060178B" w:rsidRDefault="0060178B" w:rsidP="0060178B">
      <w:pPr>
        <w:jc w:val="right"/>
        <w:rPr>
          <w:b/>
          <w:i/>
          <w:sz w:val="28"/>
          <w:szCs w:val="28"/>
        </w:rPr>
      </w:pPr>
    </w:p>
    <w:p w:rsidR="0060178B" w:rsidRDefault="0060178B" w:rsidP="0060178B">
      <w:pPr>
        <w:jc w:val="right"/>
        <w:rPr>
          <w:b/>
          <w:i/>
          <w:sz w:val="28"/>
          <w:szCs w:val="28"/>
        </w:rPr>
      </w:pPr>
    </w:p>
    <w:p w:rsidR="0060178B" w:rsidRDefault="0060178B" w:rsidP="0060178B">
      <w:pPr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</w:p>
    <w:p w:rsidR="0060178B" w:rsidRDefault="0060178B" w:rsidP="0060178B">
      <w:pPr>
        <w:pStyle w:val="a3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0178B" w:rsidRDefault="0060178B" w:rsidP="0060178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17CE5">
        <w:rPr>
          <w:rFonts w:ascii="Times New Roman" w:hAnsi="Times New Roman"/>
          <w:sz w:val="24"/>
          <w:szCs w:val="24"/>
        </w:rPr>
        <w:t xml:space="preserve">            </w:t>
      </w:r>
    </w:p>
    <w:p w:rsidR="0060178B" w:rsidRDefault="0060178B" w:rsidP="0060178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0178B" w:rsidRDefault="0060178B" w:rsidP="0060178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C17CE5">
        <w:rPr>
          <w:rFonts w:ascii="Times New Roman" w:hAnsi="Times New Roman"/>
          <w:sz w:val="24"/>
          <w:szCs w:val="24"/>
        </w:rPr>
        <w:t xml:space="preserve">  </w:t>
      </w:r>
    </w:p>
    <w:sectPr w:rsidR="0060178B" w:rsidSect="00C17CE5">
      <w:pgSz w:w="11906" w:h="16838"/>
      <w:pgMar w:top="851" w:right="85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75D96790"/>
    <w:multiLevelType w:val="multilevel"/>
    <w:tmpl w:val="92BE2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78B"/>
    <w:rsid w:val="0014029D"/>
    <w:rsid w:val="00250D20"/>
    <w:rsid w:val="00493FB8"/>
    <w:rsid w:val="0060178B"/>
    <w:rsid w:val="008839B3"/>
    <w:rsid w:val="00A721BC"/>
    <w:rsid w:val="00AA724F"/>
    <w:rsid w:val="00B20720"/>
    <w:rsid w:val="00C17CE5"/>
    <w:rsid w:val="00C9701E"/>
    <w:rsid w:val="00E273C2"/>
    <w:rsid w:val="00E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8D97A-99A8-4AB1-AB29-59E6AD24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B8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0178B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6017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2"/>
    <w:basedOn w:val="a"/>
    <w:link w:val="22"/>
    <w:semiHidden/>
    <w:unhideWhenUsed/>
    <w:rsid w:val="006017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60178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017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9</cp:revision>
  <dcterms:created xsi:type="dcterms:W3CDTF">2016-01-10T14:48:00Z</dcterms:created>
  <dcterms:modified xsi:type="dcterms:W3CDTF">2016-10-05T04:25:00Z</dcterms:modified>
</cp:coreProperties>
</file>