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762" w:rsidRPr="003C6762" w:rsidRDefault="003C6762" w:rsidP="003C6762">
      <w:pPr>
        <w:pStyle w:val="a3"/>
        <w:jc w:val="center"/>
        <w:rPr>
          <w:rFonts w:ascii="Times New Roman" w:hAnsi="Times New Roman" w:cs="Times New Roman"/>
          <w:b/>
        </w:rPr>
      </w:pPr>
      <w:r w:rsidRPr="003C6762">
        <w:rPr>
          <w:rFonts w:ascii="Times New Roman" w:hAnsi="Times New Roman" w:cs="Times New Roman"/>
          <w:b/>
        </w:rPr>
        <w:t>МУНИЦИПАЛЬНОЕ АВТОНОМНОЕ ОБЩЕОБРАЗОВАТЕЛЬНОЕ УЧРЕЖДЕНИЕ</w:t>
      </w:r>
    </w:p>
    <w:p w:rsidR="003C6762" w:rsidRPr="003C6762" w:rsidRDefault="003C6762" w:rsidP="003C6762">
      <w:pPr>
        <w:pStyle w:val="a3"/>
        <w:jc w:val="center"/>
        <w:rPr>
          <w:rFonts w:ascii="Times New Roman" w:hAnsi="Times New Roman" w:cs="Times New Roman"/>
          <w:b/>
          <w:sz w:val="24"/>
          <w:szCs w:val="24"/>
        </w:rPr>
      </w:pPr>
      <w:r w:rsidRPr="003C6762">
        <w:rPr>
          <w:rFonts w:ascii="Times New Roman" w:hAnsi="Times New Roman" w:cs="Times New Roman"/>
          <w:b/>
          <w:sz w:val="24"/>
          <w:szCs w:val="24"/>
        </w:rPr>
        <w:t>«Лайтамакская средняя общеобразовательная школа»</w:t>
      </w:r>
    </w:p>
    <w:p w:rsidR="003C6762" w:rsidRPr="003C6762" w:rsidRDefault="003C6762" w:rsidP="003C6762">
      <w:pPr>
        <w:pStyle w:val="a3"/>
        <w:jc w:val="center"/>
        <w:rPr>
          <w:rFonts w:ascii="Times New Roman" w:hAnsi="Times New Roman" w:cs="Times New Roman"/>
          <w:b/>
          <w:sz w:val="24"/>
          <w:szCs w:val="24"/>
        </w:rPr>
      </w:pPr>
      <w:proofErr w:type="spellStart"/>
      <w:r w:rsidRPr="003C6762">
        <w:rPr>
          <w:rFonts w:ascii="Times New Roman" w:hAnsi="Times New Roman" w:cs="Times New Roman"/>
          <w:b/>
          <w:sz w:val="24"/>
          <w:szCs w:val="24"/>
        </w:rPr>
        <w:t>Тобольского</w:t>
      </w:r>
      <w:proofErr w:type="spellEnd"/>
      <w:r w:rsidRPr="003C6762">
        <w:rPr>
          <w:rFonts w:ascii="Times New Roman" w:hAnsi="Times New Roman" w:cs="Times New Roman"/>
          <w:b/>
          <w:sz w:val="24"/>
          <w:szCs w:val="24"/>
        </w:rPr>
        <w:t xml:space="preserve"> района  Тюменской области</w:t>
      </w:r>
    </w:p>
    <w:p w:rsidR="003C6762" w:rsidRPr="003C6762" w:rsidRDefault="003C6762" w:rsidP="003C6762">
      <w:pPr>
        <w:pStyle w:val="a3"/>
        <w:jc w:val="center"/>
        <w:rPr>
          <w:rFonts w:ascii="Times New Roman" w:hAnsi="Times New Roman" w:cs="Times New Roman"/>
          <w:b/>
          <w:sz w:val="24"/>
          <w:szCs w:val="24"/>
        </w:rPr>
      </w:pPr>
      <w:r w:rsidRPr="003C6762">
        <w:rPr>
          <w:rFonts w:ascii="Times New Roman" w:hAnsi="Times New Roman" w:cs="Times New Roman"/>
          <w:b/>
          <w:noProof/>
          <w:sz w:val="24"/>
          <w:szCs w:val="24"/>
        </w:rPr>
        <w:pict>
          <v:line id="_x0000_s1027" style="position:absolute;left:0;text-align:left;flip:y;z-index:251660288" from="-18pt,3.6pt" to="468pt,4.8pt" strokeweight="4.5pt">
            <v:stroke linestyle="thickThin"/>
          </v:line>
        </w:pict>
      </w:r>
    </w:p>
    <w:p w:rsidR="003C6762" w:rsidRPr="003C6762" w:rsidRDefault="003C6762" w:rsidP="003C6762">
      <w:pPr>
        <w:spacing w:after="0" w:line="240" w:lineRule="auto"/>
        <w:ind w:firstLine="709"/>
        <w:jc w:val="center"/>
        <w:rPr>
          <w:rFonts w:ascii="Times New Roman" w:eastAsia="Times New Roman" w:hAnsi="Times New Roman" w:cs="Times New Roman"/>
          <w:b/>
          <w:bCs/>
          <w:sz w:val="26"/>
          <w:szCs w:val="26"/>
        </w:rPr>
      </w:pPr>
    </w:p>
    <w:p w:rsidR="00D73F4A" w:rsidRPr="001F4B2A" w:rsidRDefault="00D73F4A" w:rsidP="00D73F4A">
      <w:pPr>
        <w:spacing w:after="0" w:line="240" w:lineRule="auto"/>
        <w:rPr>
          <w:rFonts w:ascii="Times New Roman" w:eastAsia="Times New Roman" w:hAnsi="Times New Roman" w:cs="Times New Roman"/>
          <w:sz w:val="26"/>
          <w:szCs w:val="26"/>
        </w:rPr>
      </w:pPr>
      <w:r w:rsidRPr="001F4B2A">
        <w:rPr>
          <w:rFonts w:ascii="Times New Roman" w:eastAsia="Times New Roman" w:hAnsi="Times New Roman" w:cs="Times New Roman"/>
          <w:sz w:val="26"/>
          <w:szCs w:val="26"/>
        </w:rPr>
        <w:t>Рассмотрено                                                                                «Утверждаю»</w:t>
      </w:r>
    </w:p>
    <w:p w:rsidR="00D73F4A" w:rsidRPr="001F4B2A" w:rsidRDefault="00D73F4A" w:rsidP="00D73F4A">
      <w:pPr>
        <w:spacing w:after="0" w:line="240" w:lineRule="auto"/>
        <w:rPr>
          <w:rFonts w:ascii="Times New Roman" w:eastAsia="Times New Roman" w:hAnsi="Times New Roman" w:cs="Times New Roman"/>
          <w:sz w:val="26"/>
          <w:szCs w:val="26"/>
        </w:rPr>
      </w:pPr>
      <w:r w:rsidRPr="001F4B2A">
        <w:rPr>
          <w:rFonts w:ascii="Times New Roman" w:eastAsia="Times New Roman" w:hAnsi="Times New Roman" w:cs="Times New Roman"/>
          <w:sz w:val="26"/>
          <w:szCs w:val="26"/>
        </w:rPr>
        <w:t xml:space="preserve">  на педагогическом Сове</w:t>
      </w:r>
      <w:r>
        <w:rPr>
          <w:rFonts w:ascii="Times New Roman" w:eastAsia="Times New Roman" w:hAnsi="Times New Roman" w:cs="Times New Roman"/>
          <w:sz w:val="26"/>
          <w:szCs w:val="26"/>
        </w:rPr>
        <w:t xml:space="preserve">те                            </w:t>
      </w:r>
      <w:bookmarkStart w:id="0" w:name="_GoBack"/>
      <w:bookmarkEnd w:id="0"/>
      <w:r w:rsidRPr="001F4B2A">
        <w:rPr>
          <w:rFonts w:ascii="Times New Roman" w:eastAsia="Times New Roman" w:hAnsi="Times New Roman" w:cs="Times New Roman"/>
          <w:sz w:val="26"/>
          <w:szCs w:val="26"/>
        </w:rPr>
        <w:t>Директор МАОУ «Лайтамакская СОШ»</w:t>
      </w:r>
    </w:p>
    <w:p w:rsidR="00D73F4A" w:rsidRPr="001F4B2A" w:rsidRDefault="00D73F4A" w:rsidP="00D73F4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29.10</w:t>
      </w:r>
      <w:r w:rsidRPr="001F4B2A">
        <w:rPr>
          <w:rFonts w:ascii="Times New Roman" w:eastAsia="Times New Roman" w:hAnsi="Times New Roman" w:cs="Times New Roman"/>
          <w:sz w:val="26"/>
          <w:szCs w:val="26"/>
        </w:rPr>
        <w:t>.201</w:t>
      </w:r>
      <w:r>
        <w:rPr>
          <w:rFonts w:ascii="Times New Roman" w:eastAsia="Times New Roman" w:hAnsi="Times New Roman" w:cs="Times New Roman"/>
          <w:sz w:val="26"/>
          <w:szCs w:val="26"/>
        </w:rPr>
        <w:t>4г. протокол №2</w:t>
      </w:r>
      <w:r w:rsidRPr="001F4B2A">
        <w:rPr>
          <w:rFonts w:ascii="Times New Roman" w:eastAsia="Times New Roman" w:hAnsi="Times New Roman" w:cs="Times New Roman"/>
          <w:sz w:val="26"/>
          <w:szCs w:val="26"/>
        </w:rPr>
        <w:t xml:space="preserve">                              ______________ </w:t>
      </w:r>
      <w:proofErr w:type="spellStart"/>
      <w:r w:rsidRPr="001F4B2A">
        <w:rPr>
          <w:rFonts w:ascii="Times New Roman" w:eastAsia="Times New Roman" w:hAnsi="Times New Roman" w:cs="Times New Roman"/>
          <w:sz w:val="26"/>
          <w:szCs w:val="26"/>
        </w:rPr>
        <w:t>Биктимиров</w:t>
      </w:r>
      <w:proofErr w:type="spellEnd"/>
      <w:r w:rsidRPr="001F4B2A">
        <w:rPr>
          <w:rFonts w:ascii="Times New Roman" w:eastAsia="Times New Roman" w:hAnsi="Times New Roman" w:cs="Times New Roman"/>
          <w:sz w:val="26"/>
          <w:szCs w:val="26"/>
        </w:rPr>
        <w:t xml:space="preserve"> М.Х. </w:t>
      </w:r>
    </w:p>
    <w:p w:rsidR="00D73F4A" w:rsidRPr="001F4B2A" w:rsidRDefault="00D73F4A" w:rsidP="00D73F4A">
      <w:pPr>
        <w:spacing w:after="0" w:line="240" w:lineRule="auto"/>
        <w:rPr>
          <w:rFonts w:ascii="Times New Roman" w:eastAsia="Times New Roman" w:hAnsi="Times New Roman" w:cs="Times New Roman"/>
          <w:sz w:val="26"/>
          <w:szCs w:val="26"/>
        </w:rPr>
      </w:pPr>
      <w:r w:rsidRPr="001F4B2A">
        <w:rPr>
          <w:rFonts w:ascii="Times New Roman" w:eastAsia="Times New Roman" w:hAnsi="Times New Roman" w:cs="Times New Roman"/>
          <w:sz w:val="26"/>
          <w:szCs w:val="26"/>
        </w:rPr>
        <w:t xml:space="preserve">                                                                             Приказ №_____          </w:t>
      </w:r>
    </w:p>
    <w:p w:rsidR="003C6762" w:rsidRDefault="003C6762" w:rsidP="003C6762">
      <w:pPr>
        <w:pStyle w:val="2"/>
        <w:jc w:val="center"/>
        <w:rPr>
          <w:rFonts w:eastAsia="Times New Roman"/>
          <w:color w:val="auto"/>
        </w:rPr>
      </w:pPr>
    </w:p>
    <w:p w:rsidR="003C6762" w:rsidRPr="003C6762" w:rsidRDefault="003C6762" w:rsidP="003C6762">
      <w:pPr>
        <w:pStyle w:val="2"/>
        <w:jc w:val="center"/>
        <w:rPr>
          <w:rFonts w:eastAsia="Times New Roman"/>
          <w:color w:val="auto"/>
        </w:rPr>
      </w:pPr>
      <w:r w:rsidRPr="003C6762">
        <w:rPr>
          <w:rFonts w:eastAsia="Times New Roman"/>
          <w:color w:val="auto"/>
        </w:rPr>
        <w:t>Положение</w:t>
      </w:r>
    </w:p>
    <w:p w:rsidR="00735D5D" w:rsidRPr="003C6762" w:rsidRDefault="003C6762" w:rsidP="003C6762">
      <w:pPr>
        <w:jc w:val="center"/>
        <w:rPr>
          <w:rFonts w:ascii="Times New Roman" w:eastAsia="Times New Roman" w:hAnsi="Times New Roman" w:cs="Times New Roman"/>
          <w:sz w:val="24"/>
        </w:rPr>
      </w:pPr>
      <w:r>
        <w:rPr>
          <w:rFonts w:ascii="Times New Roman" w:eastAsia="Times New Roman" w:hAnsi="Times New Roman" w:cs="Times New Roman"/>
          <w:sz w:val="24"/>
        </w:rPr>
        <w:t>о периодичности  и порядке текущего контроля успеваемости и промежуточной аттестации учащихся</w:t>
      </w:r>
    </w:p>
    <w:p w:rsidR="00735D5D" w:rsidRPr="003C6762" w:rsidRDefault="00D73F4A" w:rsidP="003C6762">
      <w:pPr>
        <w:keepNext/>
        <w:spacing w:before="100" w:after="100" w:line="240" w:lineRule="auto"/>
        <w:jc w:val="center"/>
        <w:rPr>
          <w:rFonts w:ascii="Times New Roman" w:eastAsia="Times New Roman" w:hAnsi="Times New Roman" w:cs="Times New Roman"/>
          <w:b/>
          <w:sz w:val="24"/>
          <w:szCs w:val="24"/>
        </w:rPr>
      </w:pPr>
      <w:r w:rsidRPr="003C6762">
        <w:rPr>
          <w:rFonts w:ascii="Times New Roman" w:eastAsia="Times New Roman" w:hAnsi="Times New Roman" w:cs="Times New Roman"/>
          <w:b/>
          <w:sz w:val="24"/>
          <w:szCs w:val="24"/>
        </w:rPr>
        <w:t>1. Общие положения</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1.1. </w:t>
      </w:r>
      <w:proofErr w:type="gramStart"/>
      <w:r>
        <w:rPr>
          <w:rFonts w:ascii="Times New Roman" w:eastAsia="Times New Roman" w:hAnsi="Times New Roman" w:cs="Times New Roman"/>
          <w:sz w:val="24"/>
        </w:rPr>
        <w:t xml:space="preserve">Настоящее Положение разработано в соответствии с Федеральным законом от 29 декабря 2012 г. N 273-ФЗ "Об образовании в Российской Федерации", приказом </w:t>
      </w:r>
      <w:proofErr w:type="spellStart"/>
      <w:r>
        <w:rPr>
          <w:rFonts w:ascii="Times New Roman" w:eastAsia="Times New Roman" w:hAnsi="Times New Roman" w:cs="Times New Roman"/>
          <w:sz w:val="24"/>
        </w:rPr>
        <w:t>Минобрнауки</w:t>
      </w:r>
      <w:proofErr w:type="spellEnd"/>
      <w:r>
        <w:rPr>
          <w:rFonts w:ascii="Times New Roman" w:eastAsia="Times New Roman" w:hAnsi="Times New Roman" w:cs="Times New Roman"/>
          <w:sz w:val="24"/>
        </w:rPr>
        <w:t xml:space="preserve"> России от 30.08.2013 </w:t>
      </w:r>
      <w:r>
        <w:rPr>
          <w:rFonts w:ascii="Segoe UI Symbol" w:eastAsia="Segoe UI Symbol" w:hAnsi="Segoe UI Symbol" w:cs="Segoe UI Symbol"/>
          <w:sz w:val="24"/>
        </w:rPr>
        <w:t>№</w:t>
      </w:r>
      <w:r>
        <w:rPr>
          <w:rFonts w:ascii="Times New Roman" w:eastAsia="Times New Roman" w:hAnsi="Times New Roman" w:cs="Times New Roman"/>
          <w:sz w:val="24"/>
        </w:rPr>
        <w:t xml:space="preserve">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Уставом школы и регламентирует содержание и порядок текущей и промежуточной аттестации обучающихся</w:t>
      </w:r>
      <w:proofErr w:type="gramEnd"/>
      <w:r>
        <w:rPr>
          <w:rFonts w:ascii="Times New Roman" w:eastAsia="Times New Roman" w:hAnsi="Times New Roman" w:cs="Times New Roman"/>
          <w:sz w:val="24"/>
        </w:rPr>
        <w:t xml:space="preserve"> школы.</w:t>
      </w:r>
      <w:r>
        <w:rPr>
          <w:rFonts w:ascii="Times New Roman" w:eastAsia="Times New Roman" w:hAnsi="Times New Roman" w:cs="Times New Roman"/>
          <w:sz w:val="24"/>
        </w:rPr>
        <w:br/>
      </w:r>
      <w:r>
        <w:rPr>
          <w:rFonts w:ascii="Times New Roman" w:eastAsia="Times New Roman" w:hAnsi="Times New Roman" w:cs="Times New Roman"/>
          <w:sz w:val="24"/>
        </w:rPr>
        <w:br/>
        <w:t>1.2. Положение регламентирует порядок, периодичность, систему оценок и формы проведения промежуточной аттестации обучающихся и утверждается директором после рассмотрения на заседании педагогического совета</w:t>
      </w:r>
    </w:p>
    <w:p w:rsidR="00735D5D" w:rsidRDefault="00D73F4A">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.Аттестация - это оценка качества усвоения обучающимся содержания конкретной учебной дисциплины, предмета в процессе или по окончанию их изучения по результатам проверки (проверок).</w:t>
      </w:r>
      <w:r>
        <w:rPr>
          <w:rFonts w:ascii="Times New Roman" w:eastAsia="Times New Roman" w:hAnsi="Times New Roman" w:cs="Times New Roman"/>
          <w:sz w:val="24"/>
        </w:rPr>
        <w:br/>
      </w:r>
      <w:r>
        <w:rPr>
          <w:rFonts w:ascii="Times New Roman" w:eastAsia="Times New Roman" w:hAnsi="Times New Roman" w:cs="Times New Roman"/>
          <w:sz w:val="24"/>
        </w:rPr>
        <w:br/>
        <w:t>1.3.</w:t>
      </w:r>
      <w:proofErr w:type="gramEnd"/>
      <w:r>
        <w:rPr>
          <w:rFonts w:ascii="Times New Roman" w:eastAsia="Times New Roman" w:hAnsi="Times New Roman" w:cs="Times New Roman"/>
          <w:sz w:val="24"/>
        </w:rPr>
        <w:t xml:space="preserve"> 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 глубины и прочности полученных знаний их практическому применению.</w:t>
      </w:r>
      <w:r>
        <w:rPr>
          <w:rFonts w:ascii="Times New Roman" w:eastAsia="Times New Roman" w:hAnsi="Times New Roman" w:cs="Times New Roman"/>
          <w:sz w:val="24"/>
        </w:rPr>
        <w:br/>
      </w:r>
      <w:r>
        <w:rPr>
          <w:rFonts w:ascii="Times New Roman" w:eastAsia="Times New Roman" w:hAnsi="Times New Roman" w:cs="Times New Roman"/>
          <w:sz w:val="24"/>
        </w:rPr>
        <w:br/>
        <w:t xml:space="preserve">1.4. Промежуточная аттестация обучающихся проводится с целью повышения ответственности школы за результаты образовательного процесса, за объективную оценку усвоения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образовательных программ каждого года обучения в школе,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 </w:t>
      </w:r>
      <w:r>
        <w:rPr>
          <w:rFonts w:ascii="Times New Roman" w:eastAsia="Times New Roman" w:hAnsi="Times New Roman" w:cs="Times New Roman"/>
          <w:sz w:val="24"/>
        </w:rPr>
        <w:br/>
      </w:r>
      <w:r>
        <w:rPr>
          <w:rFonts w:ascii="Times New Roman" w:eastAsia="Times New Roman" w:hAnsi="Times New Roman" w:cs="Times New Roman"/>
          <w:sz w:val="24"/>
        </w:rPr>
        <w:br/>
        <w:t>1.5. Промежуточная аттестация обучающихся проводится в форме итогового контроля в переводных классах всех ступеней обучения, тематического контроля, проводимого как учителями, так и администрацией, административного контроля.</w:t>
      </w:r>
      <w:r>
        <w:rPr>
          <w:rFonts w:ascii="Times New Roman" w:eastAsia="Times New Roman" w:hAnsi="Times New Roman" w:cs="Times New Roman"/>
          <w:sz w:val="24"/>
        </w:rPr>
        <w:br/>
        <w:t>Виды аттестации: текущий контроль, промежуточная, итоговая.</w:t>
      </w:r>
      <w:r>
        <w:rPr>
          <w:rFonts w:ascii="Times New Roman" w:eastAsia="Times New Roman" w:hAnsi="Times New Roman" w:cs="Times New Roman"/>
          <w:sz w:val="24"/>
        </w:rPr>
        <w:br/>
        <w:t xml:space="preserve">1.5.1. </w:t>
      </w:r>
      <w:proofErr w:type="gramStart"/>
      <w:r>
        <w:rPr>
          <w:rFonts w:ascii="Times New Roman" w:eastAsia="Times New Roman" w:hAnsi="Times New Roman" w:cs="Times New Roman"/>
          <w:sz w:val="24"/>
        </w:rPr>
        <w:t>Текущий контроль - это оценка качества усвоения содержания компонентов какой-либо части (темы) конкретного учебного предмета в процессе её изучения обучающимся по результатам проверки (проверок).</w:t>
      </w:r>
      <w:proofErr w:type="gramEnd"/>
      <w:r>
        <w:rPr>
          <w:rFonts w:ascii="Times New Roman" w:eastAsia="Times New Roman" w:hAnsi="Times New Roman" w:cs="Times New Roman"/>
          <w:sz w:val="24"/>
        </w:rPr>
        <w:t xml:space="preserve"> Проводится преподавателем данной учебной дисциплины, предмета.</w:t>
      </w:r>
      <w:r>
        <w:rPr>
          <w:rFonts w:ascii="Times New Roman" w:eastAsia="Times New Roman" w:hAnsi="Times New Roman" w:cs="Times New Roman"/>
          <w:sz w:val="24"/>
        </w:rPr>
        <w:br/>
      </w:r>
      <w:r>
        <w:rPr>
          <w:rFonts w:ascii="Times New Roman" w:eastAsia="Times New Roman" w:hAnsi="Times New Roman" w:cs="Times New Roman"/>
          <w:sz w:val="24"/>
        </w:rPr>
        <w:lastRenderedPageBreak/>
        <w:t xml:space="preserve">1.5.2. Промежуточная аттестация - процедура, проводимая с целью оценки качества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содержания части или всего объема одной учебной дисциплины после завершения ее изучения. Проводится преподавателем данной учебной дисциплины, предмета или комиссией (в случае проведения переводных экзаменов по итогам года по данному предмету, дисциплине).</w:t>
      </w:r>
      <w:r>
        <w:rPr>
          <w:rFonts w:ascii="Times New Roman" w:eastAsia="Times New Roman" w:hAnsi="Times New Roman" w:cs="Times New Roman"/>
          <w:sz w:val="24"/>
        </w:rPr>
        <w:br/>
      </w:r>
      <w:r>
        <w:rPr>
          <w:rFonts w:ascii="Times New Roman" w:eastAsia="Times New Roman" w:hAnsi="Times New Roman" w:cs="Times New Roman"/>
          <w:sz w:val="24"/>
        </w:rPr>
        <w:br/>
        <w:t xml:space="preserve">1.6. Периодичность тематического контроля, проводимого учителем, определяется календарно-тематическим планированием по каждому курсу, принятым на методическом объединении и утвержденным директором школы. </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Периодичность административного контроля определяется планом работы школы, утвержденным директором</w:t>
      </w:r>
      <w:r>
        <w:rPr>
          <w:rFonts w:ascii="Times New Roman" w:eastAsia="Times New Roman" w:hAnsi="Times New Roman" w:cs="Times New Roman"/>
          <w:sz w:val="24"/>
        </w:rPr>
        <w:br/>
      </w:r>
      <w:r>
        <w:rPr>
          <w:rFonts w:ascii="Times New Roman" w:eastAsia="Times New Roman" w:hAnsi="Times New Roman" w:cs="Times New Roman"/>
          <w:sz w:val="24"/>
        </w:rPr>
        <w:br/>
        <w:t>1.7. Данное положение относится ко всем учащимся, имеющим правоотношение с образовательным учреждением с 1 сентября 2013 года.</w:t>
      </w:r>
    </w:p>
    <w:p w:rsidR="00735D5D" w:rsidRPr="003C6762" w:rsidRDefault="00D73F4A" w:rsidP="003C6762">
      <w:pPr>
        <w:keepNext/>
        <w:spacing w:before="100" w:after="100" w:line="240" w:lineRule="auto"/>
        <w:jc w:val="center"/>
        <w:rPr>
          <w:rFonts w:ascii="Times New Roman" w:eastAsia="Times New Roman" w:hAnsi="Times New Roman" w:cs="Times New Roman"/>
          <w:b/>
          <w:sz w:val="24"/>
          <w:szCs w:val="24"/>
        </w:rPr>
      </w:pPr>
      <w:r w:rsidRPr="003C6762">
        <w:rPr>
          <w:rFonts w:ascii="Times New Roman" w:eastAsia="Times New Roman" w:hAnsi="Times New Roman" w:cs="Times New Roman"/>
          <w:b/>
          <w:sz w:val="24"/>
          <w:szCs w:val="24"/>
        </w:rPr>
        <w:t>2. Текущий контроль учащихся</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2.1.Текущему контролю подлежат учащиеся всех классов школы.</w:t>
      </w:r>
      <w:r>
        <w:rPr>
          <w:rFonts w:ascii="Times New Roman" w:eastAsia="Times New Roman" w:hAnsi="Times New Roman" w:cs="Times New Roman"/>
          <w:sz w:val="24"/>
        </w:rPr>
        <w:br/>
      </w:r>
      <w:r>
        <w:rPr>
          <w:rFonts w:ascii="Times New Roman" w:eastAsia="Times New Roman" w:hAnsi="Times New Roman" w:cs="Times New Roman"/>
          <w:sz w:val="24"/>
        </w:rPr>
        <w:br/>
        <w:t>2.2. Текущий контроль обучающихся 1 классов в течение учебного года осуществляется качественно без фиксации их достижений в классных журналах в виде отметок по пятибалльной шкале.</w:t>
      </w:r>
      <w:r>
        <w:rPr>
          <w:rFonts w:ascii="Times New Roman" w:eastAsia="Times New Roman" w:hAnsi="Times New Roman" w:cs="Times New Roman"/>
          <w:sz w:val="24"/>
        </w:rPr>
        <w:br/>
      </w:r>
      <w:r>
        <w:rPr>
          <w:rFonts w:ascii="Times New Roman" w:eastAsia="Times New Roman" w:hAnsi="Times New Roman" w:cs="Times New Roman"/>
          <w:sz w:val="24"/>
        </w:rPr>
        <w:br/>
        <w:t xml:space="preserve">2.3. Четвертные оценки в переводных классах выставляются в баллах </w:t>
      </w:r>
      <w:proofErr w:type="gramStart"/>
      <w:r>
        <w:rPr>
          <w:rFonts w:ascii="Times New Roman" w:eastAsia="Times New Roman" w:hAnsi="Times New Roman" w:cs="Times New Roman"/>
          <w:sz w:val="24"/>
        </w:rPr>
        <w:t>обучающимся</w:t>
      </w:r>
      <w:proofErr w:type="gramEnd"/>
      <w:r>
        <w:rPr>
          <w:rFonts w:ascii="Times New Roman" w:eastAsia="Times New Roman" w:hAnsi="Times New Roman" w:cs="Times New Roman"/>
          <w:sz w:val="24"/>
        </w:rPr>
        <w:t xml:space="preserve"> 3-9 классов.</w:t>
      </w:r>
      <w:r>
        <w:rPr>
          <w:rFonts w:ascii="Times New Roman" w:eastAsia="Times New Roman" w:hAnsi="Times New Roman" w:cs="Times New Roman"/>
          <w:sz w:val="24"/>
        </w:rPr>
        <w:br/>
      </w:r>
      <w:r>
        <w:rPr>
          <w:rFonts w:ascii="Times New Roman" w:eastAsia="Times New Roman" w:hAnsi="Times New Roman" w:cs="Times New Roman"/>
          <w:sz w:val="24"/>
        </w:rPr>
        <w:br/>
        <w:t xml:space="preserve">2.4. В текущем контроле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находящихся на лечении в санатории, стационаре, учитываются оценки, полученные в учебном заведении при лечебном учреждении.</w:t>
      </w:r>
      <w:r>
        <w:rPr>
          <w:rFonts w:ascii="Times New Roman" w:eastAsia="Times New Roman" w:hAnsi="Times New Roman" w:cs="Times New Roman"/>
          <w:sz w:val="24"/>
        </w:rPr>
        <w:br/>
      </w:r>
      <w:r>
        <w:rPr>
          <w:rFonts w:ascii="Times New Roman" w:eastAsia="Times New Roman" w:hAnsi="Times New Roman" w:cs="Times New Roman"/>
          <w:sz w:val="24"/>
        </w:rPr>
        <w:br/>
        <w:t>2.5. Текущий контроль обучающихся,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изучаемого в четверти, по выбору преподавателем любой из форм текущего контроля</w:t>
      </w:r>
      <w:r>
        <w:rPr>
          <w:rFonts w:ascii="Times New Roman" w:eastAsia="Times New Roman" w:hAnsi="Times New Roman" w:cs="Times New Roman"/>
          <w:sz w:val="24"/>
        </w:rPr>
        <w:br/>
      </w:r>
      <w:r>
        <w:rPr>
          <w:rFonts w:ascii="Times New Roman" w:eastAsia="Times New Roman" w:hAnsi="Times New Roman" w:cs="Times New Roman"/>
          <w:sz w:val="24"/>
        </w:rPr>
        <w:br/>
        <w:t>2.6. Учащиеся, обучающиеся по индивидуальным учебным планам, аттестуются только по предметам, включенным в план.</w:t>
      </w:r>
      <w:r>
        <w:rPr>
          <w:rFonts w:ascii="Times New Roman" w:eastAsia="Times New Roman" w:hAnsi="Times New Roman" w:cs="Times New Roman"/>
          <w:sz w:val="24"/>
        </w:rPr>
        <w:br/>
      </w:r>
      <w:r>
        <w:rPr>
          <w:rFonts w:ascii="Times New Roman" w:eastAsia="Times New Roman" w:hAnsi="Times New Roman" w:cs="Times New Roman"/>
          <w:sz w:val="24"/>
        </w:rPr>
        <w:br/>
        <w:t>2.7. Форму текущего контроля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текущего контроля представлена в рабочих программах по предмету. Контрольные работы отражаются в графике контрольных работ на каждую четверть.</w:t>
      </w:r>
      <w:r>
        <w:rPr>
          <w:rFonts w:ascii="Times New Roman" w:eastAsia="Times New Roman" w:hAnsi="Times New Roman" w:cs="Times New Roman"/>
          <w:sz w:val="24"/>
        </w:rPr>
        <w:br/>
      </w:r>
      <w:r>
        <w:rPr>
          <w:rFonts w:ascii="Times New Roman" w:eastAsia="Times New Roman" w:hAnsi="Times New Roman" w:cs="Times New Roman"/>
          <w:sz w:val="24"/>
        </w:rPr>
        <w:br/>
        <w:t>2.8. 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735D5D" w:rsidRDefault="00D73F4A">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отметки за творческие работы по русскому языку и литературе в 5-9-х классах - не позже, чем через неделю после их проведения; </w:t>
      </w:r>
    </w:p>
    <w:p w:rsidR="00735D5D" w:rsidRDefault="00D73F4A">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отметки за сочинение в 10-11-х классах по русскому языку и литературе - не более чем через 14 дней. </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2.9. Отметка учащихся за четверть (полугодие) выставляется на основе результатов письменных работ и устных ответов учащихся и с учетом их фактических знаний, умений и навыков.</w:t>
      </w:r>
      <w:r>
        <w:rPr>
          <w:rFonts w:ascii="Times New Roman" w:eastAsia="Times New Roman" w:hAnsi="Times New Roman" w:cs="Times New Roman"/>
          <w:sz w:val="24"/>
        </w:rPr>
        <w:br/>
      </w:r>
      <w:r>
        <w:rPr>
          <w:rFonts w:ascii="Times New Roman" w:eastAsia="Times New Roman" w:hAnsi="Times New Roman" w:cs="Times New Roman"/>
          <w:sz w:val="24"/>
        </w:rPr>
        <w:br/>
        <w:t xml:space="preserve">2.10. Четвертные, полугодовые, годовые отметки выставляются в журнал за три дня до </w:t>
      </w:r>
      <w:r>
        <w:rPr>
          <w:rFonts w:ascii="Times New Roman" w:eastAsia="Times New Roman" w:hAnsi="Times New Roman" w:cs="Times New Roman"/>
          <w:sz w:val="24"/>
        </w:rPr>
        <w:lastRenderedPageBreak/>
        <w:t xml:space="preserve">начала каникул или начала экзаменов в классах. </w:t>
      </w:r>
      <w:proofErr w:type="gramStart"/>
      <w:r>
        <w:rPr>
          <w:rFonts w:ascii="Times New Roman" w:eastAsia="Times New Roman" w:hAnsi="Times New Roman" w:cs="Times New Roman"/>
          <w:sz w:val="24"/>
        </w:rPr>
        <w:t>Классные руководители обязаны довести до сведения учащихся и их родителей итоги четверти, полугодия, года и решение педагогического совета школы о переводе учащегося (результаты заносятся в дневник), а в случае неудовлетворительных результатов учебного года - в письменном виде под роспись родителей с указанием даты ознакомления.</w:t>
      </w:r>
      <w:r>
        <w:rPr>
          <w:rFonts w:ascii="Times New Roman" w:eastAsia="Times New Roman" w:hAnsi="Times New Roman" w:cs="Times New Roman"/>
          <w:sz w:val="24"/>
        </w:rPr>
        <w:br/>
      </w:r>
      <w:r>
        <w:rPr>
          <w:rFonts w:ascii="Times New Roman" w:eastAsia="Times New Roman" w:hAnsi="Times New Roman" w:cs="Times New Roman"/>
          <w:sz w:val="24"/>
        </w:rPr>
        <w:br/>
        <w:t>2.11.В случае несогласия учащихся и их родителей с выставленной отметкой за четверть (полугодие), год по предмету</w:t>
      </w:r>
      <w:proofErr w:type="gramEnd"/>
      <w:r>
        <w:rPr>
          <w:rFonts w:ascii="Times New Roman" w:eastAsia="Times New Roman" w:hAnsi="Times New Roman" w:cs="Times New Roman"/>
          <w:sz w:val="24"/>
        </w:rPr>
        <w:t>,  она может быть пересмотрена.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личном деле учащегося.</w:t>
      </w:r>
    </w:p>
    <w:p w:rsidR="00735D5D" w:rsidRPr="003C6762" w:rsidRDefault="00D73F4A" w:rsidP="003C6762">
      <w:pPr>
        <w:keepNext/>
        <w:spacing w:before="100" w:after="100" w:line="240" w:lineRule="auto"/>
        <w:jc w:val="center"/>
        <w:rPr>
          <w:rFonts w:ascii="Times New Roman" w:eastAsia="Times New Roman" w:hAnsi="Times New Roman" w:cs="Times New Roman"/>
          <w:b/>
          <w:sz w:val="24"/>
          <w:szCs w:val="24"/>
        </w:rPr>
      </w:pPr>
      <w:r w:rsidRPr="003C6762">
        <w:rPr>
          <w:rFonts w:ascii="Times New Roman" w:eastAsia="Times New Roman" w:hAnsi="Times New Roman" w:cs="Times New Roman"/>
          <w:b/>
          <w:sz w:val="24"/>
          <w:szCs w:val="24"/>
        </w:rPr>
        <w:t>3. Формы промежуточной аттестации</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3.1.Промежуточная аттестация (итоговый контроль) в переводных классах может проводиться как письменно, так и устно. Формами проведения промежуточной аттестации являются:</w:t>
      </w:r>
    </w:p>
    <w:p w:rsidR="00735D5D" w:rsidRDefault="00D73F4A">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контрольная работа; </w:t>
      </w:r>
    </w:p>
    <w:p w:rsidR="00735D5D" w:rsidRDefault="00D73F4A">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диктант с грамматическим заданием; </w:t>
      </w:r>
    </w:p>
    <w:p w:rsidR="00735D5D" w:rsidRDefault="00D73F4A">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тестирование; </w:t>
      </w:r>
    </w:p>
    <w:p w:rsidR="00735D5D" w:rsidRDefault="00D73F4A">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изложение с элементами сочинения; </w:t>
      </w:r>
    </w:p>
    <w:p w:rsidR="00735D5D" w:rsidRDefault="00D73F4A">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сочинение. </w:t>
      </w:r>
    </w:p>
    <w:p w:rsidR="00735D5D" w:rsidRDefault="00D73F4A">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проверка техники чтения (1-4 классы); </w:t>
      </w:r>
    </w:p>
    <w:p w:rsidR="00735D5D" w:rsidRDefault="00D73F4A">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защита реферата (исследовательской работы); </w:t>
      </w:r>
    </w:p>
    <w:p w:rsidR="00735D5D" w:rsidRDefault="00D73F4A">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зачет (профильные классы); </w:t>
      </w:r>
    </w:p>
    <w:p w:rsidR="00735D5D" w:rsidRDefault="00D73F4A">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защита проекта;</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3.2. В соответствии с требованиями ФГОС приоритетными в диагностике (контрольные работы и т.п.) становятся новые формы работы - </w:t>
      </w:r>
      <w:proofErr w:type="spellStart"/>
      <w:r>
        <w:rPr>
          <w:rFonts w:ascii="Times New Roman" w:eastAsia="Times New Roman" w:hAnsi="Times New Roman" w:cs="Times New Roman"/>
          <w:sz w:val="24"/>
        </w:rPr>
        <w:t>метапредметные</w:t>
      </w:r>
      <w:proofErr w:type="spellEnd"/>
      <w:r>
        <w:rPr>
          <w:rFonts w:ascii="Times New Roman" w:eastAsia="Times New Roman" w:hAnsi="Times New Roman" w:cs="Times New Roman"/>
          <w:sz w:val="24"/>
        </w:rPr>
        <w:t xml:space="preserve"> диагностические работы. Метапредметные диагностические работы составляются из </w:t>
      </w:r>
      <w:proofErr w:type="spellStart"/>
      <w:r>
        <w:rPr>
          <w:rFonts w:ascii="Times New Roman" w:eastAsia="Times New Roman" w:hAnsi="Times New Roman" w:cs="Times New Roman"/>
          <w:sz w:val="24"/>
        </w:rPr>
        <w:t>компетентностных</w:t>
      </w:r>
      <w:proofErr w:type="spellEnd"/>
      <w:r>
        <w:rPr>
          <w:rFonts w:ascii="Times New Roman" w:eastAsia="Times New Roman" w:hAnsi="Times New Roman" w:cs="Times New Roman"/>
          <w:sz w:val="24"/>
        </w:rPr>
        <w:t xml:space="preserve"> заданий, требующих от ученика не только познавательных, но и регулятивных и коммуникативных действий.</w:t>
      </w:r>
      <w:r>
        <w:rPr>
          <w:rFonts w:ascii="Times New Roman" w:eastAsia="Times New Roman" w:hAnsi="Times New Roman" w:cs="Times New Roman"/>
          <w:sz w:val="24"/>
        </w:rPr>
        <w:br/>
      </w:r>
      <w:r>
        <w:rPr>
          <w:rFonts w:ascii="Times New Roman" w:eastAsia="Times New Roman" w:hAnsi="Times New Roman" w:cs="Times New Roman"/>
          <w:sz w:val="24"/>
        </w:rPr>
        <w:br/>
        <w:t>3.3. В соответствии с ФГОС в промежуточную аттестацию включена новая диагностика результатов личностного развития. Она может проводиться в разных формах (диагностическая работа, результаты наблюдения и т.д.). Такая диагностика предполагает проявление учеником каче</w:t>
      </w:r>
      <w:proofErr w:type="gramStart"/>
      <w:r>
        <w:rPr>
          <w:rFonts w:ascii="Times New Roman" w:eastAsia="Times New Roman" w:hAnsi="Times New Roman" w:cs="Times New Roman"/>
          <w:sz w:val="24"/>
        </w:rPr>
        <w:t>ств св</w:t>
      </w:r>
      <w:proofErr w:type="gramEnd"/>
      <w:r>
        <w:rPr>
          <w:rFonts w:ascii="Times New Roman" w:eastAsia="Times New Roman" w:hAnsi="Times New Roman" w:cs="Times New Roman"/>
          <w:sz w:val="24"/>
        </w:rPr>
        <w:t>оей личности: оценки поступков, обозначение своей жизненной позиции, культурного выбора, мотивов, личностных целей. Работы, выполняемые учениками, не подписываются, и таблицы, где собираются эти данные, показывают результаты только по классу или школе в целом, а не по конкретному ученику.</w:t>
      </w:r>
      <w:r>
        <w:rPr>
          <w:rFonts w:ascii="Times New Roman" w:eastAsia="Times New Roman" w:hAnsi="Times New Roman" w:cs="Times New Roman"/>
          <w:sz w:val="24"/>
        </w:rPr>
        <w:br/>
      </w:r>
      <w:r>
        <w:rPr>
          <w:rFonts w:ascii="Times New Roman" w:eastAsia="Times New Roman" w:hAnsi="Times New Roman" w:cs="Times New Roman"/>
          <w:sz w:val="24"/>
        </w:rPr>
        <w:br/>
        <w:t>3.4. Форма письменной контрольной работы дополняется новыми формами контроля результатов:</w:t>
      </w:r>
    </w:p>
    <w:p w:rsidR="00735D5D" w:rsidRDefault="00D73F4A">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целенаправленное наблюдение (фиксация проявляемых ученикам действий и качеств по заданным параметрам), </w:t>
      </w:r>
    </w:p>
    <w:p w:rsidR="00735D5D" w:rsidRDefault="00D73F4A">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самооценка ученика по принятым формам (например, лист с вопросами по </w:t>
      </w:r>
      <w:proofErr w:type="spellStart"/>
      <w:r>
        <w:rPr>
          <w:rFonts w:ascii="Times New Roman" w:eastAsia="Times New Roman" w:hAnsi="Times New Roman" w:cs="Times New Roman"/>
          <w:sz w:val="24"/>
        </w:rPr>
        <w:t>саморефлексии</w:t>
      </w:r>
      <w:proofErr w:type="spellEnd"/>
      <w:r>
        <w:rPr>
          <w:rFonts w:ascii="Times New Roman" w:eastAsia="Times New Roman" w:hAnsi="Times New Roman" w:cs="Times New Roman"/>
          <w:sz w:val="24"/>
        </w:rPr>
        <w:t xml:space="preserve"> конкретной деятельности), </w:t>
      </w:r>
    </w:p>
    <w:p w:rsidR="00735D5D" w:rsidRDefault="00D73F4A">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результаты учебных проектов, </w:t>
      </w:r>
    </w:p>
    <w:p w:rsidR="00735D5D" w:rsidRDefault="00D73F4A">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результаты разнообразных </w:t>
      </w:r>
      <w:proofErr w:type="spellStart"/>
      <w:r>
        <w:rPr>
          <w:rFonts w:ascii="Times New Roman" w:eastAsia="Times New Roman" w:hAnsi="Times New Roman" w:cs="Times New Roman"/>
          <w:sz w:val="24"/>
        </w:rPr>
        <w:t>внеучебных</w:t>
      </w:r>
      <w:proofErr w:type="spellEnd"/>
      <w:r>
        <w:rPr>
          <w:rFonts w:ascii="Times New Roman" w:eastAsia="Times New Roman" w:hAnsi="Times New Roman" w:cs="Times New Roman"/>
          <w:sz w:val="24"/>
        </w:rPr>
        <w:t xml:space="preserve"> и внешкольных работ, достижений учеников.</w:t>
      </w:r>
    </w:p>
    <w:p w:rsidR="00735D5D" w:rsidRPr="003C6762" w:rsidRDefault="00D73F4A" w:rsidP="003C6762">
      <w:pPr>
        <w:keepNext/>
        <w:spacing w:before="100" w:after="100" w:line="240" w:lineRule="auto"/>
        <w:jc w:val="center"/>
        <w:rPr>
          <w:rFonts w:ascii="Times New Roman" w:eastAsia="Times New Roman" w:hAnsi="Times New Roman" w:cs="Times New Roman"/>
          <w:b/>
          <w:sz w:val="24"/>
          <w:szCs w:val="24"/>
        </w:rPr>
      </w:pPr>
      <w:r w:rsidRPr="003C6762">
        <w:rPr>
          <w:rFonts w:ascii="Times New Roman" w:eastAsia="Times New Roman" w:hAnsi="Times New Roman" w:cs="Times New Roman"/>
          <w:b/>
          <w:sz w:val="24"/>
          <w:szCs w:val="24"/>
        </w:rPr>
        <w:lastRenderedPageBreak/>
        <w:t>4. Промежуточная аттестация учащихся</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4.1. К промежуточной аттестации допускаются все учащиеся с 1 по 11 класс.</w:t>
      </w:r>
      <w:r>
        <w:rPr>
          <w:rFonts w:ascii="Times New Roman" w:eastAsia="Times New Roman" w:hAnsi="Times New Roman" w:cs="Times New Roman"/>
          <w:sz w:val="24"/>
        </w:rPr>
        <w:br/>
      </w:r>
      <w:r>
        <w:rPr>
          <w:rFonts w:ascii="Times New Roman" w:eastAsia="Times New Roman" w:hAnsi="Times New Roman" w:cs="Times New Roman"/>
          <w:sz w:val="24"/>
        </w:rPr>
        <w:br/>
        <w:t>4.2. Промежуточная аттестация по окончании I полугодия и учебного года проводится согласно календарному графику учебных занятий в виде:</w:t>
      </w:r>
    </w:p>
    <w:p w:rsidR="00735D5D" w:rsidRDefault="00D73F4A">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полугодовых и годовых контрольных работ в общеобразовательных классах; </w:t>
      </w:r>
    </w:p>
    <w:p w:rsidR="00735D5D" w:rsidRDefault="00D73F4A">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полугодовых и годовых контрольных работ и (или) переводных экзаменов в 7-ых, 8-ых, 10-х классах. </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4.3. Ежегодно, не позднее января учебного года решением педагогического совета школы</w:t>
      </w:r>
    </w:p>
    <w:p w:rsidR="00735D5D" w:rsidRDefault="00D73F4A">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решает о проведении промежуточной аттестации в форме экзаменов (в 7-8,10-х классах) или зачетов по отдельным предметам в 5-11-х классах; </w:t>
      </w:r>
    </w:p>
    <w:p w:rsidR="00735D5D" w:rsidRDefault="00D73F4A">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определяется перечень учебных предметов, выносимых на аттестацию; </w:t>
      </w:r>
    </w:p>
    <w:p w:rsidR="00735D5D" w:rsidRDefault="00D73F4A">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устанавливаются форма, порядок и сроки ее проведения. Данное решение утверждается педагогическим советом школы и закрепляется приказом директора по школе.</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4.4. </w:t>
      </w:r>
      <w:proofErr w:type="gramStart"/>
      <w:r>
        <w:rPr>
          <w:rFonts w:ascii="Times New Roman" w:eastAsia="Times New Roman" w:hAnsi="Times New Roman" w:cs="Times New Roman"/>
          <w:sz w:val="24"/>
        </w:rPr>
        <w:t>От промежуточной аттестации в переводных классах могут быть освобождены:</w:t>
      </w:r>
      <w:proofErr w:type="gramEnd"/>
    </w:p>
    <w:p w:rsidR="00735D5D" w:rsidRDefault="00D73F4A">
      <w:pPr>
        <w:numPr>
          <w:ilvl w:val="0"/>
          <w:numId w:val="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отличники учебы; </w:t>
      </w:r>
    </w:p>
    <w:p w:rsidR="00735D5D" w:rsidRDefault="00D73F4A">
      <w:pPr>
        <w:numPr>
          <w:ilvl w:val="0"/>
          <w:numId w:val="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призеры городских, областных предметных олимпиад, конкурсов;</w:t>
      </w:r>
    </w:p>
    <w:p w:rsidR="00735D5D" w:rsidRDefault="00D73F4A">
      <w:pPr>
        <w:numPr>
          <w:ilvl w:val="0"/>
          <w:numId w:val="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по состоянию здоровья согласно заключению медицинской комиссии; </w:t>
      </w:r>
    </w:p>
    <w:p w:rsidR="00735D5D" w:rsidRDefault="00D73F4A">
      <w:pPr>
        <w:numPr>
          <w:ilvl w:val="0"/>
          <w:numId w:val="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 связи с экстренным переездом в другой населенный пункт, на новое место жительства; </w:t>
      </w:r>
    </w:p>
    <w:p w:rsidR="00735D5D" w:rsidRDefault="00D73F4A">
      <w:pPr>
        <w:numPr>
          <w:ilvl w:val="0"/>
          <w:numId w:val="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 семейным обстоятельствам, имеющим объективные основания для освобождения от экзаменов.</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Список </w:t>
      </w:r>
      <w:proofErr w:type="gramStart"/>
      <w:r>
        <w:rPr>
          <w:rFonts w:ascii="Times New Roman" w:eastAsia="Times New Roman" w:hAnsi="Times New Roman" w:cs="Times New Roman"/>
          <w:sz w:val="24"/>
        </w:rPr>
        <w:t>освобожденных</w:t>
      </w:r>
      <w:proofErr w:type="gramEnd"/>
      <w:r>
        <w:rPr>
          <w:rFonts w:ascii="Times New Roman" w:eastAsia="Times New Roman" w:hAnsi="Times New Roman" w:cs="Times New Roman"/>
          <w:sz w:val="24"/>
        </w:rPr>
        <w:t xml:space="preserve"> от промежуточной аттестации обучающихся утверждается приказом директора общеобразовательного учреждения. Классные руководители 3-4, 5-8, 10-х классов доводят до сведения учащихся и их родителей предметы и форму промежуточной аттестации, сроки, состав аттестационной комиссии.</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4.5. Ученики, имеющие неудовлетворительную оценку за год по учебному предмету, должны пройти промежуточную аттестацию по данному предмету.</w:t>
      </w:r>
      <w:r>
        <w:rPr>
          <w:rFonts w:ascii="Times New Roman" w:eastAsia="Times New Roman" w:hAnsi="Times New Roman" w:cs="Times New Roman"/>
          <w:sz w:val="24"/>
        </w:rPr>
        <w:br/>
      </w:r>
      <w:r>
        <w:rPr>
          <w:rFonts w:ascii="Times New Roman" w:eastAsia="Times New Roman" w:hAnsi="Times New Roman" w:cs="Times New Roman"/>
          <w:sz w:val="24"/>
        </w:rPr>
        <w:br/>
        <w:t>4.6. Аттестация осуществляется по особому расписанию, утверждаемому директором школы. Расписание экзаменов вывешивается за неделю до 1 мая.</w:t>
      </w:r>
      <w:r>
        <w:rPr>
          <w:rFonts w:ascii="Times New Roman" w:eastAsia="Times New Roman" w:hAnsi="Times New Roman" w:cs="Times New Roman"/>
          <w:sz w:val="24"/>
        </w:rPr>
        <w:br/>
      </w:r>
      <w:r>
        <w:rPr>
          <w:rFonts w:ascii="Times New Roman" w:eastAsia="Times New Roman" w:hAnsi="Times New Roman" w:cs="Times New Roman"/>
          <w:sz w:val="24"/>
        </w:rPr>
        <w:br/>
        <w:t>4.7. Тексты для проведения контрольных работ, диктантов, изложений, проверки техники чтения и билеты для устных зачетов, экзаменов разрабатываются руководителями ШМО и утверждаются на школьном методическом совете. Весь экзаменационный материал сдается заместителям директора школы по учебной работе за две недели до начала аттестационного периода.</w:t>
      </w:r>
      <w:r>
        <w:rPr>
          <w:rFonts w:ascii="Times New Roman" w:eastAsia="Times New Roman" w:hAnsi="Times New Roman" w:cs="Times New Roman"/>
          <w:sz w:val="24"/>
        </w:rPr>
        <w:br/>
      </w:r>
      <w:r>
        <w:rPr>
          <w:rFonts w:ascii="Times New Roman" w:eastAsia="Times New Roman" w:hAnsi="Times New Roman" w:cs="Times New Roman"/>
          <w:sz w:val="24"/>
        </w:rPr>
        <w:br/>
        <w:t xml:space="preserve">4.8. Контрольные работы, диктанты, изложения, сочинения, тестирование, проверку техники чтения проводит учитель, преподающий в данном классе. </w:t>
      </w:r>
      <w:r>
        <w:rPr>
          <w:rFonts w:ascii="Times New Roman" w:eastAsia="Times New Roman" w:hAnsi="Times New Roman" w:cs="Times New Roman"/>
          <w:sz w:val="24"/>
        </w:rPr>
        <w:br/>
      </w:r>
      <w:r>
        <w:rPr>
          <w:rFonts w:ascii="Times New Roman" w:eastAsia="Times New Roman" w:hAnsi="Times New Roman" w:cs="Times New Roman"/>
          <w:sz w:val="24"/>
        </w:rPr>
        <w:br/>
        <w:t>4.9. Итоги промежуточной аттестации обучающихся отражаются отдельной графой в классных журналах в разделах тех предметов, по которым она проводилась.</w:t>
      </w:r>
      <w:r>
        <w:rPr>
          <w:rFonts w:ascii="Times New Roman" w:eastAsia="Times New Roman" w:hAnsi="Times New Roman" w:cs="Times New Roman"/>
          <w:sz w:val="24"/>
        </w:rPr>
        <w:br/>
      </w:r>
      <w:r>
        <w:rPr>
          <w:rFonts w:ascii="Times New Roman" w:eastAsia="Times New Roman" w:hAnsi="Times New Roman" w:cs="Times New Roman"/>
          <w:sz w:val="24"/>
        </w:rPr>
        <w:br/>
        <w:t xml:space="preserve">4.10. При проведении промежуточной аттестации в форме защиты реферата (исследовательской работы), </w:t>
      </w:r>
      <w:proofErr w:type="gramStart"/>
      <w:r>
        <w:rPr>
          <w:rFonts w:ascii="Times New Roman" w:eastAsia="Times New Roman" w:hAnsi="Times New Roman" w:cs="Times New Roman"/>
          <w:sz w:val="24"/>
        </w:rPr>
        <w:t>обучающийся</w:t>
      </w:r>
      <w:proofErr w:type="gramEnd"/>
      <w:r>
        <w:rPr>
          <w:rFonts w:ascii="Times New Roman" w:eastAsia="Times New Roman" w:hAnsi="Times New Roman" w:cs="Times New Roman"/>
          <w:sz w:val="24"/>
        </w:rPr>
        <w:t xml:space="preserve"> представляет работу учителю на рецензию за неделю до дня промежуточной аттестации. Аттестационная комиссия знакомится с рецензией и по итогам защиты реферата выставляет оценку </w:t>
      </w:r>
      <w:proofErr w:type="gramStart"/>
      <w:r>
        <w:rPr>
          <w:rFonts w:ascii="Times New Roman" w:eastAsia="Times New Roman" w:hAnsi="Times New Roman" w:cs="Times New Roman"/>
          <w:sz w:val="24"/>
        </w:rPr>
        <w:t>обучающемуся</w:t>
      </w:r>
      <w:proofErr w:type="gramEnd"/>
      <w:r>
        <w:rPr>
          <w:rFonts w:ascii="Times New Roman" w:eastAsia="Times New Roman" w:hAnsi="Times New Roman" w:cs="Times New Roman"/>
          <w:sz w:val="24"/>
        </w:rPr>
        <w:t>.</w:t>
      </w:r>
      <w:r>
        <w:rPr>
          <w:rFonts w:ascii="Times New Roman" w:eastAsia="Times New Roman" w:hAnsi="Times New Roman" w:cs="Times New Roman"/>
          <w:sz w:val="24"/>
        </w:rPr>
        <w:br/>
      </w:r>
      <w:r>
        <w:rPr>
          <w:rFonts w:ascii="Times New Roman" w:eastAsia="Times New Roman" w:hAnsi="Times New Roman" w:cs="Times New Roman"/>
          <w:sz w:val="24"/>
        </w:rPr>
        <w:br/>
        <w:t xml:space="preserve">4.11. Промежуточную аттестацию в форме переводного экзамена проводит учитель, преподающий в данном классе в присутствии одного (двух) ассистентов из числа </w:t>
      </w:r>
      <w:r>
        <w:rPr>
          <w:rFonts w:ascii="Times New Roman" w:eastAsia="Times New Roman" w:hAnsi="Times New Roman" w:cs="Times New Roman"/>
          <w:sz w:val="24"/>
        </w:rPr>
        <w:lastRenderedPageBreak/>
        <w:t>учителей того же цикла предметов. Состав экзаменационных комиссий утверждается приказом директора школы.</w:t>
      </w:r>
      <w:r>
        <w:rPr>
          <w:rFonts w:ascii="Times New Roman" w:eastAsia="Times New Roman" w:hAnsi="Times New Roman" w:cs="Times New Roman"/>
          <w:sz w:val="24"/>
        </w:rPr>
        <w:br/>
      </w:r>
      <w:r>
        <w:rPr>
          <w:rFonts w:ascii="Times New Roman" w:eastAsia="Times New Roman" w:hAnsi="Times New Roman" w:cs="Times New Roman"/>
          <w:sz w:val="24"/>
        </w:rPr>
        <w:br/>
        <w:t xml:space="preserve">4.12. Учащиеся, получившие на экзаменах неудовлетворительные отметки, сдают экзамены повторно, но не раньше, чем через две недели. В последнем случае материал для экзамена составляет учитель. </w:t>
      </w:r>
      <w:r>
        <w:rPr>
          <w:rFonts w:ascii="Times New Roman" w:eastAsia="Times New Roman" w:hAnsi="Times New Roman" w:cs="Times New Roman"/>
          <w:sz w:val="24"/>
        </w:rPr>
        <w:br/>
      </w:r>
      <w:r>
        <w:rPr>
          <w:rFonts w:ascii="Times New Roman" w:eastAsia="Times New Roman" w:hAnsi="Times New Roman" w:cs="Times New Roman"/>
          <w:sz w:val="24"/>
        </w:rPr>
        <w:br/>
        <w:t>4.13. Классные руководители обязаны довести до сведения учащихся и их родителей итоги экзаменов и решение педагогического совета школы о переводе учащегося, а в случае неудовлетворительных результатов экзаменов - в письменном виде под роспись родителей с указанием даты ознакомления. Письменное извещение родителям о неудовлетворительных результатах экзаменов хранится в личном деле учащегося.</w:t>
      </w:r>
    </w:p>
    <w:p w:rsidR="00735D5D" w:rsidRPr="003C6762" w:rsidRDefault="00D73F4A" w:rsidP="003C6762">
      <w:pPr>
        <w:keepNext/>
        <w:spacing w:before="100" w:after="100" w:line="240" w:lineRule="auto"/>
        <w:jc w:val="center"/>
        <w:rPr>
          <w:rFonts w:ascii="Times New Roman" w:eastAsia="Times New Roman" w:hAnsi="Times New Roman" w:cs="Times New Roman"/>
          <w:b/>
          <w:sz w:val="24"/>
          <w:szCs w:val="24"/>
        </w:rPr>
      </w:pPr>
      <w:r w:rsidRPr="003C6762">
        <w:rPr>
          <w:rFonts w:ascii="Times New Roman" w:eastAsia="Times New Roman" w:hAnsi="Times New Roman" w:cs="Times New Roman"/>
          <w:b/>
          <w:sz w:val="24"/>
          <w:szCs w:val="24"/>
        </w:rPr>
        <w:t>5. Формы и м</w:t>
      </w:r>
      <w:r w:rsidR="003C6762">
        <w:rPr>
          <w:rFonts w:ascii="Times New Roman" w:eastAsia="Times New Roman" w:hAnsi="Times New Roman" w:cs="Times New Roman"/>
          <w:b/>
          <w:sz w:val="24"/>
          <w:szCs w:val="24"/>
        </w:rPr>
        <w:t xml:space="preserve">етоды оценки </w:t>
      </w:r>
      <w:proofErr w:type="gramStart"/>
      <w:r w:rsidR="003C6762">
        <w:rPr>
          <w:rFonts w:ascii="Times New Roman" w:eastAsia="Times New Roman" w:hAnsi="Times New Roman" w:cs="Times New Roman"/>
          <w:b/>
          <w:sz w:val="24"/>
          <w:szCs w:val="24"/>
        </w:rPr>
        <w:t>обучающихся</w:t>
      </w:r>
      <w:proofErr w:type="gramEnd"/>
      <w:r w:rsidR="003C6762">
        <w:rPr>
          <w:rFonts w:ascii="Times New Roman" w:eastAsia="Times New Roman" w:hAnsi="Times New Roman" w:cs="Times New Roman"/>
          <w:b/>
          <w:sz w:val="24"/>
          <w:szCs w:val="24"/>
        </w:rPr>
        <w:t xml:space="preserve"> по ФГОС</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5.1. В связи с переходом на ФГОС НОО </w:t>
      </w:r>
      <w:proofErr w:type="gramStart"/>
      <w:r>
        <w:rPr>
          <w:rFonts w:ascii="Times New Roman" w:eastAsia="Times New Roman" w:hAnsi="Times New Roman" w:cs="Times New Roman"/>
          <w:sz w:val="24"/>
        </w:rPr>
        <w:t>и ООО</w:t>
      </w:r>
      <w:proofErr w:type="gramEnd"/>
      <w:r>
        <w:rPr>
          <w:rFonts w:ascii="Times New Roman" w:eastAsia="Times New Roman" w:hAnsi="Times New Roman" w:cs="Times New Roman"/>
          <w:sz w:val="24"/>
        </w:rPr>
        <w:t xml:space="preserve"> второго поколения необходимо производить следующие мероприятия по оценке достижений планируемых результатов:</w:t>
      </w:r>
      <w:r>
        <w:rPr>
          <w:rFonts w:ascii="Times New Roman" w:eastAsia="Times New Roman" w:hAnsi="Times New Roman" w:cs="Times New Roman"/>
          <w:sz w:val="24"/>
        </w:rPr>
        <w:br/>
        <w:t xml:space="preserve">Оценивать личностные, </w:t>
      </w:r>
      <w:proofErr w:type="spellStart"/>
      <w:r>
        <w:rPr>
          <w:rFonts w:ascii="Times New Roman" w:eastAsia="Times New Roman" w:hAnsi="Times New Roman" w:cs="Times New Roman"/>
          <w:sz w:val="24"/>
        </w:rPr>
        <w:t>метапредметные</w:t>
      </w:r>
      <w:proofErr w:type="spellEnd"/>
      <w:r>
        <w:rPr>
          <w:rFonts w:ascii="Times New Roman" w:eastAsia="Times New Roman" w:hAnsi="Times New Roman" w:cs="Times New Roman"/>
          <w:sz w:val="24"/>
        </w:rPr>
        <w:t xml:space="preserve">, предметные результаты образования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по ФГОС, используя комплексный подход. Организовать работу по накопительной системе оценки в рамках «Портфеля достижений» обучающихся 1 – 4-х, 5-9-х классов по следующим направлениям:</w:t>
      </w:r>
    </w:p>
    <w:p w:rsidR="00735D5D" w:rsidRDefault="00D73F4A">
      <w:pPr>
        <w:numPr>
          <w:ilvl w:val="0"/>
          <w:numId w:val="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систематизированные материалы наблюдений (оценочные листы, материалы наблюдений и т.д.); </w:t>
      </w:r>
    </w:p>
    <w:p w:rsidR="00735D5D" w:rsidRDefault="00D73F4A">
      <w:pPr>
        <w:numPr>
          <w:ilvl w:val="0"/>
          <w:numId w:val="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 в начальной школе, по математике, русскому языку, литературе, биологии в 5-6 классах, по всем предметам УП, преподающихся более 34ч. за год, в 7-9 классах; </w:t>
      </w:r>
    </w:p>
    <w:p w:rsidR="00735D5D" w:rsidRDefault="00D73F4A">
      <w:pPr>
        <w:numPr>
          <w:ilvl w:val="0"/>
          <w:numId w:val="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материалы, характеризирующие достижения обучающихся в рамках </w:t>
      </w:r>
      <w:proofErr w:type="spellStart"/>
      <w:r>
        <w:rPr>
          <w:rFonts w:ascii="Times New Roman" w:eastAsia="Times New Roman" w:hAnsi="Times New Roman" w:cs="Times New Roman"/>
          <w:sz w:val="24"/>
        </w:rPr>
        <w:t>внеучебной</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досуговой</w:t>
      </w:r>
      <w:proofErr w:type="spellEnd"/>
      <w:r>
        <w:rPr>
          <w:rFonts w:ascii="Times New Roman" w:eastAsia="Times New Roman" w:hAnsi="Times New Roman" w:cs="Times New Roman"/>
          <w:sz w:val="24"/>
        </w:rPr>
        <w:t xml:space="preserve"> деятельности (результаты участия в олимпиадах, конкурсах, выставках, смотрах, спортивных мероприятиях и т. д.)</w:t>
      </w:r>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(по русскому языку, математике и комплексной работе на </w:t>
      </w:r>
      <w:proofErr w:type="spellStart"/>
      <w:r>
        <w:rPr>
          <w:rFonts w:ascii="Times New Roman" w:eastAsia="Times New Roman" w:hAnsi="Times New Roman" w:cs="Times New Roman"/>
          <w:sz w:val="24"/>
        </w:rPr>
        <w:t>межпредметной</w:t>
      </w:r>
      <w:proofErr w:type="spellEnd"/>
      <w:r>
        <w:rPr>
          <w:rFonts w:ascii="Times New Roman" w:eastAsia="Times New Roman" w:hAnsi="Times New Roman" w:cs="Times New Roman"/>
          <w:sz w:val="24"/>
        </w:rPr>
        <w:t xml:space="preserve"> основе). Итоговую оценку выпускника основной школы формировать на основе накопленной оценки по всем учебным предметам, результатам Государственной итоговой аттестации и по результатам защиты итогового проекта.</w:t>
      </w:r>
      <w:r>
        <w:rPr>
          <w:rFonts w:ascii="Times New Roman" w:eastAsia="Times New Roman" w:hAnsi="Times New Roman" w:cs="Times New Roman"/>
          <w:sz w:val="24"/>
        </w:rPr>
        <w:br/>
      </w:r>
      <w:r>
        <w:rPr>
          <w:rFonts w:ascii="Times New Roman" w:eastAsia="Times New Roman" w:hAnsi="Times New Roman" w:cs="Times New Roman"/>
          <w:sz w:val="24"/>
        </w:rPr>
        <w:br/>
        <w:t>5.2. Для отслеживания уровня усвоения знаний и умений используются:</w:t>
      </w:r>
    </w:p>
    <w:p w:rsidR="00735D5D" w:rsidRDefault="00D73F4A">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стартовые и итоговые проверочные работы; </w:t>
      </w:r>
    </w:p>
    <w:p w:rsidR="00735D5D" w:rsidRDefault="00D73F4A">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тестовые диагностические работы; </w:t>
      </w:r>
    </w:p>
    <w:p w:rsidR="00735D5D" w:rsidRDefault="00D73F4A">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текущие проверочные работы; </w:t>
      </w:r>
    </w:p>
    <w:p w:rsidR="00735D5D" w:rsidRDefault="00D73F4A">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комплексные проверочные работы; </w:t>
      </w:r>
    </w:p>
    <w:p w:rsidR="00735D5D" w:rsidRDefault="00D73F4A">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портфолио</w:t>
      </w:r>
      <w:proofErr w:type="spellEnd"/>
      <w:r>
        <w:rPr>
          <w:rFonts w:ascii="Times New Roman" w:eastAsia="Times New Roman" w:hAnsi="Times New Roman" w:cs="Times New Roman"/>
          <w:sz w:val="24"/>
        </w:rPr>
        <w:t xml:space="preserve">” ученика; </w:t>
      </w:r>
    </w:p>
    <w:p w:rsidR="00735D5D" w:rsidRDefault="00D73F4A">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публичное предъявление (демонстрация) достижений ученика по окончании начальной школы</w:t>
      </w:r>
    </w:p>
    <w:p w:rsidR="00735D5D" w:rsidRPr="003C6762" w:rsidRDefault="00D73F4A" w:rsidP="003C6762">
      <w:pPr>
        <w:keepNext/>
        <w:spacing w:before="100" w:after="100" w:line="240" w:lineRule="auto"/>
        <w:jc w:val="center"/>
        <w:rPr>
          <w:rFonts w:ascii="Times New Roman" w:eastAsia="Times New Roman" w:hAnsi="Times New Roman" w:cs="Times New Roman"/>
          <w:b/>
          <w:sz w:val="24"/>
          <w:szCs w:val="24"/>
        </w:rPr>
      </w:pPr>
      <w:r w:rsidRPr="003C6762">
        <w:rPr>
          <w:rFonts w:ascii="Times New Roman" w:eastAsia="Times New Roman" w:hAnsi="Times New Roman" w:cs="Times New Roman"/>
          <w:b/>
          <w:sz w:val="24"/>
          <w:szCs w:val="24"/>
        </w:rPr>
        <w:t xml:space="preserve">6. Перевод </w:t>
      </w:r>
      <w:proofErr w:type="gramStart"/>
      <w:r w:rsidRPr="003C6762">
        <w:rPr>
          <w:rFonts w:ascii="Times New Roman" w:eastAsia="Times New Roman" w:hAnsi="Times New Roman" w:cs="Times New Roman"/>
          <w:b/>
          <w:sz w:val="24"/>
          <w:szCs w:val="24"/>
        </w:rPr>
        <w:t>обучающихся</w:t>
      </w:r>
      <w:proofErr w:type="gramEnd"/>
    </w:p>
    <w:p w:rsidR="00735D5D" w:rsidRDefault="00D73F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6.1.Обучающиеся, успешно освоившие учебные программы за учебный год, решением педсовета школы переводятся в следующий класс.</w:t>
      </w:r>
      <w:r>
        <w:rPr>
          <w:rFonts w:ascii="Times New Roman" w:eastAsia="Times New Roman" w:hAnsi="Times New Roman" w:cs="Times New Roman"/>
          <w:sz w:val="24"/>
        </w:rPr>
        <w:br/>
      </w:r>
      <w:r>
        <w:rPr>
          <w:rFonts w:ascii="Times New Roman" w:eastAsia="Times New Roman" w:hAnsi="Times New Roman" w:cs="Times New Roman"/>
          <w:sz w:val="24"/>
        </w:rPr>
        <w:br/>
        <w:t xml:space="preserve">6.2.Обучающиеся переводных классов, имеющие по итогам учебного года академическую задолженность по одному предмету, переводятся в следующий класс условно. </w:t>
      </w:r>
      <w:proofErr w:type="gramStart"/>
      <w:r>
        <w:rPr>
          <w:rFonts w:ascii="Times New Roman" w:eastAsia="Times New Roman" w:hAnsi="Times New Roman" w:cs="Times New Roman"/>
          <w:sz w:val="24"/>
        </w:rPr>
        <w:t xml:space="preserve">Обучающиеся обязаны ликвидировать академическую задолженность в течение срока, </w:t>
      </w:r>
      <w:r>
        <w:rPr>
          <w:rFonts w:ascii="Times New Roman" w:eastAsia="Times New Roman" w:hAnsi="Times New Roman" w:cs="Times New Roman"/>
          <w:sz w:val="24"/>
        </w:rPr>
        <w:lastRenderedPageBreak/>
        <w:t>определённого решением педагогического совета в следующем учебном году, образовательное учреждение обязано создать условия обучающимся для ликвидации этой задолженности и обеспечить контроль за своевременностью её ликвидации.</w:t>
      </w:r>
      <w:r>
        <w:rPr>
          <w:rFonts w:ascii="Times New Roman" w:eastAsia="Times New Roman" w:hAnsi="Times New Roman" w:cs="Times New Roman"/>
          <w:sz w:val="24"/>
        </w:rPr>
        <w:br/>
      </w:r>
      <w:r>
        <w:rPr>
          <w:rFonts w:ascii="Times New Roman" w:eastAsia="Times New Roman" w:hAnsi="Times New Roman" w:cs="Times New Roman"/>
          <w:sz w:val="24"/>
        </w:rPr>
        <w:br/>
        <w:t>6.3.Обучающиеся переводных классов, не освоившие образовательной программы учебного года и имеющие академическую задолженность по двум и более предметам или условно переведённые в следующий класс и не</w:t>
      </w:r>
      <w:proofErr w:type="gramEnd"/>
      <w:r>
        <w:rPr>
          <w:rFonts w:ascii="Times New Roman" w:eastAsia="Times New Roman" w:hAnsi="Times New Roman" w:cs="Times New Roman"/>
          <w:sz w:val="24"/>
        </w:rPr>
        <w:t xml:space="preserve"> ликвидировавшие академической задолженности по одному предмету, по усмотрению их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r>
        <w:rPr>
          <w:rFonts w:ascii="Times New Roman" w:eastAsia="Times New Roman" w:hAnsi="Times New Roman" w:cs="Times New Roman"/>
          <w:sz w:val="24"/>
        </w:rPr>
        <w:br/>
      </w:r>
      <w:r>
        <w:rPr>
          <w:rFonts w:ascii="Times New Roman" w:eastAsia="Times New Roman" w:hAnsi="Times New Roman" w:cs="Times New Roman"/>
          <w:sz w:val="24"/>
        </w:rPr>
        <w:br/>
        <w:t xml:space="preserve">6.4. </w:t>
      </w:r>
      <w:proofErr w:type="gramStart"/>
      <w:r>
        <w:rPr>
          <w:rFonts w:ascii="Times New Roman" w:eastAsia="Times New Roman" w:hAnsi="Times New Roman" w:cs="Times New Roman"/>
          <w:sz w:val="24"/>
        </w:rPr>
        <w:t>Обучающиеся</w:t>
      </w:r>
      <w:proofErr w:type="gramEnd"/>
      <w:r>
        <w:rPr>
          <w:rFonts w:ascii="Times New Roman" w:eastAsia="Times New Roman" w:hAnsi="Times New Roman" w:cs="Times New Roman"/>
          <w:sz w:val="24"/>
        </w:rPr>
        <w:t xml:space="preserve"> 1–2 класса, не освоившие программу, направляются на </w:t>
      </w:r>
      <w:proofErr w:type="spellStart"/>
      <w:r>
        <w:rPr>
          <w:rFonts w:ascii="Times New Roman" w:eastAsia="Times New Roman" w:hAnsi="Times New Roman" w:cs="Times New Roman"/>
          <w:sz w:val="24"/>
        </w:rPr>
        <w:t>психолого-медико-педагогический</w:t>
      </w:r>
      <w:proofErr w:type="spellEnd"/>
      <w:r>
        <w:rPr>
          <w:rFonts w:ascii="Times New Roman" w:eastAsia="Times New Roman" w:hAnsi="Times New Roman" w:cs="Times New Roman"/>
          <w:sz w:val="24"/>
        </w:rPr>
        <w:t xml:space="preserve"> консилиум.</w:t>
      </w:r>
      <w:r>
        <w:rPr>
          <w:rFonts w:ascii="Times New Roman" w:eastAsia="Times New Roman" w:hAnsi="Times New Roman" w:cs="Times New Roman"/>
          <w:sz w:val="24"/>
        </w:rPr>
        <w:br/>
      </w:r>
      <w:r>
        <w:rPr>
          <w:rFonts w:ascii="Times New Roman" w:eastAsia="Times New Roman" w:hAnsi="Times New Roman" w:cs="Times New Roman"/>
          <w:sz w:val="24"/>
        </w:rPr>
        <w:br/>
        <w:t>6.5. Обучающиеся на ступени среднего (полного) общего образования, не освоившие образовательные программы и имеющие академическую задолженность по двум и более предметам или условно переведённые в следующий класс и не ликвидировавшие академическую задолженность по одному предмету продолжают получать образование в иных форма</w:t>
      </w:r>
      <w:proofErr w:type="gramStart"/>
      <w:r>
        <w:rPr>
          <w:rFonts w:ascii="Times New Roman" w:eastAsia="Times New Roman" w:hAnsi="Times New Roman" w:cs="Times New Roman"/>
          <w:sz w:val="24"/>
        </w:rPr>
        <w:t>х(</w:t>
      </w:r>
      <w:proofErr w:type="gramEnd"/>
      <w:r>
        <w:rPr>
          <w:rFonts w:ascii="Times New Roman" w:eastAsia="Times New Roman" w:hAnsi="Times New Roman" w:cs="Times New Roman"/>
          <w:sz w:val="24"/>
        </w:rPr>
        <w:t xml:space="preserve">заочной, </w:t>
      </w:r>
      <w:proofErr w:type="spellStart"/>
      <w:r>
        <w:rPr>
          <w:rFonts w:ascii="Times New Roman" w:eastAsia="Times New Roman" w:hAnsi="Times New Roman" w:cs="Times New Roman"/>
          <w:sz w:val="24"/>
        </w:rPr>
        <w:t>очно-заочной</w:t>
      </w:r>
      <w:proofErr w:type="spellEnd"/>
      <w:r>
        <w:rPr>
          <w:rFonts w:ascii="Times New Roman" w:eastAsia="Times New Roman" w:hAnsi="Times New Roman" w:cs="Times New Roman"/>
          <w:sz w:val="24"/>
        </w:rPr>
        <w:t>, семейного образования, экстернат).</w:t>
      </w:r>
      <w:r>
        <w:rPr>
          <w:rFonts w:ascii="Times New Roman" w:eastAsia="Times New Roman" w:hAnsi="Times New Roman" w:cs="Times New Roman"/>
          <w:sz w:val="24"/>
        </w:rPr>
        <w:br/>
      </w:r>
      <w:r>
        <w:rPr>
          <w:rFonts w:ascii="Times New Roman" w:eastAsia="Times New Roman" w:hAnsi="Times New Roman" w:cs="Times New Roman"/>
          <w:sz w:val="24"/>
        </w:rPr>
        <w:br/>
        <w:t xml:space="preserve">6.6. Решения о переводе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дублировании обучения, или переходе на обучение в другой форме, принимаются только педагогическим советом.</w:t>
      </w:r>
    </w:p>
    <w:p w:rsidR="00735D5D" w:rsidRDefault="00735D5D">
      <w:pPr>
        <w:spacing w:line="240" w:lineRule="auto"/>
        <w:rPr>
          <w:rFonts w:ascii="Calibri" w:eastAsia="Calibri" w:hAnsi="Calibri" w:cs="Calibri"/>
        </w:rPr>
      </w:pPr>
    </w:p>
    <w:p w:rsidR="00735D5D" w:rsidRDefault="00735D5D">
      <w:pPr>
        <w:rPr>
          <w:rFonts w:ascii="Calibri" w:eastAsia="Calibri" w:hAnsi="Calibri" w:cs="Calibri"/>
        </w:rPr>
      </w:pPr>
    </w:p>
    <w:p w:rsidR="00735D5D" w:rsidRDefault="00735D5D">
      <w:pPr>
        <w:rPr>
          <w:rFonts w:ascii="Calibri" w:eastAsia="Calibri" w:hAnsi="Calibri" w:cs="Calibri"/>
        </w:rPr>
      </w:pPr>
    </w:p>
    <w:p w:rsidR="00735D5D" w:rsidRDefault="00735D5D">
      <w:pPr>
        <w:rPr>
          <w:rFonts w:ascii="Calibri" w:eastAsia="Calibri" w:hAnsi="Calibri" w:cs="Calibri"/>
        </w:rPr>
      </w:pPr>
    </w:p>
    <w:p w:rsidR="00735D5D" w:rsidRDefault="00735D5D">
      <w:pPr>
        <w:rPr>
          <w:rFonts w:ascii="Calibri" w:eastAsia="Calibri" w:hAnsi="Calibri" w:cs="Calibri"/>
        </w:rPr>
      </w:pPr>
    </w:p>
    <w:p w:rsidR="00735D5D" w:rsidRDefault="00735D5D">
      <w:pPr>
        <w:rPr>
          <w:rFonts w:ascii="Calibri" w:eastAsia="Calibri" w:hAnsi="Calibri" w:cs="Calibri"/>
        </w:rPr>
      </w:pPr>
    </w:p>
    <w:p w:rsidR="00735D5D" w:rsidRDefault="00735D5D">
      <w:pPr>
        <w:rPr>
          <w:rFonts w:ascii="Calibri" w:eastAsia="Calibri" w:hAnsi="Calibri" w:cs="Calibri"/>
        </w:rPr>
      </w:pPr>
    </w:p>
    <w:p w:rsidR="00735D5D" w:rsidRDefault="00735D5D">
      <w:pPr>
        <w:rPr>
          <w:rFonts w:ascii="Calibri" w:eastAsia="Calibri" w:hAnsi="Calibri" w:cs="Calibri"/>
        </w:rPr>
      </w:pPr>
    </w:p>
    <w:p w:rsidR="00735D5D" w:rsidRDefault="00735D5D">
      <w:pPr>
        <w:rPr>
          <w:rFonts w:ascii="Calibri" w:eastAsia="Calibri" w:hAnsi="Calibri" w:cs="Calibri"/>
        </w:rPr>
      </w:pPr>
    </w:p>
    <w:p w:rsidR="00735D5D" w:rsidRDefault="00735D5D">
      <w:pPr>
        <w:rPr>
          <w:rFonts w:ascii="Calibri" w:eastAsia="Calibri" w:hAnsi="Calibri" w:cs="Calibri"/>
        </w:rPr>
      </w:pPr>
    </w:p>
    <w:sectPr w:rsidR="00735D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780"/>
    <w:multiLevelType w:val="multilevel"/>
    <w:tmpl w:val="9A7CF8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7364F1"/>
    <w:multiLevelType w:val="multilevel"/>
    <w:tmpl w:val="5A2CC3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30B4D"/>
    <w:multiLevelType w:val="multilevel"/>
    <w:tmpl w:val="856ACE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0C4D12"/>
    <w:multiLevelType w:val="multilevel"/>
    <w:tmpl w:val="063A33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5F4C54"/>
    <w:multiLevelType w:val="multilevel"/>
    <w:tmpl w:val="67B03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63322A"/>
    <w:multiLevelType w:val="multilevel"/>
    <w:tmpl w:val="5A96B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9D15CF"/>
    <w:multiLevelType w:val="multilevel"/>
    <w:tmpl w:val="A28E997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69354B"/>
    <w:multiLevelType w:val="multilevel"/>
    <w:tmpl w:val="55E6D1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ED720E"/>
    <w:multiLevelType w:val="multilevel"/>
    <w:tmpl w:val="914441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BF4453"/>
    <w:multiLevelType w:val="multilevel"/>
    <w:tmpl w:val="B5481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7178A1"/>
    <w:multiLevelType w:val="multilevel"/>
    <w:tmpl w:val="3654B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19359A"/>
    <w:multiLevelType w:val="multilevel"/>
    <w:tmpl w:val="09844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5E2C73"/>
    <w:multiLevelType w:val="multilevel"/>
    <w:tmpl w:val="CDBAF8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0B7E32"/>
    <w:multiLevelType w:val="multilevel"/>
    <w:tmpl w:val="0BB2FE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911EEC"/>
    <w:multiLevelType w:val="multilevel"/>
    <w:tmpl w:val="F03835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3473BB"/>
    <w:multiLevelType w:val="multilevel"/>
    <w:tmpl w:val="3954A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7"/>
  </w:num>
  <w:num w:numId="4">
    <w:abstractNumId w:val="0"/>
  </w:num>
  <w:num w:numId="5">
    <w:abstractNumId w:val="10"/>
  </w:num>
  <w:num w:numId="6">
    <w:abstractNumId w:val="14"/>
  </w:num>
  <w:num w:numId="7">
    <w:abstractNumId w:val="1"/>
  </w:num>
  <w:num w:numId="8">
    <w:abstractNumId w:val="6"/>
  </w:num>
  <w:num w:numId="9">
    <w:abstractNumId w:val="13"/>
  </w:num>
  <w:num w:numId="10">
    <w:abstractNumId w:val="15"/>
  </w:num>
  <w:num w:numId="11">
    <w:abstractNumId w:val="11"/>
  </w:num>
  <w:num w:numId="12">
    <w:abstractNumId w:val="9"/>
  </w:num>
  <w:num w:numId="13">
    <w:abstractNumId w:val="2"/>
  </w:num>
  <w:num w:numId="14">
    <w:abstractNumId w:val="4"/>
  </w:num>
  <w:num w:numId="15">
    <w:abstractNumId w:val="8"/>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35D5D"/>
    <w:rsid w:val="003C6762"/>
    <w:rsid w:val="00735D5D"/>
    <w:rsid w:val="00D73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C67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6762"/>
    <w:rPr>
      <w:rFonts w:asciiTheme="majorHAnsi" w:eastAsiaTheme="majorEastAsia" w:hAnsiTheme="majorHAnsi" w:cstheme="majorBidi"/>
      <w:b/>
      <w:bCs/>
      <w:color w:val="4F81BD" w:themeColor="accent1"/>
      <w:sz w:val="26"/>
      <w:szCs w:val="26"/>
    </w:rPr>
  </w:style>
  <w:style w:type="paragraph" w:styleId="a3">
    <w:name w:val="No Spacing"/>
    <w:uiPriority w:val="1"/>
    <w:qFormat/>
    <w:rsid w:val="003C6762"/>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2293</Words>
  <Characters>13074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First</cp:lastModifiedBy>
  <cp:revision>2</cp:revision>
  <dcterms:created xsi:type="dcterms:W3CDTF">2015-01-28T05:46:00Z</dcterms:created>
  <dcterms:modified xsi:type="dcterms:W3CDTF">2015-01-28T06:07:00Z</dcterms:modified>
</cp:coreProperties>
</file>