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57" w:rsidRDefault="00875457" w:rsidP="00875457">
      <w:pPr>
        <w:pStyle w:val="dash041e0431044b0447043d044b0439"/>
        <w:rPr>
          <w:rStyle w:val="dash041e0431044b0447043d044b0439char1"/>
          <w:b/>
          <w:i/>
        </w:rPr>
      </w:pPr>
      <w:r w:rsidRPr="00875457">
        <w:rPr>
          <w:rStyle w:val="dash041e0431044b0447043d044b0439char1"/>
          <w:b/>
          <w:i/>
        </w:rPr>
        <w:object w:dxaOrig="8925" w:dyaOrig="12631">
          <v:shape id="_x0000_i1025" type="#_x0000_t75" style="width:446.25pt;height:631.5pt" o:ole="">
            <v:imagedata r:id="rId5" o:title=""/>
          </v:shape>
          <o:OLEObject Type="Embed" ProgID="AcroExch.Document.7" ShapeID="_x0000_i1025" DrawAspect="Content" ObjectID="_1635175919" r:id="rId6"/>
        </w:object>
      </w:r>
    </w:p>
    <w:p w:rsidR="00875457" w:rsidRDefault="00875457" w:rsidP="00875457">
      <w:pPr>
        <w:pStyle w:val="dash041e0431044b0447043d044b0439"/>
        <w:jc w:val="center"/>
        <w:rPr>
          <w:rStyle w:val="dash041e0431044b0447043d044b0439char1"/>
          <w:b/>
          <w:i/>
        </w:rPr>
      </w:pPr>
    </w:p>
    <w:p w:rsidR="00875457" w:rsidRDefault="00875457" w:rsidP="00875457">
      <w:pPr>
        <w:pStyle w:val="dash041e0431044b0447043d044b0439"/>
        <w:jc w:val="center"/>
        <w:rPr>
          <w:rStyle w:val="dash041e0431044b0447043d044b0439char1"/>
          <w:b/>
          <w:i/>
        </w:rPr>
      </w:pPr>
    </w:p>
    <w:p w:rsidR="00875457" w:rsidRDefault="00875457" w:rsidP="00875457">
      <w:pPr>
        <w:pStyle w:val="dash041e0431044b0447043d044b0439"/>
        <w:jc w:val="center"/>
        <w:rPr>
          <w:rStyle w:val="dash041e0431044b0447043d044b0439char1"/>
          <w:b/>
          <w:i/>
        </w:rPr>
      </w:pPr>
    </w:p>
    <w:p w:rsidR="00875457" w:rsidRDefault="00875457" w:rsidP="00875457">
      <w:pPr>
        <w:pStyle w:val="dash041e0431044b0447043d044b0439"/>
        <w:jc w:val="center"/>
        <w:rPr>
          <w:rStyle w:val="dash041e0431044b0447043d044b0439char1"/>
          <w:b/>
          <w:i/>
        </w:rPr>
      </w:pPr>
    </w:p>
    <w:p w:rsidR="00875457" w:rsidRDefault="00875457" w:rsidP="00845773">
      <w:pPr>
        <w:pStyle w:val="dash041e0431044b0447043d044b0439"/>
        <w:rPr>
          <w:rStyle w:val="dash041e0431044b0447043d044b0439char1"/>
          <w:b/>
          <w:i/>
        </w:rPr>
      </w:pPr>
    </w:p>
    <w:p w:rsidR="00875457" w:rsidRDefault="00875457" w:rsidP="00845773">
      <w:pPr>
        <w:pStyle w:val="dash041e0431044b0447043d044b0439"/>
        <w:rPr>
          <w:rStyle w:val="dash041e0431044b0447043d044b0439char1"/>
          <w:b/>
          <w:i/>
        </w:rPr>
      </w:pPr>
    </w:p>
    <w:p w:rsidR="00845773" w:rsidRDefault="00845773" w:rsidP="00875457">
      <w:pPr>
        <w:pStyle w:val="dash041e0431044b0447043d044b0439"/>
        <w:jc w:val="center"/>
        <w:rPr>
          <w:rStyle w:val="dash041e0431044b0447043d044b0439char1"/>
          <w:b/>
          <w:i/>
        </w:rPr>
      </w:pPr>
    </w:p>
    <w:p w:rsidR="00875457" w:rsidRDefault="00875457" w:rsidP="00875457">
      <w:pPr>
        <w:pStyle w:val="dash041e0431044b0447043d044b0439"/>
        <w:jc w:val="center"/>
        <w:rPr>
          <w:rStyle w:val="dash041e0431044b0447043d044b0439char1"/>
          <w:b/>
          <w:i/>
        </w:rPr>
      </w:pPr>
      <w:r>
        <w:rPr>
          <w:rStyle w:val="dash041e0431044b0447043d044b0439char1"/>
          <w:b/>
          <w:i/>
        </w:rPr>
        <w:lastRenderedPageBreak/>
        <w:t xml:space="preserve">Раздел 1. </w:t>
      </w:r>
      <w:r w:rsidR="00AE4862">
        <w:rPr>
          <w:rStyle w:val="dash041e0431044b0447043d044b0439char1"/>
          <w:b/>
          <w:i/>
        </w:rPr>
        <w:t xml:space="preserve"> ПЛАНИРУЕМЫЕ </w:t>
      </w:r>
      <w:r w:rsidR="00FD1E43" w:rsidRPr="00FD1E43">
        <w:rPr>
          <w:rStyle w:val="dash041e0431044b0447043d044b0439char1"/>
          <w:b/>
          <w:i/>
        </w:rPr>
        <w:t xml:space="preserve">РЕЗУЛЬТАТЫ ОСВОЕНИЯ КУРСА </w:t>
      </w:r>
    </w:p>
    <w:p w:rsidR="00FD1E43" w:rsidRPr="00FD1E43" w:rsidRDefault="00FD1E43" w:rsidP="00875457">
      <w:pPr>
        <w:pStyle w:val="dash041e0431044b0447043d044b0439"/>
        <w:jc w:val="center"/>
        <w:rPr>
          <w:rStyle w:val="dash041e0431044b0447043d044b0439char1"/>
          <w:b/>
          <w:i/>
        </w:rPr>
      </w:pPr>
      <w:r w:rsidRPr="00FD1E43">
        <w:rPr>
          <w:rStyle w:val="dash041e0431044b0447043d044b0439char1"/>
          <w:b/>
          <w:i/>
        </w:rPr>
        <w:t>«БИОЛОГИЯ 5 КЛАСС»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7A93">
        <w:rPr>
          <w:rFonts w:ascii="Times New Roman" w:hAnsi="Times New Roman" w:cs="Times New Roman"/>
          <w:b/>
          <w:sz w:val="24"/>
          <w:szCs w:val="24"/>
          <w:u w:val="single"/>
        </w:rPr>
        <w:t>Личностными результатами изучения предмета «Биология» в 5 классе являются следующие умения:</w:t>
      </w:r>
    </w:p>
    <w:p w:rsidR="00FD1E43" w:rsidRPr="00CD7A93" w:rsidRDefault="00FD1E43" w:rsidP="00FD1E43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FD1E43" w:rsidRPr="00CD7A93" w:rsidRDefault="00FD1E43" w:rsidP="00FD1E43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Постепенно выстраивать собственное целостное мировоззрение.</w:t>
      </w:r>
    </w:p>
    <w:p w:rsidR="00FD1E43" w:rsidRPr="00CD7A93" w:rsidRDefault="00FD1E43" w:rsidP="00FD1E43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FD1E43" w:rsidRPr="00CD7A93" w:rsidRDefault="00FD1E43" w:rsidP="00FD1E43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FD1E43" w:rsidRPr="00CD7A93" w:rsidRDefault="00FD1E43" w:rsidP="00FD1E43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 xml:space="preserve">Оценивать экологический риск взаимоотношений человека и природы. </w:t>
      </w:r>
    </w:p>
    <w:p w:rsidR="00FD1E43" w:rsidRPr="00CD7A93" w:rsidRDefault="00FD1E43" w:rsidP="00FD1E43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FD1E43" w:rsidRPr="00CD7A93" w:rsidRDefault="00FD1E43" w:rsidP="00FD1E43">
      <w:pPr>
        <w:numPr>
          <w:ilvl w:val="0"/>
          <w:numId w:val="2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D7A93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Метапредметными</w:t>
      </w:r>
      <w:proofErr w:type="spellEnd"/>
      <w:r w:rsidRPr="00CD7A9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A93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FD1E43" w:rsidRPr="00CD7A93" w:rsidRDefault="00FD1E43" w:rsidP="00FD1E43">
      <w:pPr>
        <w:numPr>
          <w:ilvl w:val="0"/>
          <w:numId w:val="4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FD1E43" w:rsidRPr="00CD7A93" w:rsidRDefault="00FD1E43" w:rsidP="00FD1E43">
      <w:pPr>
        <w:numPr>
          <w:ilvl w:val="0"/>
          <w:numId w:val="4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CD7A93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CD7A93">
        <w:rPr>
          <w:rFonts w:ascii="Times New Roman" w:hAnsi="Times New Roman" w:cs="Times New Roman"/>
          <w:sz w:val="24"/>
          <w:szCs w:val="24"/>
        </w:rPr>
        <w:t xml:space="preserve"> и искать самостоятельно  средства достижения цели.</w:t>
      </w:r>
    </w:p>
    <w:p w:rsidR="00FD1E43" w:rsidRPr="00CD7A93" w:rsidRDefault="00FD1E43" w:rsidP="00FD1E43">
      <w:pPr>
        <w:numPr>
          <w:ilvl w:val="0"/>
          <w:numId w:val="4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FD1E43" w:rsidRPr="00CD7A93" w:rsidRDefault="00FD1E43" w:rsidP="00FD1E43">
      <w:pPr>
        <w:numPr>
          <w:ilvl w:val="0"/>
          <w:numId w:val="4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FD1E43" w:rsidRPr="00CD7A93" w:rsidRDefault="00FD1E43" w:rsidP="00FD1E43">
      <w:pPr>
        <w:numPr>
          <w:ilvl w:val="0"/>
          <w:numId w:val="4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FD1E43" w:rsidRPr="00CD7A93" w:rsidRDefault="00FD1E43" w:rsidP="00FD1E43">
      <w:pPr>
        <w:numPr>
          <w:ilvl w:val="0"/>
          <w:numId w:val="4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A93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FD1E43" w:rsidRPr="00CD7A93" w:rsidRDefault="00FD1E43" w:rsidP="00FD1E43">
      <w:pPr>
        <w:numPr>
          <w:ilvl w:val="0"/>
          <w:numId w:val="6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FD1E43" w:rsidRPr="00CD7A93" w:rsidRDefault="00FD1E43" w:rsidP="00FD1E43">
      <w:pPr>
        <w:numPr>
          <w:ilvl w:val="0"/>
          <w:numId w:val="6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Pr="00CD7A93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CD7A93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FD1E43" w:rsidRPr="00CD7A93" w:rsidRDefault="00FD1E43" w:rsidP="00FD1E43">
      <w:pPr>
        <w:numPr>
          <w:ilvl w:val="0"/>
          <w:numId w:val="6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CD7A93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D7A93">
        <w:rPr>
          <w:rFonts w:ascii="Times New Roman" w:hAnsi="Times New Roman" w:cs="Times New Roman"/>
          <w:sz w:val="24"/>
          <w:szCs w:val="24"/>
        </w:rPr>
        <w:t>, включающее установление причинно-следственных связей.</w:t>
      </w:r>
    </w:p>
    <w:p w:rsidR="00FD1E43" w:rsidRPr="00CD7A93" w:rsidRDefault="00FD1E43" w:rsidP="00FD1E43">
      <w:pPr>
        <w:numPr>
          <w:ilvl w:val="0"/>
          <w:numId w:val="6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FD1E43" w:rsidRPr="00CD7A93" w:rsidRDefault="00FD1E43" w:rsidP="00FD1E43">
      <w:pPr>
        <w:numPr>
          <w:ilvl w:val="0"/>
          <w:numId w:val="6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FD1E43" w:rsidRPr="00CD7A93" w:rsidRDefault="00FD1E43" w:rsidP="00FD1E43">
      <w:pPr>
        <w:numPr>
          <w:ilvl w:val="0"/>
          <w:numId w:val="6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 xml:space="preserve">Вычитывать все уровни текстовой информации. </w:t>
      </w:r>
    </w:p>
    <w:p w:rsidR="00FD1E43" w:rsidRPr="00CD7A93" w:rsidRDefault="00FD1E43" w:rsidP="00FD1E43">
      <w:pPr>
        <w:numPr>
          <w:ilvl w:val="0"/>
          <w:numId w:val="6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lastRenderedPageBreak/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FD1E43" w:rsidRPr="00CD7A93" w:rsidRDefault="00FD1E43" w:rsidP="00FD1E43">
      <w:pPr>
        <w:numPr>
          <w:ilvl w:val="0"/>
          <w:numId w:val="6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 xml:space="preserve">Средством формирования </w:t>
      </w:r>
      <w:proofErr w:type="gramStart"/>
      <w:r w:rsidRPr="00CD7A93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Pr="00CD7A93">
        <w:rPr>
          <w:rFonts w:ascii="Times New Roman" w:hAnsi="Times New Roman" w:cs="Times New Roman"/>
          <w:sz w:val="24"/>
          <w:szCs w:val="24"/>
        </w:rPr>
        <w:t xml:space="preserve"> УУД служит учебный материал, и прежде всего продуктивные задания учебника.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A93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FD1E43" w:rsidRPr="00CD7A93" w:rsidRDefault="00FD1E43" w:rsidP="00FD1E43">
      <w:pPr>
        <w:numPr>
          <w:ilvl w:val="0"/>
          <w:numId w:val="8"/>
        </w:numPr>
        <w:tabs>
          <w:tab w:val="clear" w:pos="1017"/>
          <w:tab w:val="left" w:pos="316"/>
          <w:tab w:val="left" w:pos="714"/>
          <w:tab w:val="left" w:pos="1014"/>
        </w:tabs>
        <w:suppressAutoHyphens/>
        <w:spacing w:after="0" w:line="240" w:lineRule="auto"/>
        <w:ind w:left="357" w:firstLine="14"/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7A93">
        <w:rPr>
          <w:rFonts w:ascii="Times New Roman" w:hAnsi="Times New Roman" w:cs="Times New Roman"/>
          <w:b/>
          <w:sz w:val="24"/>
          <w:szCs w:val="24"/>
          <w:u w:val="single"/>
        </w:rPr>
        <w:t>Предметными результатами изучения предмета «Биология» являются следующие умения: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A93">
        <w:rPr>
          <w:rFonts w:ascii="Times New Roman" w:hAnsi="Times New Roman" w:cs="Times New Roman"/>
          <w:b/>
          <w:i/>
          <w:sz w:val="24"/>
          <w:szCs w:val="24"/>
        </w:rPr>
        <w:t>1. - осознание роли жизни: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определять роль в природе различных групп организмов;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объяснять роль живых организмов в круговороте веществ экосистемы.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A93">
        <w:rPr>
          <w:rFonts w:ascii="Times New Roman" w:hAnsi="Times New Roman" w:cs="Times New Roman"/>
          <w:b/>
          <w:i/>
          <w:sz w:val="24"/>
          <w:szCs w:val="24"/>
        </w:rPr>
        <w:t>2. – рассмотрение биологических процессов в развитии: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приводить примеры приспособлений организмов к среде обитания и объяснять их значение;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объяснять приспособления на разных стадиях жизненных циклов.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A93">
        <w:rPr>
          <w:rFonts w:ascii="Times New Roman" w:hAnsi="Times New Roman" w:cs="Times New Roman"/>
          <w:b/>
          <w:i/>
          <w:sz w:val="24"/>
          <w:szCs w:val="24"/>
        </w:rPr>
        <w:t>3. – использование биологических знаний в быту: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объяснять значение живых организмов в жизни и хозяйстве человека.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A93">
        <w:rPr>
          <w:rFonts w:ascii="Times New Roman" w:hAnsi="Times New Roman" w:cs="Times New Roman"/>
          <w:b/>
          <w:i/>
          <w:sz w:val="24"/>
          <w:szCs w:val="24"/>
        </w:rPr>
        <w:t>4. –  объяснять мир с точки зрения биологии: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перечислять отличительные свойства живого;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93">
        <w:rPr>
          <w:rFonts w:ascii="Times New Roman" w:hAnsi="Times New Roman" w:cs="Times New Roman"/>
          <w:sz w:val="24"/>
          <w:szCs w:val="24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определять основные органы растений (части клетки);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A93">
        <w:rPr>
          <w:rFonts w:ascii="Times New Roman" w:hAnsi="Times New Roman" w:cs="Times New Roman"/>
          <w:sz w:val="24"/>
          <w:szCs w:val="24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CD7A93">
        <w:rPr>
          <w:rFonts w:ascii="Times New Roman" w:hAnsi="Times New Roman" w:cs="Times New Roman"/>
          <w:sz w:val="24"/>
          <w:szCs w:val="24"/>
        </w:rPr>
        <w:t xml:space="preserve"> – понимать смысл биологических терминов;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A93">
        <w:rPr>
          <w:rFonts w:ascii="Times New Roman" w:hAnsi="Times New Roman" w:cs="Times New Roman"/>
          <w:b/>
          <w:i/>
          <w:sz w:val="24"/>
          <w:szCs w:val="24"/>
        </w:rPr>
        <w:lastRenderedPageBreak/>
        <w:t>6. – оценивать поведение человека с точки зрения здорового образа жизни: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использовать знания биологии при соблюдении правил повседневной гигиены;</w:t>
      </w:r>
    </w:p>
    <w:p w:rsidR="00FD1E43" w:rsidRPr="00CD7A93" w:rsidRDefault="00FD1E43" w:rsidP="00FD1E43">
      <w:pPr>
        <w:jc w:val="both"/>
        <w:rPr>
          <w:rFonts w:ascii="Times New Roman" w:hAnsi="Times New Roman" w:cs="Times New Roman"/>
          <w:sz w:val="24"/>
          <w:szCs w:val="24"/>
        </w:rPr>
      </w:pPr>
      <w:r w:rsidRPr="00CD7A93">
        <w:rPr>
          <w:rFonts w:ascii="Times New Roman" w:hAnsi="Times New Roman" w:cs="Times New Roman"/>
          <w:sz w:val="24"/>
          <w:szCs w:val="24"/>
        </w:rPr>
        <w:t>– различать съедобные и ядовитые грибы и растения своей местности.</w:t>
      </w: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06579B">
      <w:pPr>
        <w:widowControl w:val="0"/>
        <w:spacing w:line="226" w:lineRule="exact"/>
        <w:jc w:val="center"/>
        <w:rPr>
          <w:rFonts w:ascii="SchoolBookCSanPin" w:hAnsi="SchoolBookCSanPin"/>
          <w:bCs/>
          <w:sz w:val="28"/>
          <w:szCs w:val="28"/>
        </w:rPr>
      </w:pPr>
    </w:p>
    <w:p w:rsidR="00A24C63" w:rsidRDefault="00A24C63" w:rsidP="00875457">
      <w:pPr>
        <w:widowControl w:val="0"/>
        <w:spacing w:line="226" w:lineRule="exact"/>
        <w:rPr>
          <w:rFonts w:ascii="SchoolBookCSanPin" w:hAnsi="SchoolBookCSanPin"/>
          <w:bCs/>
          <w:sz w:val="28"/>
          <w:szCs w:val="28"/>
        </w:rPr>
      </w:pPr>
    </w:p>
    <w:p w:rsidR="0006579B" w:rsidRDefault="00875457" w:rsidP="00875457">
      <w:pPr>
        <w:widowControl w:val="0"/>
        <w:spacing w:after="0" w:line="226" w:lineRule="exact"/>
        <w:jc w:val="center"/>
        <w:rPr>
          <w:rFonts w:ascii="SchoolBookCSanPin" w:hAnsi="SchoolBookCSanPin"/>
          <w:bCs/>
          <w:sz w:val="28"/>
          <w:szCs w:val="28"/>
        </w:rPr>
      </w:pPr>
      <w:r>
        <w:rPr>
          <w:rFonts w:ascii="SchoolBookCSanPin" w:hAnsi="SchoolBookCSanPin"/>
          <w:bCs/>
          <w:sz w:val="28"/>
          <w:szCs w:val="28"/>
        </w:rPr>
        <w:lastRenderedPageBreak/>
        <w:t xml:space="preserve">Раздел 2. </w:t>
      </w:r>
      <w:r w:rsidR="003B18B9">
        <w:rPr>
          <w:rFonts w:ascii="SchoolBookCSanPin" w:hAnsi="SchoolBookCSanPin"/>
          <w:bCs/>
          <w:sz w:val="28"/>
          <w:szCs w:val="28"/>
        </w:rPr>
        <w:t>Содержание программы учебного курса</w:t>
      </w:r>
    </w:p>
    <w:p w:rsidR="0006579B" w:rsidRPr="0032681C" w:rsidRDefault="0006579B" w:rsidP="00875457">
      <w:pPr>
        <w:widowControl w:val="0"/>
        <w:spacing w:after="0" w:line="226" w:lineRule="exact"/>
        <w:jc w:val="center"/>
        <w:rPr>
          <w:rFonts w:ascii="SchoolBookCSanPin" w:hAnsi="SchoolBookCSanPin"/>
          <w:bCs/>
          <w:sz w:val="28"/>
          <w:szCs w:val="28"/>
        </w:rPr>
      </w:pPr>
      <w:r w:rsidRPr="0032681C">
        <w:rPr>
          <w:rFonts w:ascii="SchoolBookCSanPin" w:hAnsi="SchoolBookCSanPin"/>
          <w:bCs/>
          <w:sz w:val="28"/>
          <w:szCs w:val="28"/>
        </w:rPr>
        <w:t xml:space="preserve">Биология. </w:t>
      </w:r>
    </w:p>
    <w:p w:rsidR="0006579B" w:rsidRPr="0032681C" w:rsidRDefault="0006579B" w:rsidP="00875457">
      <w:pPr>
        <w:widowControl w:val="0"/>
        <w:spacing w:after="0" w:line="226" w:lineRule="exact"/>
        <w:jc w:val="center"/>
        <w:rPr>
          <w:rFonts w:ascii="SchoolBookCSanPin" w:hAnsi="SchoolBookCSanPin"/>
          <w:bCs/>
          <w:sz w:val="28"/>
          <w:szCs w:val="28"/>
        </w:rPr>
      </w:pPr>
      <w:r w:rsidRPr="0032681C">
        <w:rPr>
          <w:rFonts w:ascii="SchoolBookCSanPin" w:hAnsi="SchoolBookCSanPin"/>
          <w:bCs/>
          <w:sz w:val="28"/>
          <w:szCs w:val="28"/>
        </w:rPr>
        <w:t>Бактерии. Грибы. Растения. 5 класс</w:t>
      </w:r>
    </w:p>
    <w:p w:rsidR="0006579B" w:rsidRPr="00875457" w:rsidRDefault="0006579B" w:rsidP="00875457">
      <w:pPr>
        <w:widowControl w:val="0"/>
        <w:spacing w:after="0" w:line="226" w:lineRule="exact"/>
        <w:jc w:val="center"/>
        <w:rPr>
          <w:rFonts w:ascii="SchoolBookCSanPin" w:hAnsi="SchoolBookCSanPin"/>
          <w:bCs/>
          <w:sz w:val="28"/>
          <w:szCs w:val="28"/>
        </w:rPr>
      </w:pPr>
      <w:r w:rsidRPr="0032681C">
        <w:rPr>
          <w:rFonts w:ascii="SchoolBookCSanPin" w:hAnsi="SchoolBookCSanPin"/>
          <w:bCs/>
          <w:sz w:val="28"/>
          <w:szCs w:val="28"/>
        </w:rPr>
        <w:t>(3</w:t>
      </w:r>
      <w:r>
        <w:rPr>
          <w:rFonts w:ascii="SchoolBookCSanPin" w:hAnsi="SchoolBookCSanPin"/>
          <w:bCs/>
          <w:sz w:val="28"/>
          <w:szCs w:val="28"/>
        </w:rPr>
        <w:t>4</w:t>
      </w:r>
      <w:r w:rsidRPr="0032681C">
        <w:rPr>
          <w:rFonts w:ascii="SchoolBookCSanPin" w:hAnsi="SchoolBookCSanPin"/>
          <w:bCs/>
          <w:sz w:val="28"/>
          <w:szCs w:val="28"/>
        </w:rPr>
        <w:t xml:space="preserve"> час</w:t>
      </w:r>
      <w:r>
        <w:rPr>
          <w:rFonts w:ascii="SchoolBookCSanPin" w:hAnsi="SchoolBookCSanPin"/>
          <w:bCs/>
          <w:sz w:val="28"/>
          <w:szCs w:val="28"/>
        </w:rPr>
        <w:t>а</w:t>
      </w:r>
      <w:r w:rsidRPr="0032681C">
        <w:rPr>
          <w:rFonts w:ascii="SchoolBookCSanPin" w:hAnsi="SchoolBookCSanPin"/>
          <w:bCs/>
          <w:sz w:val="28"/>
          <w:szCs w:val="28"/>
        </w:rPr>
        <w:t>, 1 час в неделю)</w:t>
      </w:r>
    </w:p>
    <w:p w:rsidR="0006579B" w:rsidRPr="00E05D38" w:rsidRDefault="0006579B" w:rsidP="00875457">
      <w:pPr>
        <w:widowControl w:val="0"/>
        <w:snapToGrid w:val="0"/>
        <w:spacing w:after="0" w:line="226" w:lineRule="exact"/>
        <w:rPr>
          <w:rFonts w:ascii="Times New Roman" w:hAnsi="Times New Roman"/>
          <w:b/>
          <w:bCs/>
          <w:sz w:val="24"/>
          <w:szCs w:val="24"/>
        </w:rPr>
      </w:pPr>
      <w:r w:rsidRPr="00E05D38">
        <w:rPr>
          <w:rFonts w:ascii="Times New Roman" w:hAnsi="Times New Roman"/>
          <w:b/>
          <w:bCs/>
          <w:sz w:val="24"/>
          <w:szCs w:val="24"/>
        </w:rPr>
        <w:t xml:space="preserve">Введение </w:t>
      </w:r>
      <w:r w:rsidRPr="00E05D38">
        <w:rPr>
          <w:rFonts w:ascii="Times New Roman" w:hAnsi="Times New Roman"/>
          <w:iCs/>
          <w:sz w:val="24"/>
          <w:szCs w:val="24"/>
        </w:rPr>
        <w:t>(</w:t>
      </w:r>
      <w:r w:rsidRPr="00E05D38">
        <w:rPr>
          <w:rFonts w:ascii="Times New Roman" w:hAnsi="Times New Roman"/>
          <w:i/>
          <w:iCs/>
          <w:sz w:val="24"/>
          <w:szCs w:val="24"/>
        </w:rPr>
        <w:t>6 часов</w:t>
      </w:r>
      <w:r w:rsidRPr="00E05D38">
        <w:rPr>
          <w:rFonts w:ascii="Times New Roman" w:hAnsi="Times New Roman"/>
          <w:iCs/>
          <w:sz w:val="24"/>
          <w:szCs w:val="24"/>
        </w:rPr>
        <w:t>)</w:t>
      </w:r>
    </w:p>
    <w:p w:rsidR="0006579B" w:rsidRPr="00E05D38" w:rsidRDefault="0006579B" w:rsidP="0006579B">
      <w:pPr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Биология —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06579B" w:rsidRPr="001F5B7F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bCs/>
          <w:i/>
          <w:iCs/>
          <w:sz w:val="24"/>
          <w:szCs w:val="24"/>
        </w:rPr>
      </w:pPr>
      <w:r w:rsidRPr="001F5B7F">
        <w:rPr>
          <w:rFonts w:ascii="Times New Roman" w:hAnsi="Times New Roman"/>
          <w:bCs/>
          <w:i/>
          <w:iCs/>
          <w:sz w:val="24"/>
          <w:szCs w:val="24"/>
        </w:rPr>
        <w:t xml:space="preserve">Лабораторные работы </w:t>
      </w:r>
    </w:p>
    <w:p w:rsidR="0006579B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 xml:space="preserve">Фенологические наблюдения за сезонными изменениями в природе. </w:t>
      </w:r>
    </w:p>
    <w:p w:rsidR="0006579B" w:rsidRPr="001F5B7F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bCs/>
          <w:iCs/>
          <w:sz w:val="24"/>
          <w:szCs w:val="24"/>
        </w:rPr>
      </w:pPr>
      <w:r w:rsidRPr="001F5B7F">
        <w:rPr>
          <w:rFonts w:ascii="Times New Roman" w:hAnsi="Times New Roman"/>
          <w:bCs/>
          <w:iCs/>
          <w:sz w:val="24"/>
          <w:szCs w:val="24"/>
        </w:rPr>
        <w:t>Экскурсии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Многообразие живых организмов, осенние явления в жизни растений и животных.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E05D38">
        <w:rPr>
          <w:rFonts w:ascii="Times New Roman" w:hAnsi="Times New Roman"/>
          <w:b/>
          <w:bCs/>
          <w:sz w:val="24"/>
          <w:szCs w:val="24"/>
        </w:rPr>
        <w:t xml:space="preserve">Раздел 1. Клеточное строение организмов </w:t>
      </w:r>
      <w:r w:rsidRPr="00E05D38"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7</w:t>
      </w:r>
      <w:r w:rsidRPr="00E05D38">
        <w:rPr>
          <w:rFonts w:ascii="Times New Roman" w:hAnsi="Times New Roman"/>
          <w:i/>
          <w:iCs/>
          <w:sz w:val="24"/>
          <w:szCs w:val="24"/>
        </w:rPr>
        <w:t>часов</w:t>
      </w:r>
      <w:r w:rsidRPr="00E05D38">
        <w:rPr>
          <w:rFonts w:ascii="Times New Roman" w:hAnsi="Times New Roman"/>
          <w:iCs/>
          <w:sz w:val="24"/>
          <w:szCs w:val="24"/>
        </w:rPr>
        <w:t>)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</w:t>
      </w:r>
      <w:proofErr w:type="gramStart"/>
      <w:r w:rsidRPr="00E05D38">
        <w:rPr>
          <w:rFonts w:ascii="Times New Roman" w:hAnsi="Times New Roman"/>
          <w:sz w:val="24"/>
          <w:szCs w:val="24"/>
        </w:rPr>
        <w:t>ств в кл</w:t>
      </w:r>
      <w:proofErr w:type="gramEnd"/>
      <w:r w:rsidRPr="00E05D38">
        <w:rPr>
          <w:rFonts w:ascii="Times New Roman" w:hAnsi="Times New Roman"/>
          <w:sz w:val="24"/>
          <w:szCs w:val="24"/>
        </w:rPr>
        <w:t>етку (дыхание, питание), рост, развитие и деление клетки. Понятие «ткань».</w:t>
      </w:r>
    </w:p>
    <w:p w:rsidR="0006579B" w:rsidRPr="00B16D4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B16D48">
        <w:rPr>
          <w:rFonts w:ascii="Times New Roman" w:hAnsi="Times New Roman"/>
          <w:bCs/>
          <w:i/>
          <w:iCs/>
          <w:sz w:val="24"/>
          <w:szCs w:val="24"/>
        </w:rPr>
        <w:t>Демонстрации</w:t>
      </w:r>
      <w:r w:rsidRPr="00B16D48">
        <w:rPr>
          <w:rFonts w:ascii="Times New Roman" w:hAnsi="Times New Roman"/>
          <w:bCs/>
          <w:sz w:val="24"/>
          <w:szCs w:val="24"/>
        </w:rPr>
        <w:t xml:space="preserve"> 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Микропрепараты различных растительных тканей.</w:t>
      </w:r>
    </w:p>
    <w:p w:rsidR="0006579B" w:rsidRPr="00B16D4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bCs/>
          <w:i/>
          <w:iCs/>
          <w:sz w:val="24"/>
          <w:szCs w:val="24"/>
        </w:rPr>
      </w:pPr>
      <w:r w:rsidRPr="00B16D48">
        <w:rPr>
          <w:rFonts w:ascii="Times New Roman" w:hAnsi="Times New Roman"/>
          <w:bCs/>
          <w:i/>
          <w:iCs/>
          <w:sz w:val="24"/>
          <w:szCs w:val="24"/>
        </w:rPr>
        <w:t xml:space="preserve">Лабораторные работы </w:t>
      </w:r>
    </w:p>
    <w:p w:rsidR="0006579B" w:rsidRPr="0006579B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Устройство мик</w:t>
      </w:r>
      <w:r>
        <w:rPr>
          <w:rFonts w:ascii="Times New Roman" w:hAnsi="Times New Roman"/>
          <w:sz w:val="24"/>
          <w:szCs w:val="24"/>
        </w:rPr>
        <w:t>роскопа. Рассматривание  препарата кожицы чешуи лука</w:t>
      </w:r>
      <w:r w:rsidRPr="00E05D38">
        <w:rPr>
          <w:rFonts w:ascii="Times New Roman" w:hAnsi="Times New Roman"/>
          <w:sz w:val="24"/>
          <w:szCs w:val="24"/>
        </w:rPr>
        <w:t xml:space="preserve">. 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E05D38">
        <w:rPr>
          <w:rFonts w:ascii="Times New Roman" w:hAnsi="Times New Roman"/>
          <w:b/>
          <w:bCs/>
          <w:sz w:val="24"/>
          <w:szCs w:val="24"/>
        </w:rPr>
        <w:t>Раздел 2. Царство Бактерии. Царство Грибы</w:t>
      </w:r>
      <w:r w:rsidRPr="00E05D3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05D38"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9</w:t>
      </w:r>
      <w:r w:rsidRPr="00E05D38">
        <w:rPr>
          <w:rFonts w:ascii="Times New Roman" w:hAnsi="Times New Roman"/>
          <w:i/>
          <w:iCs/>
          <w:sz w:val="24"/>
          <w:szCs w:val="24"/>
        </w:rPr>
        <w:t xml:space="preserve"> часов</w:t>
      </w:r>
      <w:r w:rsidRPr="00E05D38">
        <w:rPr>
          <w:rFonts w:ascii="Times New Roman" w:hAnsi="Times New Roman"/>
          <w:iCs/>
          <w:sz w:val="24"/>
          <w:szCs w:val="24"/>
        </w:rPr>
        <w:t>)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</w:r>
    </w:p>
    <w:p w:rsidR="0006579B" w:rsidRPr="00B16D4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B16D48">
        <w:rPr>
          <w:rFonts w:ascii="Times New Roman" w:hAnsi="Times New Roman"/>
          <w:bCs/>
          <w:i/>
          <w:iCs/>
          <w:sz w:val="24"/>
          <w:szCs w:val="24"/>
        </w:rPr>
        <w:t>Демонстрация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Муляжи плодовых тел шляпочных грибов. Натуральные объекты (трутовик, ржавчина, головня, спорынья).</w:t>
      </w:r>
    </w:p>
    <w:p w:rsidR="0006579B" w:rsidRPr="00B16D4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bCs/>
          <w:i/>
          <w:iCs/>
          <w:sz w:val="24"/>
          <w:szCs w:val="24"/>
        </w:rPr>
      </w:pPr>
      <w:r w:rsidRPr="00B16D48">
        <w:rPr>
          <w:rFonts w:ascii="Times New Roman" w:hAnsi="Times New Roman"/>
          <w:bCs/>
          <w:i/>
          <w:iCs/>
          <w:sz w:val="24"/>
          <w:szCs w:val="24"/>
        </w:rPr>
        <w:t xml:space="preserve">Лабораторные работы </w:t>
      </w:r>
    </w:p>
    <w:p w:rsidR="0006579B" w:rsidRPr="0006579B" w:rsidRDefault="0006579B" w:rsidP="0006579B">
      <w:pPr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 xml:space="preserve">Строение плодовых тел шляпочных грибов.  </w:t>
      </w:r>
      <w:r>
        <w:rPr>
          <w:rFonts w:ascii="Times New Roman" w:hAnsi="Times New Roman"/>
          <w:sz w:val="24"/>
          <w:szCs w:val="24"/>
        </w:rPr>
        <w:t>Строение  п</w:t>
      </w:r>
      <w:r w:rsidRPr="00E05D38">
        <w:rPr>
          <w:rFonts w:ascii="Times New Roman" w:hAnsi="Times New Roman"/>
          <w:sz w:val="24"/>
          <w:szCs w:val="24"/>
        </w:rPr>
        <w:t>леснев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E05D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гриба </w:t>
      </w:r>
      <w:proofErr w:type="spellStart"/>
      <w:r>
        <w:rPr>
          <w:rFonts w:ascii="Times New Roman" w:hAnsi="Times New Roman"/>
          <w:sz w:val="24"/>
          <w:szCs w:val="24"/>
        </w:rPr>
        <w:t>мукора</w:t>
      </w:r>
      <w:proofErr w:type="spellEnd"/>
      <w:r w:rsidRPr="00E05D38">
        <w:rPr>
          <w:rFonts w:ascii="Times New Roman" w:hAnsi="Times New Roman"/>
          <w:sz w:val="24"/>
          <w:szCs w:val="24"/>
        </w:rPr>
        <w:t xml:space="preserve">. 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E05D38">
        <w:rPr>
          <w:rFonts w:ascii="Times New Roman" w:hAnsi="Times New Roman"/>
          <w:b/>
          <w:bCs/>
          <w:sz w:val="24"/>
          <w:szCs w:val="24"/>
        </w:rPr>
        <w:t xml:space="preserve">Раздел 3. Царство Растения </w:t>
      </w:r>
      <w:r w:rsidRPr="00E05D38"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12</w:t>
      </w:r>
      <w:r w:rsidRPr="00E05D38">
        <w:rPr>
          <w:rFonts w:ascii="Times New Roman" w:hAnsi="Times New Roman"/>
          <w:i/>
          <w:iCs/>
          <w:sz w:val="24"/>
          <w:szCs w:val="24"/>
        </w:rPr>
        <w:t xml:space="preserve"> часов</w:t>
      </w:r>
      <w:r w:rsidRPr="00E05D38">
        <w:rPr>
          <w:rFonts w:ascii="Times New Roman" w:hAnsi="Times New Roman"/>
          <w:iCs/>
          <w:sz w:val="24"/>
          <w:szCs w:val="24"/>
        </w:rPr>
        <w:t>)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Растения. Ботаника 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Основные группы растений (водоросли, мхи, хвощи, плауны, папоротники, голосеменные, цветковые).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 xml:space="preserve">Лишайники, их строение, разнообразие, среда обитания. Значение в природе и жизни </w:t>
      </w:r>
      <w:r w:rsidRPr="00E05D38">
        <w:rPr>
          <w:rFonts w:ascii="Times New Roman" w:hAnsi="Times New Roman"/>
          <w:sz w:val="24"/>
          <w:szCs w:val="24"/>
        </w:rPr>
        <w:lastRenderedPageBreak/>
        <w:t>человека.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Мхи. Многообразие мхов. Среда обитания. Строение мхов, их значение.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proofErr w:type="gramStart"/>
      <w:r w:rsidRPr="00E05D38">
        <w:rPr>
          <w:rFonts w:ascii="Times New Roman" w:hAnsi="Times New Roman"/>
          <w:sz w:val="24"/>
          <w:szCs w:val="24"/>
        </w:rPr>
        <w:t>Папоротники, хвощи, плауны, их строение, многообразие, среда обитания, роль в природе и жизни человека, охрана.</w:t>
      </w:r>
      <w:proofErr w:type="gramEnd"/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Голосеменные, их строение и разнообразие. Среда обитания. Распространение голосеменных, значение в природе и жизни человека, их охрана.</w:t>
      </w:r>
    </w:p>
    <w:p w:rsidR="0006579B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 xml:space="preserve">Цветковые растения, их строение и многообразие. Среда обитания. Значение </w:t>
      </w:r>
      <w:proofErr w:type="gramStart"/>
      <w:r w:rsidRPr="00E05D38">
        <w:rPr>
          <w:rFonts w:ascii="Times New Roman" w:hAnsi="Times New Roman"/>
          <w:sz w:val="24"/>
          <w:szCs w:val="24"/>
        </w:rPr>
        <w:t>цветковых</w:t>
      </w:r>
      <w:proofErr w:type="gramEnd"/>
      <w:r w:rsidRPr="00E05D38">
        <w:rPr>
          <w:rFonts w:ascii="Times New Roman" w:hAnsi="Times New Roman"/>
          <w:sz w:val="24"/>
          <w:szCs w:val="24"/>
        </w:rPr>
        <w:t xml:space="preserve"> в природе и жизни человека.</w:t>
      </w:r>
    </w:p>
    <w:p w:rsidR="0006579B" w:rsidRPr="00E05D38" w:rsidRDefault="0006579B" w:rsidP="0006579B">
      <w:pPr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 xml:space="preserve"> Происхождение растений. Основные этапы развития растительного мира.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6579B" w:rsidRPr="00B16D4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B16D48">
        <w:rPr>
          <w:rFonts w:ascii="Times New Roman" w:hAnsi="Times New Roman"/>
          <w:bCs/>
          <w:i/>
          <w:iCs/>
          <w:sz w:val="24"/>
          <w:szCs w:val="24"/>
        </w:rPr>
        <w:t xml:space="preserve">Демонстрация </w:t>
      </w:r>
    </w:p>
    <w:p w:rsidR="0006579B" w:rsidRPr="00E05D3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>Гербарные экземпляры растений. Отпечатки ископаемых растений.</w:t>
      </w:r>
    </w:p>
    <w:p w:rsidR="0006579B" w:rsidRPr="00B16D48" w:rsidRDefault="0006579B" w:rsidP="0006579B">
      <w:pPr>
        <w:widowControl w:val="0"/>
        <w:snapToGrid w:val="0"/>
        <w:spacing w:line="226" w:lineRule="exact"/>
        <w:rPr>
          <w:rFonts w:ascii="Times New Roman" w:hAnsi="Times New Roman"/>
          <w:bCs/>
          <w:i/>
          <w:iCs/>
          <w:sz w:val="24"/>
          <w:szCs w:val="24"/>
        </w:rPr>
      </w:pPr>
      <w:r w:rsidRPr="00B16D48">
        <w:rPr>
          <w:rFonts w:ascii="Times New Roman" w:hAnsi="Times New Roman"/>
          <w:bCs/>
          <w:i/>
          <w:iCs/>
          <w:sz w:val="24"/>
          <w:szCs w:val="24"/>
        </w:rPr>
        <w:t xml:space="preserve">Лабораторные работы </w:t>
      </w:r>
    </w:p>
    <w:p w:rsidR="00A24C63" w:rsidRPr="00403F62" w:rsidRDefault="0006579B" w:rsidP="00403F62">
      <w:pPr>
        <w:spacing w:line="226" w:lineRule="exact"/>
        <w:rPr>
          <w:rFonts w:ascii="Times New Roman" w:hAnsi="Times New Roman"/>
          <w:sz w:val="24"/>
          <w:szCs w:val="24"/>
        </w:rPr>
      </w:pPr>
      <w:r w:rsidRPr="00E05D38">
        <w:rPr>
          <w:rFonts w:ascii="Times New Roman" w:hAnsi="Times New Roman"/>
          <w:sz w:val="24"/>
          <w:szCs w:val="24"/>
        </w:rPr>
        <w:t xml:space="preserve">Строение зеленых водорослей. Строение мха (на местных видах). Строение </w:t>
      </w:r>
      <w:proofErr w:type="spellStart"/>
      <w:r w:rsidRPr="00E05D38">
        <w:rPr>
          <w:rFonts w:ascii="Times New Roman" w:hAnsi="Times New Roman"/>
          <w:sz w:val="24"/>
          <w:szCs w:val="24"/>
        </w:rPr>
        <w:t>спороносящего</w:t>
      </w:r>
      <w:proofErr w:type="spellEnd"/>
      <w:r w:rsidRPr="00E05D38">
        <w:rPr>
          <w:rFonts w:ascii="Times New Roman" w:hAnsi="Times New Roman"/>
          <w:sz w:val="24"/>
          <w:szCs w:val="24"/>
        </w:rPr>
        <w:t xml:space="preserve"> хвоща. Строение хвои и шишек хвойных (на примере местных видов).</w:t>
      </w:r>
      <w:r>
        <w:rPr>
          <w:rFonts w:ascii="SchoolBookCSanPin" w:hAnsi="SchoolBookCSanPin"/>
          <w:sz w:val="28"/>
          <w:szCs w:val="28"/>
        </w:rPr>
        <w:t xml:space="preserve">                     </w:t>
      </w: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A24C63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403F62" w:rsidRDefault="00403F62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403F62" w:rsidRDefault="00403F62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403F62" w:rsidRDefault="00403F62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403F62" w:rsidRDefault="00403F62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403F62" w:rsidRDefault="00403F62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403F62" w:rsidRDefault="00403F62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403F62" w:rsidRDefault="00403F62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403F62" w:rsidRDefault="00403F62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772D01" w:rsidRDefault="00772D01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772D01" w:rsidRPr="00772D01" w:rsidRDefault="00772D01" w:rsidP="00772D01">
      <w:r>
        <w:t xml:space="preserve"> </w:t>
      </w:r>
    </w:p>
    <w:p w:rsidR="00875457" w:rsidRDefault="00772D01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  <w:r>
        <w:rPr>
          <w:rFonts w:ascii="SchoolBookCSanPin" w:hAnsi="SchoolBookCSanPin"/>
          <w:color w:val="auto"/>
          <w:sz w:val="28"/>
          <w:szCs w:val="28"/>
        </w:rPr>
        <w:t xml:space="preserve">                              </w:t>
      </w:r>
    </w:p>
    <w:p w:rsidR="00875457" w:rsidRDefault="00875457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875457" w:rsidRDefault="00875457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875457" w:rsidRDefault="00875457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875457" w:rsidRDefault="00875457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875457" w:rsidRPr="00875457" w:rsidRDefault="00875457" w:rsidP="00875457"/>
    <w:p w:rsidR="00875457" w:rsidRDefault="00875457" w:rsidP="0006579B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</w:p>
    <w:p w:rsidR="00A24C63" w:rsidRDefault="00875457" w:rsidP="00875457">
      <w:pPr>
        <w:pStyle w:val="2"/>
        <w:spacing w:before="0" w:line="226" w:lineRule="exact"/>
        <w:jc w:val="both"/>
        <w:rPr>
          <w:rFonts w:ascii="SchoolBookCSanPin" w:hAnsi="SchoolBookCSanPin"/>
          <w:color w:val="auto"/>
          <w:sz w:val="28"/>
          <w:szCs w:val="28"/>
        </w:rPr>
      </w:pPr>
      <w:r>
        <w:rPr>
          <w:rFonts w:ascii="SchoolBookCSanPin" w:hAnsi="SchoolBookCSanPin"/>
          <w:color w:val="auto"/>
          <w:sz w:val="28"/>
          <w:szCs w:val="28"/>
        </w:rPr>
        <w:t xml:space="preserve">                                       </w:t>
      </w:r>
      <w:r w:rsidR="0006579B">
        <w:rPr>
          <w:rFonts w:ascii="SchoolBookCSanPin" w:hAnsi="SchoolBookCSanPin" w:hint="eastAsia"/>
          <w:color w:val="auto"/>
          <w:sz w:val="28"/>
          <w:szCs w:val="28"/>
        </w:rPr>
        <w:t>Т</w:t>
      </w:r>
      <w:r w:rsidR="0006579B">
        <w:rPr>
          <w:rFonts w:ascii="SchoolBookCSanPin" w:hAnsi="SchoolBookCSanPin"/>
          <w:color w:val="auto"/>
          <w:sz w:val="28"/>
          <w:szCs w:val="28"/>
        </w:rPr>
        <w:t>ематическое планирование</w:t>
      </w:r>
    </w:p>
    <w:p w:rsidR="00875457" w:rsidRPr="00875457" w:rsidRDefault="00875457" w:rsidP="00875457"/>
    <w:tbl>
      <w:tblPr>
        <w:tblStyle w:val="af2"/>
        <w:tblW w:w="0" w:type="auto"/>
        <w:tblLook w:val="04A0"/>
      </w:tblPr>
      <w:tblGrid>
        <w:gridCol w:w="1580"/>
        <w:gridCol w:w="1581"/>
        <w:gridCol w:w="1545"/>
        <w:gridCol w:w="1696"/>
        <w:gridCol w:w="1573"/>
        <w:gridCol w:w="1595"/>
      </w:tblGrid>
      <w:tr w:rsidR="00164FF8" w:rsidTr="00A24C63">
        <w:tc>
          <w:tcPr>
            <w:tcW w:w="1580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581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45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696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73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595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164FF8" w:rsidTr="00A24C63">
        <w:tc>
          <w:tcPr>
            <w:tcW w:w="1580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581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45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FF8" w:rsidTr="00A24C63">
        <w:tc>
          <w:tcPr>
            <w:tcW w:w="1580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организмов</w:t>
            </w:r>
          </w:p>
        </w:tc>
        <w:tc>
          <w:tcPr>
            <w:tcW w:w="1581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5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F8" w:rsidTr="00A24C63">
        <w:tc>
          <w:tcPr>
            <w:tcW w:w="1580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bCs/>
                <w:sz w:val="24"/>
                <w:szCs w:val="24"/>
              </w:rPr>
              <w:t>Царство Бактерии. Царство Грибы</w:t>
            </w:r>
          </w:p>
        </w:tc>
        <w:tc>
          <w:tcPr>
            <w:tcW w:w="1581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5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FF8" w:rsidTr="00A24C63">
        <w:tc>
          <w:tcPr>
            <w:tcW w:w="1580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Царство Растения</w:t>
            </w:r>
          </w:p>
        </w:tc>
        <w:tc>
          <w:tcPr>
            <w:tcW w:w="1581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5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164FF8" w:rsidRPr="00A24C63" w:rsidRDefault="00164FF8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FF8" w:rsidTr="00A24C63">
        <w:tc>
          <w:tcPr>
            <w:tcW w:w="1580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1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5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6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3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64FF8" w:rsidRPr="00A24C63" w:rsidRDefault="00A24C63" w:rsidP="0016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6579B" w:rsidRPr="00D00B01" w:rsidRDefault="0006579B" w:rsidP="0006579B">
      <w:pPr>
        <w:rPr>
          <w:rFonts w:ascii="Calibri" w:hAnsi="Calibri"/>
        </w:rPr>
      </w:pPr>
    </w:p>
    <w:p w:rsidR="000B783F" w:rsidRDefault="000B783F" w:rsidP="00CD7A93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0B783F" w:rsidSect="00F50F6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CSanPin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1874F7"/>
    <w:multiLevelType w:val="hybridMultilevel"/>
    <w:tmpl w:val="5EC2CA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7AB36B8C"/>
    <w:multiLevelType w:val="hybridMultilevel"/>
    <w:tmpl w:val="36D27CC0"/>
    <w:lvl w:ilvl="0" w:tplc="04190007">
      <w:start w:val="1"/>
      <w:numFmt w:val="bullet"/>
      <w:lvlText w:val=""/>
      <w:lvlPicBulletId w:val="0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8"/>
  </w:num>
  <w:num w:numId="18">
    <w:abstractNumId w:val="8"/>
  </w:num>
  <w:num w:numId="19">
    <w:abstractNumId w:val="9"/>
  </w:num>
  <w:num w:numId="20">
    <w:abstractNumId w:val="9"/>
  </w:num>
  <w:num w:numId="21">
    <w:abstractNumId w:val="10"/>
  </w:num>
  <w:num w:numId="22">
    <w:abstractNumId w:val="1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7A93"/>
    <w:rsid w:val="00002378"/>
    <w:rsid w:val="0005169F"/>
    <w:rsid w:val="0006579B"/>
    <w:rsid w:val="000B783F"/>
    <w:rsid w:val="000D3CF8"/>
    <w:rsid w:val="00164FF8"/>
    <w:rsid w:val="001A28C5"/>
    <w:rsid w:val="003B18B9"/>
    <w:rsid w:val="00403F62"/>
    <w:rsid w:val="006639AC"/>
    <w:rsid w:val="006D4C06"/>
    <w:rsid w:val="00741C83"/>
    <w:rsid w:val="0076279C"/>
    <w:rsid w:val="00772D01"/>
    <w:rsid w:val="007A47B0"/>
    <w:rsid w:val="00845773"/>
    <w:rsid w:val="00864641"/>
    <w:rsid w:val="00875457"/>
    <w:rsid w:val="009D7736"/>
    <w:rsid w:val="00A24C63"/>
    <w:rsid w:val="00A62AF9"/>
    <w:rsid w:val="00AE4862"/>
    <w:rsid w:val="00BF127B"/>
    <w:rsid w:val="00C51448"/>
    <w:rsid w:val="00CD7A93"/>
    <w:rsid w:val="00CE2EF1"/>
    <w:rsid w:val="00E325C9"/>
    <w:rsid w:val="00EC52E3"/>
    <w:rsid w:val="00F177F9"/>
    <w:rsid w:val="00F50F6E"/>
    <w:rsid w:val="00F51E46"/>
    <w:rsid w:val="00F841BF"/>
    <w:rsid w:val="00FD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F9"/>
  </w:style>
  <w:style w:type="paragraph" w:styleId="2">
    <w:name w:val="heading 2"/>
    <w:basedOn w:val="a"/>
    <w:next w:val="a"/>
    <w:link w:val="20"/>
    <w:qFormat/>
    <w:rsid w:val="0006579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color w:val="80808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7A9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D7A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"/>
    <w:basedOn w:val="a3"/>
    <w:semiHidden/>
    <w:unhideWhenUsed/>
    <w:rsid w:val="00CD7A93"/>
  </w:style>
  <w:style w:type="paragraph" w:styleId="a6">
    <w:name w:val="Balloon Text"/>
    <w:basedOn w:val="a"/>
    <w:link w:val="1"/>
    <w:semiHidden/>
    <w:unhideWhenUsed/>
    <w:rsid w:val="00CD7A9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Текст выноски Знак"/>
    <w:basedOn w:val="a0"/>
    <w:link w:val="a6"/>
    <w:semiHidden/>
    <w:rsid w:val="00CD7A93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3"/>
    <w:rsid w:val="00CD7A93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21">
    <w:name w:val="Название2"/>
    <w:basedOn w:val="a"/>
    <w:rsid w:val="00CD7A9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CD7A9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Название1"/>
    <w:basedOn w:val="a"/>
    <w:rsid w:val="00CD7A9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CD7A9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D7A93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CD7A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D7A9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">
    <w:name w:val="Основной текст4"/>
    <w:basedOn w:val="a"/>
    <w:rsid w:val="00CD7A93"/>
    <w:pPr>
      <w:widowControl w:val="0"/>
      <w:shd w:val="clear" w:color="auto" w:fill="FFFFFF"/>
      <w:suppressAutoHyphens/>
      <w:spacing w:before="300" w:after="0" w:line="26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CD7A9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Заголовок таблицы"/>
    <w:basedOn w:val="a9"/>
    <w:rsid w:val="00CD7A93"/>
    <w:pPr>
      <w:jc w:val="center"/>
    </w:pPr>
    <w:rPr>
      <w:b/>
      <w:bCs/>
    </w:rPr>
  </w:style>
  <w:style w:type="paragraph" w:customStyle="1" w:styleId="ab">
    <w:name w:val="Содержимое врезки"/>
    <w:basedOn w:val="a3"/>
    <w:rsid w:val="00CD7A93"/>
  </w:style>
  <w:style w:type="character" w:customStyle="1" w:styleId="WW8Num1z0">
    <w:name w:val="WW8Num1z0"/>
    <w:rsid w:val="00CD7A93"/>
    <w:rPr>
      <w:rFonts w:ascii="Symbol" w:hAnsi="Symbol" w:hint="default"/>
    </w:rPr>
  </w:style>
  <w:style w:type="character" w:customStyle="1" w:styleId="WW8Num1z1">
    <w:name w:val="WW8Num1z1"/>
    <w:rsid w:val="00CD7A93"/>
    <w:rPr>
      <w:rFonts w:ascii="Courier New" w:hAnsi="Courier New" w:cs="Courier New" w:hint="default"/>
    </w:rPr>
  </w:style>
  <w:style w:type="character" w:customStyle="1" w:styleId="WW8Num2z0">
    <w:name w:val="WW8Num2z0"/>
    <w:rsid w:val="00CD7A93"/>
    <w:rPr>
      <w:rFonts w:ascii="Symbol" w:hAnsi="Symbol" w:hint="default"/>
    </w:rPr>
  </w:style>
  <w:style w:type="character" w:customStyle="1" w:styleId="WW8Num2z1">
    <w:name w:val="WW8Num2z1"/>
    <w:rsid w:val="00CD7A93"/>
    <w:rPr>
      <w:rFonts w:ascii="Courier New" w:hAnsi="Courier New" w:cs="Courier New" w:hint="default"/>
    </w:rPr>
  </w:style>
  <w:style w:type="character" w:customStyle="1" w:styleId="WW8Num3z0">
    <w:name w:val="WW8Num3z0"/>
    <w:rsid w:val="00CD7A93"/>
    <w:rPr>
      <w:rFonts w:ascii="Symbol" w:hAnsi="Symbol" w:cs="OpenSymbol" w:hint="default"/>
    </w:rPr>
  </w:style>
  <w:style w:type="character" w:customStyle="1" w:styleId="WW8Num3z1">
    <w:name w:val="WW8Num3z1"/>
    <w:rsid w:val="00CD7A93"/>
    <w:rPr>
      <w:rFonts w:ascii="OpenSymbol" w:eastAsia="OpenSymbol" w:hAnsi="OpenSymbol" w:cs="OpenSymbol" w:hint="eastAsia"/>
    </w:rPr>
  </w:style>
  <w:style w:type="character" w:customStyle="1" w:styleId="WW8Num4z0">
    <w:name w:val="WW8Num4z0"/>
    <w:rsid w:val="00CD7A93"/>
    <w:rPr>
      <w:rFonts w:ascii="Symbol" w:hAnsi="Symbol" w:hint="default"/>
    </w:rPr>
  </w:style>
  <w:style w:type="character" w:customStyle="1" w:styleId="WW8Num4z1">
    <w:name w:val="WW8Num4z1"/>
    <w:rsid w:val="00CD7A93"/>
    <w:rPr>
      <w:rFonts w:ascii="Courier New" w:hAnsi="Courier New" w:cs="Courier New" w:hint="default"/>
    </w:rPr>
  </w:style>
  <w:style w:type="character" w:customStyle="1" w:styleId="WW8Num5z0">
    <w:name w:val="WW8Num5z0"/>
    <w:rsid w:val="00CD7A93"/>
    <w:rPr>
      <w:rFonts w:ascii="Symbol" w:hAnsi="Symbol" w:hint="default"/>
    </w:rPr>
  </w:style>
  <w:style w:type="character" w:customStyle="1" w:styleId="WW8Num5z1">
    <w:name w:val="WW8Num5z1"/>
    <w:rsid w:val="00CD7A93"/>
    <w:rPr>
      <w:rFonts w:ascii="Courier New" w:hAnsi="Courier New" w:cs="Courier New" w:hint="default"/>
    </w:rPr>
  </w:style>
  <w:style w:type="character" w:customStyle="1" w:styleId="WW8Num7z0">
    <w:name w:val="WW8Num7z0"/>
    <w:rsid w:val="00CD7A93"/>
    <w:rPr>
      <w:rFonts w:ascii="Symbol" w:hAnsi="Symbol" w:hint="default"/>
    </w:rPr>
  </w:style>
  <w:style w:type="character" w:customStyle="1" w:styleId="WW8Num7z1">
    <w:name w:val="WW8Num7z1"/>
    <w:rsid w:val="00CD7A93"/>
    <w:rPr>
      <w:rFonts w:ascii="Courier New" w:hAnsi="Courier New" w:cs="Courier New" w:hint="default"/>
    </w:rPr>
  </w:style>
  <w:style w:type="character" w:customStyle="1" w:styleId="WW8Num7z2">
    <w:name w:val="WW8Num7z2"/>
    <w:rsid w:val="00CD7A93"/>
    <w:rPr>
      <w:rFonts w:ascii="Wingdings" w:hAnsi="Wingdings" w:hint="default"/>
    </w:rPr>
  </w:style>
  <w:style w:type="character" w:customStyle="1" w:styleId="WW8Num8z0">
    <w:name w:val="WW8Num8z0"/>
    <w:rsid w:val="00CD7A93"/>
    <w:rPr>
      <w:rFonts w:ascii="Symbol" w:hAnsi="Symbol" w:hint="default"/>
    </w:rPr>
  </w:style>
  <w:style w:type="character" w:customStyle="1" w:styleId="WW8Num8z1">
    <w:name w:val="WW8Num8z1"/>
    <w:rsid w:val="00CD7A93"/>
    <w:rPr>
      <w:rFonts w:ascii="Courier New" w:hAnsi="Courier New" w:cs="Courier New" w:hint="default"/>
    </w:rPr>
  </w:style>
  <w:style w:type="character" w:customStyle="1" w:styleId="WW8Num8z2">
    <w:name w:val="WW8Num8z2"/>
    <w:rsid w:val="00CD7A93"/>
    <w:rPr>
      <w:rFonts w:ascii="Wingdings" w:hAnsi="Wingdings" w:hint="default"/>
    </w:rPr>
  </w:style>
  <w:style w:type="character" w:customStyle="1" w:styleId="23">
    <w:name w:val="Основной шрифт абзаца2"/>
    <w:rsid w:val="00CD7A93"/>
  </w:style>
  <w:style w:type="character" w:customStyle="1" w:styleId="WW8Num1z2">
    <w:name w:val="WW8Num1z2"/>
    <w:rsid w:val="00CD7A93"/>
    <w:rPr>
      <w:rFonts w:ascii="Wingdings" w:hAnsi="Wingdings" w:hint="default"/>
    </w:rPr>
  </w:style>
  <w:style w:type="character" w:customStyle="1" w:styleId="WW8Num2z2">
    <w:name w:val="WW8Num2z2"/>
    <w:rsid w:val="00CD7A93"/>
    <w:rPr>
      <w:rFonts w:ascii="Wingdings" w:hAnsi="Wingdings" w:hint="default"/>
    </w:rPr>
  </w:style>
  <w:style w:type="character" w:customStyle="1" w:styleId="WW8Num4z2">
    <w:name w:val="WW8Num4z2"/>
    <w:rsid w:val="00CD7A93"/>
    <w:rPr>
      <w:rFonts w:ascii="Wingdings" w:hAnsi="Wingdings" w:hint="default"/>
    </w:rPr>
  </w:style>
  <w:style w:type="character" w:customStyle="1" w:styleId="WW8Num5z2">
    <w:name w:val="WW8Num5z2"/>
    <w:rsid w:val="00CD7A93"/>
    <w:rPr>
      <w:rFonts w:ascii="Wingdings" w:hAnsi="Wingdings" w:hint="default"/>
    </w:rPr>
  </w:style>
  <w:style w:type="character" w:customStyle="1" w:styleId="WW8Num6z0">
    <w:name w:val="WW8Num6z0"/>
    <w:rsid w:val="00CD7A93"/>
    <w:rPr>
      <w:rFonts w:ascii="Symbol" w:hAnsi="Symbol" w:hint="default"/>
    </w:rPr>
  </w:style>
  <w:style w:type="character" w:customStyle="1" w:styleId="WW8Num6z1">
    <w:name w:val="WW8Num6z1"/>
    <w:rsid w:val="00CD7A93"/>
    <w:rPr>
      <w:rFonts w:ascii="Courier New" w:hAnsi="Courier New" w:cs="Courier New" w:hint="default"/>
    </w:rPr>
  </w:style>
  <w:style w:type="character" w:customStyle="1" w:styleId="WW8Num6z2">
    <w:name w:val="WW8Num6z2"/>
    <w:rsid w:val="00CD7A93"/>
    <w:rPr>
      <w:rFonts w:ascii="Wingdings" w:hAnsi="Wingdings" w:hint="default"/>
    </w:rPr>
  </w:style>
  <w:style w:type="character" w:customStyle="1" w:styleId="12">
    <w:name w:val="Основной шрифт абзаца1"/>
    <w:rsid w:val="00CD7A9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7A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D7A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CD7A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4">
    <w:name w:val="Основной текст с отступом 2 Знак"/>
    <w:rsid w:val="00CD7A93"/>
    <w:rPr>
      <w:sz w:val="24"/>
    </w:rPr>
  </w:style>
  <w:style w:type="character" w:customStyle="1" w:styleId="211">
    <w:name w:val="Основной текст с отступом 2 Знак1"/>
    <w:rsid w:val="00CD7A93"/>
    <w:rPr>
      <w:sz w:val="24"/>
      <w:szCs w:val="24"/>
    </w:rPr>
  </w:style>
  <w:style w:type="character" w:customStyle="1" w:styleId="ac">
    <w:name w:val="Основной текст_"/>
    <w:rsid w:val="00CD7A93"/>
    <w:rPr>
      <w:shd w:val="clear" w:color="auto" w:fill="FFFFFF"/>
    </w:rPr>
  </w:style>
  <w:style w:type="character" w:customStyle="1" w:styleId="25">
    <w:name w:val="Основной текст2"/>
    <w:rsid w:val="00CD7A9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d">
    <w:name w:val="Основной текст + Полужирный"/>
    <w:rsid w:val="00CD7A9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e">
    <w:name w:val="Основной текст + Курсив"/>
    <w:rsid w:val="00CD7A93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f">
    <w:name w:val="Маркеры списка"/>
    <w:rsid w:val="00CD7A93"/>
    <w:rPr>
      <w:rFonts w:ascii="OpenSymbol" w:eastAsia="OpenSymbol" w:hAnsi="OpenSymbol" w:cs="OpenSymbol" w:hint="eastAsia"/>
    </w:rPr>
  </w:style>
  <w:style w:type="character" w:customStyle="1" w:styleId="1">
    <w:name w:val="Текст выноски Знак1"/>
    <w:basedOn w:val="a0"/>
    <w:link w:val="a6"/>
    <w:semiHidden/>
    <w:locked/>
    <w:rsid w:val="00CD7A93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Normal (Web)"/>
    <w:basedOn w:val="a"/>
    <w:rsid w:val="00CD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E2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2">
    <w:name w:val="Font Style132"/>
    <w:rsid w:val="00CE2EF1"/>
    <w:rPr>
      <w:rFonts w:ascii="Trebuchet MS" w:hAnsi="Trebuchet MS" w:cs="Trebuchet MS"/>
      <w:b/>
      <w:bCs/>
      <w:sz w:val="20"/>
      <w:szCs w:val="20"/>
    </w:rPr>
  </w:style>
  <w:style w:type="paragraph" w:styleId="af1">
    <w:name w:val="No Spacing"/>
    <w:uiPriority w:val="1"/>
    <w:qFormat/>
    <w:rsid w:val="007627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627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26">
    <w:name w:val="Body Text Indent 2"/>
    <w:basedOn w:val="a"/>
    <w:link w:val="220"/>
    <w:uiPriority w:val="99"/>
    <w:semiHidden/>
    <w:unhideWhenUsed/>
    <w:rsid w:val="0006579B"/>
    <w:pPr>
      <w:spacing w:after="120" w:line="480" w:lineRule="auto"/>
      <w:ind w:left="283"/>
    </w:pPr>
  </w:style>
  <w:style w:type="character" w:customStyle="1" w:styleId="220">
    <w:name w:val="Основной текст с отступом 2 Знак2"/>
    <w:basedOn w:val="a0"/>
    <w:link w:val="26"/>
    <w:uiPriority w:val="99"/>
    <w:semiHidden/>
    <w:rsid w:val="0006579B"/>
  </w:style>
  <w:style w:type="character" w:customStyle="1" w:styleId="20">
    <w:name w:val="Заголовок 2 Знак"/>
    <w:basedOn w:val="a0"/>
    <w:link w:val="2"/>
    <w:rsid w:val="0006579B"/>
    <w:rPr>
      <w:rFonts w:ascii="Cambria" w:eastAsia="Times New Roman" w:hAnsi="Cambria" w:cs="Times New Roman"/>
      <w:b/>
      <w:color w:val="808080"/>
      <w:sz w:val="26"/>
      <w:szCs w:val="20"/>
    </w:rPr>
  </w:style>
  <w:style w:type="paragraph" w:customStyle="1" w:styleId="13">
    <w:name w:val="Абзац списка1"/>
    <w:basedOn w:val="a"/>
    <w:rsid w:val="0006579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af2">
    <w:name w:val="Table Grid"/>
    <w:basedOn w:val="a1"/>
    <w:uiPriority w:val="59"/>
    <w:rsid w:val="00164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</dc:creator>
  <cp:keywords/>
  <dc:description/>
  <cp:lastModifiedBy>домо</cp:lastModifiedBy>
  <cp:revision>17</cp:revision>
  <cp:lastPrinted>2019-09-29T09:36:00Z</cp:lastPrinted>
  <dcterms:created xsi:type="dcterms:W3CDTF">2015-11-07T14:07:00Z</dcterms:created>
  <dcterms:modified xsi:type="dcterms:W3CDTF">2019-11-13T15:46:00Z</dcterms:modified>
</cp:coreProperties>
</file>