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A3" w:rsidRDefault="000E6FA3" w:rsidP="000E6FA3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6FA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930390" cy="97998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79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A3" w:rsidRDefault="000E6FA3" w:rsidP="001755B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D1" w:rsidRPr="001755BD" w:rsidRDefault="001021D1" w:rsidP="001021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55BD" w:rsidRDefault="00C843AE" w:rsidP="00CD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</w:t>
      </w:r>
      <w:r w:rsidR="001755BD"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Планируемые результаты изучения учебного предмета.</w:t>
      </w:r>
    </w:p>
    <w:p w:rsidR="00CD466B" w:rsidRDefault="00CD466B" w:rsidP="00CD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Личностные</w:t>
      </w:r>
      <w:proofErr w:type="spellEnd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результаты</w:t>
      </w:r>
      <w:proofErr w:type="spellEnd"/>
      <w:r w:rsidRPr="00F81DD0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19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510CAB" w:rsidRPr="00F81DD0" w:rsidRDefault="00510CAB" w:rsidP="00510CAB">
      <w:pPr>
        <w:numPr>
          <w:ilvl w:val="0"/>
          <w:numId w:val="9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20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proofErr w:type="spellStart"/>
      <w:r w:rsidRPr="00F81DD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Метапредметные</w:t>
      </w:r>
      <w:proofErr w:type="spellEnd"/>
      <w:r w:rsidRPr="00F81DD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результаты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изучения литературы в основной школе:</w:t>
      </w:r>
    </w:p>
    <w:p w:rsidR="00510CAB" w:rsidRPr="00F81DD0" w:rsidRDefault="00510CAB" w:rsidP="00510CAB">
      <w:pPr>
        <w:numPr>
          <w:ilvl w:val="0"/>
          <w:numId w:val="20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поднимать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10CAB" w:rsidRPr="00F81DD0" w:rsidRDefault="00510CAB" w:rsidP="00510CAB">
      <w:pPr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510CAB" w:rsidRPr="00F81DD0" w:rsidRDefault="00510CAB" w:rsidP="00510CAB">
      <w:pPr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510CAB" w:rsidRPr="001741DC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20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Предметные результаты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96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в познавательной сфере:</w:t>
      </w:r>
    </w:p>
    <w:p w:rsidR="00510CAB" w:rsidRPr="001741DC" w:rsidRDefault="00510CAB" w:rsidP="00510CAB">
      <w:pPr>
        <w:numPr>
          <w:ilvl w:val="0"/>
          <w:numId w:val="21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F81DD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XVIII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века, русских писателей </w:t>
      </w:r>
      <w:r w:rsidRPr="00F81DD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XIX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F81DD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XX</w:t>
      </w: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веков, литературы народов России и зарубежной литературы;</w:t>
      </w:r>
    </w:p>
    <w:p w:rsidR="00510CAB" w:rsidRPr="00F81DD0" w:rsidRDefault="00510CAB" w:rsidP="00510CAB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510CAB" w:rsidRPr="00F81DD0" w:rsidRDefault="00510CAB" w:rsidP="00510CAB">
      <w:pPr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960" w:right="20" w:hanging="676"/>
        <w:jc w:val="both"/>
        <w:textAlignment w:val="baseline"/>
        <w:rPr>
          <w:rFonts w:ascii="Times New Roman" w:eastAsia="Times New Roman" w:hAnsi="Times New Roman" w:cs="Times New Roman"/>
          <w:lang w:val="en-US"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</w:t>
      </w:r>
      <w:proofErr w:type="gram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в</w:t>
      </w:r>
      <w:proofErr w:type="gram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ценностно-ориентационной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сфере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22"/>
        </w:num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510CAB" w:rsidRPr="00F81DD0" w:rsidRDefault="00510CAB" w:rsidP="00510CAB">
      <w:pPr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формулирование собственного отношения к произведениям литературы, их оценка;</w:t>
      </w:r>
    </w:p>
    <w:p w:rsidR="00510CAB" w:rsidRPr="00F81DD0" w:rsidRDefault="00510CAB" w:rsidP="00510CAB">
      <w:pPr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собственная интерпретация (в отдельных случаях) изученных литературных произведений;</w:t>
      </w:r>
    </w:p>
    <w:p w:rsidR="00510CAB" w:rsidRPr="00F81DD0" w:rsidRDefault="00510CAB" w:rsidP="00510CAB">
      <w:pPr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авторской позиции и своё отношение к ней;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84" w:right="40"/>
        <w:jc w:val="both"/>
        <w:textAlignment w:val="baseline"/>
        <w:rPr>
          <w:rFonts w:ascii="Times New Roman" w:eastAsia="Times New Roman" w:hAnsi="Times New Roman" w:cs="Times New Roman"/>
          <w:lang w:val="en-US"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</w:t>
      </w:r>
      <w:proofErr w:type="gram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в</w:t>
      </w:r>
      <w:proofErr w:type="gram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коммуникативной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сфере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восприятие на слух литературных произведений разных жанров, осмысленное чтение и адекватное восприятие;</w:t>
      </w:r>
    </w:p>
    <w:p w:rsidR="00510CAB" w:rsidRPr="00F81DD0" w:rsidRDefault="00510CAB" w:rsidP="00510CAB">
      <w:pPr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10CAB" w:rsidRPr="00F81DD0" w:rsidRDefault="00510CAB" w:rsidP="00510CAB">
      <w:pPr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написание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0" w:line="240" w:lineRule="auto"/>
        <w:ind w:left="1000" w:right="40" w:hanging="716"/>
        <w:jc w:val="both"/>
        <w:textAlignment w:val="baseline"/>
        <w:rPr>
          <w:rFonts w:ascii="Times New Roman" w:eastAsia="Times New Roman" w:hAnsi="Times New Roman" w:cs="Times New Roman"/>
          <w:lang w:val="en-US"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</w:t>
      </w:r>
      <w:proofErr w:type="gram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в</w:t>
      </w:r>
      <w:proofErr w:type="gram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эстетической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сфере</w:t>
      </w:r>
      <w:proofErr w:type="spellEnd"/>
      <w:r w:rsidRPr="00F81DD0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:</w:t>
      </w:r>
    </w:p>
    <w:p w:rsidR="00510CAB" w:rsidRPr="00F81DD0" w:rsidRDefault="00510CAB" w:rsidP="00510CAB">
      <w:pPr>
        <w:numPr>
          <w:ilvl w:val="0"/>
          <w:numId w:val="24"/>
        </w:num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10CAB" w:rsidRPr="00CD466B" w:rsidRDefault="00510CAB" w:rsidP="00510CAB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CD466B" w:rsidRPr="00CD466B" w:rsidRDefault="00CD466B" w:rsidP="00510CAB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imes New Roman"/>
          <w:lang w:bidi="en-US"/>
        </w:rPr>
      </w:pPr>
    </w:p>
    <w:p w:rsidR="00510CAB" w:rsidRPr="00CD466B" w:rsidRDefault="00510CAB" w:rsidP="00510CAB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</w:pPr>
      <w:r w:rsidRPr="00CD466B"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  <w:t>Планируемые результаты изучения предмета</w:t>
      </w:r>
    </w:p>
    <w:p w:rsidR="00510CAB" w:rsidRPr="00CD466B" w:rsidRDefault="00510CAB" w:rsidP="00510CAB">
      <w:pPr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D466B"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  <w:t>"Литература" в 7 классе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b/>
          <w:bCs/>
          <w:lang w:bidi="en-US"/>
        </w:rPr>
      </w:pPr>
      <w:r w:rsidRPr="00F81DD0">
        <w:rPr>
          <w:rFonts w:ascii="Times New Roman" w:eastAsia="Times New Roman" w:hAnsi="Times New Roman" w:cs="Times New Roman"/>
          <w:b/>
          <w:bCs/>
          <w:lang w:bidi="en-US"/>
        </w:rPr>
        <w:t>Устное народное творчество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u w:val="single"/>
          <w:lang w:bidi="en-US"/>
        </w:rPr>
        <w:t>Выпускник научится: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lastRenderedPageBreak/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целенаправленно использовать малые фольклорные жанры в своих устных и письменных высказываниях;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определять с помощью пословицы жизненную/вымышленную ситуацию;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выразительно читать сказки и былины, соблюдая соответствующий интонационный рисунок устного рассказывания;</w:t>
      </w:r>
    </w:p>
    <w:p w:rsidR="00510CAB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i/>
          <w:iCs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CD466B" w:rsidRPr="00CD466B" w:rsidRDefault="00CD466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jc w:val="both"/>
        <w:textAlignment w:val="baseline"/>
        <w:rPr>
          <w:rFonts w:ascii="Times New Roman" w:eastAsia="Times New Roman" w:hAnsi="Times New Roman" w:cs="Times New Roman"/>
          <w:iCs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iCs/>
          <w:u w:val="single"/>
          <w:lang w:bidi="en-US"/>
        </w:rPr>
        <w:t>Выпускник получит возможность научиться: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рассказывать о самостоятельно прочитанной сказке, былине, обосновывая свой выбор;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сочинять сказку (в том числе и по пословице), былину и/или придумывать сюжетные линии;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510CAB" w:rsidRPr="00F81DD0" w:rsidRDefault="00510CAB" w:rsidP="00510CAB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510CAB" w:rsidRPr="001741DC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Calibri" w:eastAsia="Times New Roman" w:hAnsi="Calibri" w:cs="Times New Roman"/>
          <w:lang w:bidi="en-US"/>
        </w:rPr>
      </w:pPr>
      <w:r w:rsidRPr="00F81DD0">
        <w:rPr>
          <w:rFonts w:ascii="Times New Roman" w:eastAsia="Times New Roman" w:hAnsi="Times New Roman" w:cs="Times New Roman"/>
          <w:b/>
          <w:bCs/>
          <w:lang w:bidi="en-US"/>
        </w:rPr>
        <w:t xml:space="preserve">Древнерусская литература. Русская литература </w:t>
      </w:r>
      <w:r w:rsidRPr="00F81DD0">
        <w:rPr>
          <w:rFonts w:ascii="Times New Roman" w:eastAsia="Times New Roman" w:hAnsi="Times New Roman" w:cs="Times New Roman"/>
          <w:b/>
          <w:bCs/>
          <w:lang w:val="en-US" w:bidi="en-US"/>
        </w:rPr>
        <w:t>XVIII </w:t>
      </w:r>
      <w:r w:rsidRPr="00F81DD0">
        <w:rPr>
          <w:rFonts w:ascii="Times New Roman" w:eastAsia="Times New Roman" w:hAnsi="Times New Roman" w:cs="Times New Roman"/>
          <w:b/>
          <w:bCs/>
          <w:lang w:bidi="en-US"/>
        </w:rPr>
        <w:t xml:space="preserve">в. Русская литература </w:t>
      </w:r>
      <w:r w:rsidRPr="00F81DD0">
        <w:rPr>
          <w:rFonts w:ascii="Times New Roman" w:eastAsia="Times New Roman" w:hAnsi="Times New Roman" w:cs="Times New Roman"/>
          <w:b/>
          <w:bCs/>
          <w:lang w:val="en-US" w:bidi="en-US"/>
        </w:rPr>
        <w:t>XIX</w:t>
      </w:r>
      <w:r w:rsidRPr="00F81DD0">
        <w:rPr>
          <w:rFonts w:ascii="Times New Roman" w:eastAsia="Times New Roman" w:hAnsi="Times New Roman" w:cs="Times New Roman"/>
          <w:b/>
          <w:bCs/>
          <w:lang w:bidi="en-US"/>
        </w:rPr>
        <w:t>—</w:t>
      </w:r>
      <w:r w:rsidRPr="00F81DD0">
        <w:rPr>
          <w:rFonts w:ascii="Times New Roman" w:eastAsia="Times New Roman" w:hAnsi="Times New Roman" w:cs="Times New Roman"/>
          <w:b/>
          <w:bCs/>
          <w:lang w:val="en-US" w:bidi="en-US"/>
        </w:rPr>
        <w:t>XX </w:t>
      </w:r>
      <w:r w:rsidRPr="00F81DD0">
        <w:rPr>
          <w:rFonts w:ascii="Times New Roman" w:eastAsia="Times New Roman" w:hAnsi="Times New Roman" w:cs="Times New Roman"/>
          <w:b/>
          <w:bCs/>
          <w:lang w:bidi="en-US"/>
        </w:rPr>
        <w:t>вв. Литература народов России. Зарубежная литература</w:t>
      </w: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u w:val="single"/>
          <w:lang w:bidi="en-US"/>
        </w:rPr>
        <w:t>Выпускник научится: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сопоставлять произведение словесного искусства и его воплощение в других искусствах;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работать с разными источниками информации и владеть основными способами её обработки и презентации.</w:t>
      </w:r>
    </w:p>
    <w:p w:rsidR="00510CAB" w:rsidRPr="00F81DD0" w:rsidRDefault="00510CAB" w:rsidP="00510CAB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32"/>
          <w:lang w:bidi="en-US"/>
        </w:rPr>
      </w:pPr>
    </w:p>
    <w:p w:rsidR="00510CAB" w:rsidRPr="00F81DD0" w:rsidRDefault="00510CAB" w:rsidP="00510CAB">
      <w:pPr>
        <w:shd w:val="clear" w:color="auto" w:fill="FFFFFF"/>
        <w:suppressAutoHyphens/>
        <w:autoSpaceDN w:val="0"/>
        <w:spacing w:after="200" w:line="312" w:lineRule="auto"/>
        <w:textAlignment w:val="baseline"/>
        <w:rPr>
          <w:rFonts w:ascii="Times New Roman" w:eastAsia="Times New Roman" w:hAnsi="Times New Roman" w:cs="Times New Roman"/>
          <w:iCs/>
          <w:u w:val="single"/>
          <w:lang w:bidi="en-US"/>
        </w:rPr>
      </w:pPr>
      <w:r w:rsidRPr="00F81DD0">
        <w:rPr>
          <w:rFonts w:ascii="Times New Roman" w:eastAsia="Times New Roman" w:hAnsi="Times New Roman" w:cs="Times New Roman"/>
          <w:iCs/>
          <w:u w:val="single"/>
          <w:lang w:bidi="en-US"/>
        </w:rPr>
        <w:t>Выпускник получит возможность научиться: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lastRenderedPageBreak/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выбирать путь анализа произведения, адекватный жанрово-родовой природе художественного текста;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дифференцировать элементы поэтики художественного текста, видеть их художественную и смысловую функцию;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оценивать интерпретацию художественного текста, созданную средствами других искусств;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создавать собственную интерпретацию изученного текста средствами других искусств;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510CAB" w:rsidRPr="001741DC" w:rsidRDefault="00510CAB" w:rsidP="00510CAB">
      <w:pPr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32"/>
          <w:lang w:bidi="en-US"/>
        </w:rPr>
      </w:pP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•</w:t>
      </w:r>
      <w:r w:rsidRPr="00F81DD0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F81DD0">
        <w:rPr>
          <w:rFonts w:ascii="Times New Roman" w:eastAsia="Times New Roman" w:hAnsi="Times New Roman" w:cs="Times New Roman"/>
          <w:sz w:val="24"/>
          <w:szCs w:val="32"/>
          <w:lang w:bidi="en-US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1755BD" w:rsidRDefault="001755BD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D1" w:rsidRPr="001755BD" w:rsidRDefault="001021D1" w:rsidP="00510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510CAB" w:rsidRDefault="00C843AE" w:rsidP="00510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  <w:r w:rsidR="00510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тем учебного курса</w:t>
      </w:r>
    </w:p>
    <w:p w:rsidR="00510CAB" w:rsidRPr="001021D1" w:rsidRDefault="00510CAB" w:rsidP="00510CAB">
      <w:pPr>
        <w:keepNext/>
        <w:keepLines/>
        <w:shd w:val="clear" w:color="auto" w:fill="FFFFFF"/>
        <w:suppressAutoHyphens/>
        <w:autoSpaceDN w:val="0"/>
        <w:spacing w:after="61" w:line="240" w:lineRule="auto"/>
        <w:ind w:left="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Введение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95025A" w:rsidRDefault="0095025A" w:rsidP="0010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историко-литературные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автора, позиция и отношение к героям.</w:t>
      </w:r>
    </w:p>
    <w:p w:rsidR="001021D1" w:rsidRPr="001021D1" w:rsidRDefault="001021D1" w:rsidP="0010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AB" w:rsidRPr="001021D1" w:rsidRDefault="0095025A" w:rsidP="00510CAB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РУССКИЙ ФОЛЬКЛОР.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УСТНОЕ НАРОДНОЕ ТВОРЧЕСТВО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Предания.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Поэтическая автобиография народа. Устный рассказ об исторических событиях.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«Воцарение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Ивана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Грозного», «Сороки-Ведьмы», «Пётр и плотник».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Пословицы и поговорки.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Народная мудрость пословиц и поговорок. Выражение в них духа народного языка.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фольклор.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Афористические жанры фольклора. Пословицы, поговорки (развитие представления). 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35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ЭПОС НАРОДОВ МИРА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35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Былины.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Вольга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и Микула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Селянинович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Воплощение в былине нравственных свойств русского народа, прославление мирного труда. Микула -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Киевский цикл былин.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«Илья Муромец и Соловей-разбойник».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Бескорыстное служение Родине и народу, мужество, справедливость, чувство собственного достоинства - основные черты характера Ильи Муромца. (Изучается одна былина по выбору.) (Для внеклассного чтения.)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Новгородский цикл былин.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«Садко».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«Калевала» -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Ильмаринен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ведьма Лоухи как представители светлого и тёмного миров карело-финских эпических песен. (Для внеклассного чтения.)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«Песнь о Роланде»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(фрагменты).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Французский средневековый героический эпос. Историческая основа сюжета песни о Роланде. Обобщённое общечеловеческое и национальное в эпосе народов мира. Роль гиперболы в создании образа героя.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Предание (развитие представлений). Гипербола (развитие представлений). Былина. Руны. Мифологический эпос (начальные представления). Героический эпос (начальные представления). Общечеловеческое и национальное в искусстве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историко-литературные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Бескорыстное служение родине и народу, мужество, справедливость, чувство собственного достоинства.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Предание (развитие представления). Гипербола (развитие представления). Былина (начальные представления). 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Героический эпос, афористические жанры фольклора. Пословицы, поговорки (развитие представлений).</w:t>
      </w:r>
    </w:p>
    <w:p w:rsidR="00510CAB" w:rsidRPr="001021D1" w:rsidRDefault="00510CAB" w:rsidP="00510CAB">
      <w:pPr>
        <w:keepNext/>
        <w:keepLines/>
        <w:shd w:val="clear" w:color="auto" w:fill="FFFFFF"/>
        <w:suppressAutoHyphens/>
        <w:autoSpaceDN w:val="0"/>
        <w:spacing w:after="65" w:line="240" w:lineRule="auto"/>
        <w:ind w:left="124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 ДРЕВНЕРУССКОЙ ЛИТЕРАТУРЫ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«Поучение» Владимира Мономаха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(отрывок)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, «Повесть о Петре и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Февронии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Муромских».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Нравственные заветы Древней Руси. Внимание к личности, гимн любви и верности.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Народно-поэтические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мотивы в повести.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ДРЕВНЕРУССКАЯ  ЛИТЕРАТУРА. Летопись.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Поучение.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Житие(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представления).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ИЗ РУССКОЙ ЛИТЕРАТУРЫ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XVIII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Михаил Васильевич Ломоносов.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об учёном и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«К статуе Петра Великого», «Ода на день восшествия на Всероссийский престол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ея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Величества государыни Императрицы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Елисаветы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Петровны 1747 года»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(отрывок).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Уверенность Ломоносова в будущем русской науки и её творцов. Патриотизм. Призыв к миру. Признание труда, деяний на благо Родины важнейшей чертой гражданина.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XVIII ВЕКА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(начальные представления). </w:t>
      </w:r>
    </w:p>
    <w:p w:rsidR="0095025A" w:rsidRPr="001021D1" w:rsidRDefault="0095025A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5025A" w:rsidRPr="001021D1" w:rsidRDefault="00510CAB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Гавриил Романович Державин.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поэте.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«Река времён в своём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стремленьи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...», «На птичку...», «Признание».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Размышления о смысле жизни, о судьбе. Утверждение необходимости свободы творчества</w:t>
      </w:r>
      <w:r w:rsidR="0095025A"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025A" w:rsidRPr="001021D1" w:rsidRDefault="0095025A" w:rsidP="00950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XVIII ВЕКА</w:t>
      </w:r>
    </w:p>
    <w:p w:rsidR="0095025A" w:rsidRPr="001021D1" w:rsidRDefault="0095025A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="0048262F"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(начальные представления). 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5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ИЗ РУССКОЙ ЛИТЕРАТУРЫ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XIX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Александр Сергеевич Пушкин.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«Полтава» («Полтавский бой»), «Медный всадник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 (вступление «На берегу пустынных волн...»),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«Песнь о вещем Олеге».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Карла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XII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XIX ВЕКА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Баллада.</w:t>
      </w:r>
    </w:p>
    <w:p w:rsidR="0048262F" w:rsidRPr="001021D1" w:rsidRDefault="0048262F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48262F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</w:t>
      </w:r>
      <w:r w:rsidR="00510CAB"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«Борис Годунов»</w:t>
      </w:r>
      <w:r w:rsidR="00510CAB"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(сцена в Чудовом монастыре).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«Станционный смотритель».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«маленького человека»,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(развитие представления).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Михаил Юрьевич Лермонтов.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«Песня про царя Ивана Васильевича, молодого опричника и удалого купца Калашникова».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Поэма об историческом прошлом Руси. Картины быта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Кирибеевичем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«Когда волнуется желтеющая нива...», «Молитва», «Ангел».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(«В минуту жизни трудную...») - готовность ринуться навстречу знакомым гармоничным звукам, символизирующим ожидаемое счастье на земле.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художественного произведения.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(развитие представлений). </w:t>
      </w:r>
    </w:p>
    <w:p w:rsidR="00510CAB" w:rsidRPr="001021D1" w:rsidRDefault="0048262F" w:rsidP="0048262F">
      <w:p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Николай Васильевич Гоголь.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«Тарас Бульба».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Андрию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, смысл этого противопоставления. Патриотический пафос повести.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Особенности изображения людей и природы в повести.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Прославление боевого товарищества, осуждение предательства. Героизм и самоотверженность.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Литературный герой (развитие понятия). Роды литературы: эпос (начальные представления). </w:t>
      </w:r>
    </w:p>
    <w:p w:rsidR="00510CAB" w:rsidRPr="001021D1" w:rsidRDefault="0048262F" w:rsidP="0048262F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Иван Сергеевич Тургенев.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«Бирюк».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</w:t>
      </w:r>
    </w:p>
    <w:p w:rsidR="0048262F" w:rsidRPr="001021D1" w:rsidRDefault="00510CAB" w:rsidP="0048262F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Стихотворения в прозе.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«Русский язык».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Тургенев о богатстве и красоте русского языка. Родной язык как духовная опора человека.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«Близнецы», «Два богача».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Нравственность и человеческие взаимоотношения.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 в прозе.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Лирическая миниатюра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 xml:space="preserve">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Николай Алексеевич Некрасов.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«Русские женщины»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(«Княгиня Трубецкая»).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Историческая основа поэмы. Величие духа русских женщин, отправившихся вслед за осуждёнными мужьями в Сибирь. Художественные особенности исторических поэм Некрасова.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«Размышления у парадного подъезда».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Боль поэта за судьбу народа. Своеобразие некрасовской музы. (Для чтения и обсуждения.)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Величие духа русских женщин.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Поэмы (развитие понятия). Трехсложные размеры стиха (развитие понятия).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Историческая поэма как разновидность лироэпического жанра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Алексей Константинович Толстой.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Слово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Исторические баллады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«Василий Шибанов»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«Князь Михайло Репнин».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48262F" w:rsidRPr="001021D1" w:rsidRDefault="0048262F" w:rsidP="0048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Основные историко-литературные понятия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Роман (начальное понятие).</w:t>
      </w:r>
    </w:p>
    <w:p w:rsidR="0048262F" w:rsidRPr="001021D1" w:rsidRDefault="0048262F" w:rsidP="0048262F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Историческая баллада (развитие представлений).</w:t>
      </w:r>
    </w:p>
    <w:p w:rsidR="004E1A02" w:rsidRPr="001021D1" w:rsidRDefault="00510CAB" w:rsidP="004E1A02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Михаил </w:t>
      </w:r>
      <w:proofErr w:type="spellStart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Евграфович</w:t>
      </w:r>
      <w:proofErr w:type="spellEnd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Салтыков - Щедрин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. Краткий рассказ о писателе.</w:t>
      </w:r>
    </w:p>
    <w:p w:rsidR="00510CAB" w:rsidRPr="001021D1" w:rsidRDefault="00510CAB" w:rsidP="004E1A02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«Повесть о том, как один мужик двух генералов прокормил».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Нравственные пороки общества. Паразитизм генералов, трудолюбие и сметливость мужика. Осуждение покорности мужика. Сатира в «Повести...».</w:t>
      </w:r>
      <w:r w:rsidR="004E1A02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«Дикий помещик».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(Для самостоятельного чтения.)</w:t>
      </w:r>
    </w:p>
    <w:p w:rsidR="004E1A02" w:rsidRPr="001021D1" w:rsidRDefault="004E1A02" w:rsidP="004E1A02">
      <w:pPr>
        <w:shd w:val="clear" w:color="auto" w:fill="FFFFFF"/>
        <w:suppressAutoHyphens/>
        <w:autoSpaceDN w:val="0"/>
        <w:spacing w:after="29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Сатира и юмор.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Смех сквозь слёзы, или «Уроки Щедрина».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Основные теоретико-литературные понятия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Гротеск (начальное понятие). Ирония.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(развитие представлений).</w:t>
      </w:r>
    </w:p>
    <w:p w:rsidR="00510CAB" w:rsidRPr="001021D1" w:rsidRDefault="004E1A02" w:rsidP="004E1A02">
      <w:p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Лев Николаевич Толстой.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 (детство, юность, начало литературного творчества).</w:t>
      </w:r>
    </w:p>
    <w:p w:rsidR="004E1A02" w:rsidRPr="001021D1" w:rsidRDefault="00510CAB" w:rsidP="00B178D9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«Детство».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Главы из повести: «Классы», «Наталья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Савишна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», «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Maman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4E1A02" w:rsidRPr="001021D1" w:rsidRDefault="004E1A02" w:rsidP="00B178D9">
      <w:pPr>
        <w:shd w:val="clear" w:color="auto" w:fill="FFFFFF"/>
        <w:suppressAutoHyphens/>
        <w:autoSpaceDN w:val="0"/>
        <w:spacing w:after="61" w:line="240" w:lineRule="auto"/>
        <w:ind w:left="2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 детей и взрослых.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Смешное и грустное рядом, или «Уроки Чехова»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Автобиографическое художественное произведение (развитие понятия).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Герой-повествователь (развитие понятия).</w:t>
      </w:r>
    </w:p>
    <w:p w:rsidR="004E1A02" w:rsidRPr="001021D1" w:rsidRDefault="004E1A02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Антон Павлович Чехов.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 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«Хамелеон».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«Злоумышленник», «Размазня».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Многогранность комического в рассказах А. П. Чехова. (Для чтения и обсуждения.)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Сатира и юмор как формы комического. </w:t>
      </w:r>
    </w:p>
    <w:p w:rsidR="00510CAB" w:rsidRPr="001021D1" w:rsidRDefault="004E1A02" w:rsidP="00510CAB">
      <w:pPr>
        <w:shd w:val="clear" w:color="auto" w:fill="FFFFFF"/>
        <w:suppressAutoHyphens/>
        <w:autoSpaceDN w:val="0"/>
        <w:spacing w:after="61" w:line="240" w:lineRule="auto"/>
        <w:ind w:left="2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 </w:t>
      </w:r>
      <w:r w:rsidR="00510CAB"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«Край ты мой, родимый край...»</w:t>
      </w:r>
      <w:r w:rsidR="00510CAB"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(обзор)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413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Стихотворения русских поэтов </w:t>
      </w:r>
      <w:r w:rsidRPr="001021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XIX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века о родной природе.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В. Жуковский.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«Приход весны»;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И. Бунин.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«Родина»;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А. К. Толстой.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«Край ты мой, родимый край...», «Благовест».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Поэтическое изображение родной природы и выражение авторского настроения, миросозерцания.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0" w:line="240" w:lineRule="auto"/>
        <w:ind w:left="1160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ИЗ РУССКОЙ ЛИТЕРАТУРЫ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XX</w:t>
      </w:r>
      <w:r w:rsidRPr="001021D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Иван Алексеевич Бунин.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«Цифры».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Воспитание детей в семье. Герой рассказа: сложность взаимопонимания детей и взрослых.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«Лапти».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Душевное богатство простого крестьянина. (Для внеклассного чтения.)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ЛИТЕРАТУРА  ХХ ВЕКА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Максим Горький.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«Детство».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Автобиографический характер повести. Изображение «свинцовых мерзостей жизни». Дед Каширин. «Яркое, здоровое, творческое в русской жизни» (Алёша, бабушка, Цыганок, Хорошее Дело). Изображение быта и характеров. Вера в творческие силы народа.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«Старуха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Изергилъ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»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(«Легенда о Данко»),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Челкаги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(Для внеклассного чтения.)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быта и характеров  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теме и  об идее произведения. Портрет как средство характеристики героя. </w:t>
      </w:r>
    </w:p>
    <w:p w:rsidR="00510CAB" w:rsidRPr="001021D1" w:rsidRDefault="004E1A02" w:rsidP="004E1A02">
      <w:pPr>
        <w:shd w:val="clear" w:color="auto" w:fill="FFFFFF"/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  <w:r w:rsidR="00510CAB"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Владимир Владимирович Маяковский.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510CAB" w:rsidRPr="001021D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«Необычайное приключение, бывшее с Владимиром Маяковским летом на даче».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Мысли автора о роли поэзии в жизни человека и общества. Своеобразие стихотворного ритма, словотворчество Маяковского.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«Хорошее отношение к лошадям».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Два взгляда на мир: безразличие, бессердечие мещанина и гуманизм, доброта, сострадание лирического героя стихотворения.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Лирический герой (начальные представления). Обогащение знаний о ритме и рифме. 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Тоническое стихосложение (начальные представления).</w:t>
      </w:r>
    </w:p>
    <w:p w:rsidR="00510CAB" w:rsidRPr="001021D1" w:rsidRDefault="004E1A02" w:rsidP="004E1A02">
      <w:pPr>
        <w:shd w:val="clear" w:color="auto" w:fill="FFFFFF"/>
        <w:suppressAutoHyphens/>
        <w:autoSpaceDN w:val="0"/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510CAB"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Леонид Николаевич Андреев.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«Кусака».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Чувство сострадания к братьям нашим меньшим, бессердечие героев. Гуманистический пафос произведения.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Андрей Платонович Платонов.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«Юшка».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Главный герой произведения, его непохожесть на окружающих людей, душевная щедрость. Любовь и ненависть окружающих героя людей. Юшка -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Борис Леонидович Пастернак.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Слово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«Июль», «Никого не будет в доме...».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Картины природы, преображённые поэтическим зрением Пастернака. Сравнения и метафоры в художественном мире поэта.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13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Сравнение. Метафора (развитие представлений).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На дорогах войны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(обзор)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Интервью с поэтом - участником Великой Отечественной войны. Героизм, патриотизм, самоотверженность, трудности и радости грозных лет войны в стихотворениях поэтов - участников войны: А. Ахматовой, К. Симонова, А. Твардовского, А. Суркова, Н. Тихонова и др. Ритмы и образы военной лирики.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Публицистика. Интервью как жанр публицистики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Фёдор Александрович Абрамов.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</w:t>
      </w: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пи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«О чём плачут лошади».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Эстетические и нравственно- экологические проблемы, поднятые в рассказе.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теоретико-литературные понятия.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Литературные традиции.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Евгений Иванович Носов.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«Кукла»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(«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Акимыч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»),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«Живое пламя».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Сила внутренней, духовной красоты человека. Протест против равнодушия,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бездуховности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Юрий Павлович Казаков.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13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lastRenderedPageBreak/>
        <w:t>«Тихое утро».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Взаимоотношения детей, взаимопомощь, взаимовыручка. Особенности характера героев -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детства.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«Тихая моя Родина»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(обзор)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20" w:line="240" w:lineRule="auto"/>
        <w:ind w:left="2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Стихотворения о Родине, родной природе, собственном восприятии окружающего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(В. Брюсов, Ф. Сологуб,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Есенин.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II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. Заболоцкий,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II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. Рубцов).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Человек и природа. </w:t>
      </w: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Вы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ражение душевных настроений, состояний человека через описание картин природы. Общее и</w:t>
      </w:r>
      <w:r w:rsidRPr="001021D1">
        <w:rPr>
          <w:rFonts w:ascii="Times New Roman" w:eastAsia="Times New Roman" w:hAnsi="Times New Roman" w:cs="Times New Roman"/>
          <w:spacing w:val="10"/>
          <w:sz w:val="24"/>
          <w:szCs w:val="24"/>
          <w:lang w:bidi="en-US"/>
        </w:rPr>
        <w:t xml:space="preserve"> индивидуальное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восприятии родной природы русскими поэтами.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Александр </w:t>
      </w:r>
      <w:proofErr w:type="spellStart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Трифонович</w:t>
      </w:r>
      <w:proofErr w:type="spellEnd"/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Твардовский.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Краткий рассказ о поэте.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«Снега потемнеют синие...», «Июль - макушка лета...», «На дне моей жизни...».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Размышления поэта о взаимосвязи человека и природы, о неразделимости судьбы человека и народа.</w:t>
      </w:r>
    </w:p>
    <w:p w:rsidR="004E1A02" w:rsidRPr="001021D1" w:rsidRDefault="004E1A02" w:rsidP="004E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Лирический герой (развитие понятия). 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Дмитрий Сергеевич Лихачёв.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«Земля родная»</w:t>
      </w:r>
      <w:r w:rsidRPr="001021D1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(главы из книги).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Духовное напутствие молодёжи.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33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Публицистика (развитие представлений). Мемуары как публицистический жанр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54" w:line="240" w:lineRule="auto"/>
        <w:ind w:lef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Писатели улыбаются, или Смех Михаила Зощенко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М. Зощенко.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Слово о писателе.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174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Рассказ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«Беда».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Смешное и грустное в рассказах писателя.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Песни на слова русских поэтов 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XX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века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А. Вертинский.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«Доченьки»;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И. Гофф.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«Русское поле»; 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Б. Окуджава.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«По Смоленской дороге...».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Лирические размышления о жизни, быстро текущем времени. Светлая грусть переживаний.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33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pacing w:val="40"/>
          <w:sz w:val="24"/>
          <w:szCs w:val="24"/>
          <w:lang w:bidi="en-US"/>
        </w:rPr>
        <w:t>Теория литературы</w:t>
      </w:r>
      <w:r w:rsidRPr="001021D1">
        <w:rPr>
          <w:rFonts w:ascii="Times New Roman" w:eastAsia="Times New Roman" w:hAnsi="Times New Roman" w:cs="Times New Roman"/>
          <w:spacing w:val="40"/>
          <w:sz w:val="24"/>
          <w:szCs w:val="24"/>
          <w:lang w:bidi="en-US"/>
        </w:rPr>
        <w:t>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Песня как синтетический жанр искусства (начальные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1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 ЛИТЕРАТУРЫ НАРОДОВ РОССИИ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Расул Гамзатов.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Краткий рассказ об аварском поэте.</w:t>
      </w:r>
    </w:p>
    <w:p w:rsidR="00644BF7" w:rsidRPr="001021D1" w:rsidRDefault="00510CAB" w:rsidP="00644BF7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«Опять за спиною родная земля...», «Я вновь пришёл сюда и сам не верю...»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(из цикла «Восьмистишия»),</w:t>
      </w: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«О моей Родине».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233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Pr="001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НАРОДОВ РОССИИ.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65" w:line="240" w:lineRule="auto"/>
        <w:ind w:left="14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 ЗАРУБЕЖНОЙ ЛИТЕРАТУРЫ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Роберт Бёрнс.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Особенности творчества.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>«Честная бедность».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Представления народа о справедливости и честности. </w:t>
      </w:r>
      <w:proofErr w:type="gram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Народно-поэтический</w:t>
      </w:r>
      <w:proofErr w:type="gram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характер произведения.</w:t>
      </w:r>
    </w:p>
    <w:p w:rsidR="00644BF7" w:rsidRPr="001021D1" w:rsidRDefault="00644BF7" w:rsidP="00644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историко-литературные понятия. ЗАРУБЕЖНАЯ ЛИТЕРАТУРА</w:t>
      </w:r>
    </w:p>
    <w:p w:rsidR="00644BF7" w:rsidRPr="001021D1" w:rsidRDefault="00644BF7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40" w:right="4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Джордж Гордон Байрон.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«Душа моя мрачна...».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Ощущение трагического разлада героя с жизнью, с окружающим его обществом. Своеобразие романтической поэзии Байрона. Байрон и русская литература.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Японские хокку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(трёхстишия).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</w:t>
      </w:r>
    </w:p>
    <w:p w:rsidR="00510CAB" w:rsidRPr="001021D1" w:rsidRDefault="00644BF7" w:rsidP="00510CAB">
      <w:pPr>
        <w:shd w:val="clear" w:color="auto" w:fill="FFFFFF"/>
        <w:suppressAutoHyphens/>
        <w:autoSpaceDN w:val="0"/>
        <w:spacing w:after="0" w:line="240" w:lineRule="auto"/>
        <w:ind w:lef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Особенности жанра хокку (хайку).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О.</w:t>
      </w: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Генри.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«Дары волхвов».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Сила любви и преданности. Жертвенность во имя любви. Смешное и возвышенное в рассказе.</w:t>
      </w:r>
    </w:p>
    <w:p w:rsidR="00510CAB" w:rsidRPr="001021D1" w:rsidRDefault="00644BF7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историко-литературные понятия.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Рождественский рассказ (развитие представления).</w:t>
      </w:r>
    </w:p>
    <w:p w:rsidR="00510CAB" w:rsidRPr="001021D1" w:rsidRDefault="00510CAB" w:rsidP="00510CAB">
      <w:pPr>
        <w:shd w:val="clear" w:color="auto" w:fill="FFFFFF"/>
        <w:suppressAutoHyphens/>
        <w:autoSpaceDN w:val="0"/>
        <w:spacing w:after="0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Рей Дуглас </w:t>
      </w:r>
      <w:proofErr w:type="spellStart"/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Брэдбери</w:t>
      </w:r>
      <w:proofErr w:type="spellEnd"/>
      <w:r w:rsidRPr="001021D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.</w:t>
      </w:r>
      <w:r w:rsidRPr="001021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en-US"/>
        </w:rPr>
        <w:t xml:space="preserve"> «Каникулы».</w:t>
      </w:r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Фантастические рассказы Рея </w:t>
      </w:r>
      <w:proofErr w:type="spellStart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Брэдбери</w:t>
      </w:r>
      <w:proofErr w:type="spellEnd"/>
      <w:r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510CAB" w:rsidRPr="001021D1" w:rsidRDefault="00644BF7" w:rsidP="00510CAB">
      <w:pPr>
        <w:shd w:val="clear" w:color="auto" w:fill="FFFFFF"/>
        <w:suppressAutoHyphens/>
        <w:autoSpaceDN w:val="0"/>
        <w:spacing w:after="413" w:line="240" w:lineRule="auto"/>
        <w:ind w:left="20" w:right="20" w:firstLine="2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02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теоретико-литературные понятия. </w:t>
      </w:r>
      <w:r w:rsidR="00510CAB" w:rsidRPr="001021D1">
        <w:rPr>
          <w:rFonts w:ascii="Times New Roman" w:eastAsia="Times New Roman" w:hAnsi="Times New Roman" w:cs="Times New Roman"/>
          <w:sz w:val="24"/>
          <w:szCs w:val="24"/>
          <w:lang w:bidi="en-US"/>
        </w:rPr>
        <w:t>Фантастика в художественной литературе (развитие представлений).</w:t>
      </w:r>
    </w:p>
    <w:p w:rsidR="001021D1" w:rsidRPr="001755BD" w:rsidRDefault="001021D1" w:rsidP="00175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BD" w:rsidRPr="001755BD" w:rsidRDefault="00C843AE" w:rsidP="00CD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bookmarkStart w:id="0" w:name="_GoBack"/>
      <w:bookmarkEnd w:id="0"/>
      <w:r w:rsidR="00510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</w:t>
      </w:r>
      <w:r w:rsidR="001755BD" w:rsidRPr="0017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планирование.</w:t>
      </w:r>
    </w:p>
    <w:p w:rsidR="001755BD" w:rsidRPr="001755BD" w:rsidRDefault="001755BD" w:rsidP="00175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3"/>
        <w:gridCol w:w="1417"/>
        <w:gridCol w:w="1701"/>
        <w:gridCol w:w="1756"/>
        <w:gridCol w:w="2349"/>
      </w:tblGrid>
      <w:tr w:rsidR="001755BD" w:rsidRPr="001755BD" w:rsidTr="00CD466B">
        <w:trPr>
          <w:trHeight w:val="381"/>
        </w:trPr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Содержание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Изучение тем</w:t>
            </w:r>
          </w:p>
        </w:tc>
        <w:tc>
          <w:tcPr>
            <w:tcW w:w="5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Из них количество часов на</w:t>
            </w:r>
          </w:p>
        </w:tc>
      </w:tr>
      <w:tr w:rsidR="001755BD" w:rsidRPr="001755BD" w:rsidTr="00CD466B">
        <w:trPr>
          <w:trHeight w:val="448"/>
        </w:trPr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5BD" w:rsidRPr="001755BD" w:rsidRDefault="001755BD" w:rsidP="001755B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5BD" w:rsidRPr="001755BD" w:rsidRDefault="001755BD" w:rsidP="001755B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развитие речи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контроль знаний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BD" w:rsidRPr="001755BD" w:rsidRDefault="001755BD" w:rsidP="001755B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внеклассное чтение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Введение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644BF7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Русский фольклор. </w:t>
            </w:r>
            <w:r w:rsidR="00CD466B"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Древнерусская литература.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русской литературы 18  века.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русской литературы 19  века.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644BF7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44B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русской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20 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века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народов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России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Из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зарубежной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литературы</w:t>
            </w:r>
            <w:proofErr w:type="spellEnd"/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0CA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Прочитайте летом. Итоговый  тест.</w:t>
            </w:r>
          </w:p>
          <w:p w:rsidR="00CD466B" w:rsidRPr="00510CAB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  <w:p w:rsidR="00CD466B" w:rsidRPr="00F81DD0" w:rsidRDefault="00CD466B" w:rsidP="00CD466B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CD466B" w:rsidRPr="001755BD" w:rsidTr="00CD466B">
        <w:trPr>
          <w:trHeight w:val="1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6B" w:rsidRPr="001755BD" w:rsidRDefault="00CD466B" w:rsidP="00CD466B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755B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CD466B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1755BD" w:rsidRDefault="00466BF1" w:rsidP="00CD46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6B" w:rsidRPr="00F81DD0" w:rsidRDefault="00CD466B" w:rsidP="00CD466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1DD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6</w:t>
            </w:r>
          </w:p>
        </w:tc>
      </w:tr>
    </w:tbl>
    <w:p w:rsidR="001755BD" w:rsidRPr="001755BD" w:rsidRDefault="001755BD" w:rsidP="001755BD">
      <w:pPr>
        <w:spacing w:after="200" w:line="276" w:lineRule="auto"/>
        <w:jc w:val="center"/>
        <w:rPr>
          <w:rFonts w:ascii="Calibri" w:eastAsia="Calibri" w:hAnsi="Calibri" w:cs="Calibri"/>
          <w:b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CAB" w:rsidRPr="00F81DD0" w:rsidRDefault="00510CAB" w:rsidP="00510CAB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BD" w:rsidRPr="001755BD" w:rsidRDefault="001755BD" w:rsidP="00175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755BD" w:rsidRPr="001755BD">
          <w:pgSz w:w="11906" w:h="16838"/>
          <w:pgMar w:top="567" w:right="425" w:bottom="567" w:left="567" w:header="709" w:footer="709" w:gutter="0"/>
          <w:cols w:space="720"/>
        </w:sectPr>
      </w:pPr>
    </w:p>
    <w:p w:rsidR="0055378E" w:rsidRPr="00034561" w:rsidRDefault="0055378E" w:rsidP="00022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5378E" w:rsidRPr="00034561" w:rsidSect="006465D3">
      <w:pgSz w:w="16838" w:h="11906" w:orient="landscape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C5288"/>
    <w:multiLevelType w:val="multilevel"/>
    <w:tmpl w:val="D72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F2844"/>
    <w:multiLevelType w:val="multilevel"/>
    <w:tmpl w:val="D1C4E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2384"/>
    <w:multiLevelType w:val="multilevel"/>
    <w:tmpl w:val="5C14F3F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86E6CE0"/>
    <w:multiLevelType w:val="multilevel"/>
    <w:tmpl w:val="2CC4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024A9"/>
    <w:multiLevelType w:val="multilevel"/>
    <w:tmpl w:val="2CE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5A8B"/>
    <w:multiLevelType w:val="multilevel"/>
    <w:tmpl w:val="7AC2E58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5F96870"/>
    <w:multiLevelType w:val="multilevel"/>
    <w:tmpl w:val="D9A8847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9112363"/>
    <w:multiLevelType w:val="multilevel"/>
    <w:tmpl w:val="7C065D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A500A9E"/>
    <w:multiLevelType w:val="multilevel"/>
    <w:tmpl w:val="0682EDB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87F222C"/>
    <w:multiLevelType w:val="multilevel"/>
    <w:tmpl w:val="4148BDA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D6049E6"/>
    <w:multiLevelType w:val="multilevel"/>
    <w:tmpl w:val="870C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F526EE2"/>
    <w:multiLevelType w:val="multilevel"/>
    <w:tmpl w:val="6BF633E8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84E2513"/>
    <w:multiLevelType w:val="multilevel"/>
    <w:tmpl w:val="15D0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270C6"/>
    <w:multiLevelType w:val="multilevel"/>
    <w:tmpl w:val="3D5666FE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DCD4070"/>
    <w:multiLevelType w:val="multilevel"/>
    <w:tmpl w:val="A254117E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E2D1FFC"/>
    <w:multiLevelType w:val="multilevel"/>
    <w:tmpl w:val="666A6554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EA07607"/>
    <w:multiLevelType w:val="multilevel"/>
    <w:tmpl w:val="7024AACA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60B84F5B"/>
    <w:multiLevelType w:val="multilevel"/>
    <w:tmpl w:val="54DCD2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616646E9"/>
    <w:multiLevelType w:val="multilevel"/>
    <w:tmpl w:val="36888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63270A2E"/>
    <w:multiLevelType w:val="multilevel"/>
    <w:tmpl w:val="6D3C030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04A0BFC"/>
    <w:multiLevelType w:val="multilevel"/>
    <w:tmpl w:val="C7B64CDA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BA52A2A"/>
    <w:multiLevelType w:val="multilevel"/>
    <w:tmpl w:val="A130279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D3A6F1B"/>
    <w:multiLevelType w:val="multilevel"/>
    <w:tmpl w:val="5C9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5"/>
  </w:num>
  <w:num w:numId="5">
    <w:abstractNumId w:val="21"/>
  </w:num>
  <w:num w:numId="6">
    <w:abstractNumId w:val="8"/>
  </w:num>
  <w:num w:numId="7">
    <w:abstractNumId w:val="6"/>
  </w:num>
  <w:num w:numId="8">
    <w:abstractNumId w:val="2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20"/>
  </w:num>
  <w:num w:numId="14">
    <w:abstractNumId w:val="14"/>
  </w:num>
  <w:num w:numId="15">
    <w:abstractNumId w:val="19"/>
  </w:num>
  <w:num w:numId="16">
    <w:abstractNumId w:val="5"/>
  </w:num>
  <w:num w:numId="17">
    <w:abstractNumId w:val="8"/>
  </w:num>
  <w:num w:numId="18">
    <w:abstractNumId w:val="2"/>
  </w:num>
  <w:num w:numId="19">
    <w:abstractNumId w:val="16"/>
  </w:num>
  <w:num w:numId="20">
    <w:abstractNumId w:val="13"/>
  </w:num>
  <w:num w:numId="21">
    <w:abstractNumId w:val="11"/>
  </w:num>
  <w:num w:numId="22">
    <w:abstractNumId w:val="15"/>
  </w:num>
  <w:num w:numId="23">
    <w:abstractNumId w:val="20"/>
  </w:num>
  <w:num w:numId="24">
    <w:abstractNumId w:val="14"/>
  </w:num>
  <w:num w:numId="25">
    <w:abstractNumId w:val="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0"/>
  </w:num>
  <w:num w:numId="31">
    <w:abstractNumId w:val="4"/>
  </w:num>
  <w:num w:numId="32">
    <w:abstractNumId w:val="12"/>
  </w:num>
  <w:num w:numId="33">
    <w:abstractNumId w:val="22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62E"/>
    <w:rsid w:val="00022BF6"/>
    <w:rsid w:val="00034561"/>
    <w:rsid w:val="00035723"/>
    <w:rsid w:val="000D7033"/>
    <w:rsid w:val="000E6FA3"/>
    <w:rsid w:val="001021D1"/>
    <w:rsid w:val="0012717D"/>
    <w:rsid w:val="001741DC"/>
    <w:rsid w:val="001755BD"/>
    <w:rsid w:val="001E248E"/>
    <w:rsid w:val="002A18FC"/>
    <w:rsid w:val="003B1279"/>
    <w:rsid w:val="003D523D"/>
    <w:rsid w:val="00454C35"/>
    <w:rsid w:val="00466BF1"/>
    <w:rsid w:val="0048262F"/>
    <w:rsid w:val="004C2177"/>
    <w:rsid w:val="004E1A02"/>
    <w:rsid w:val="00510CAB"/>
    <w:rsid w:val="0055378E"/>
    <w:rsid w:val="00585EC3"/>
    <w:rsid w:val="00605EC4"/>
    <w:rsid w:val="00644BF7"/>
    <w:rsid w:val="006465D3"/>
    <w:rsid w:val="0093362E"/>
    <w:rsid w:val="0095025A"/>
    <w:rsid w:val="00B178D9"/>
    <w:rsid w:val="00B61EF4"/>
    <w:rsid w:val="00C843AE"/>
    <w:rsid w:val="00CA5578"/>
    <w:rsid w:val="00CD466B"/>
    <w:rsid w:val="00D80C5C"/>
    <w:rsid w:val="00EE2F02"/>
    <w:rsid w:val="00F8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34AC6-6853-464C-9510-45C8285C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5D3"/>
  </w:style>
  <w:style w:type="paragraph" w:styleId="1">
    <w:name w:val="heading 1"/>
    <w:basedOn w:val="a"/>
    <w:next w:val="a"/>
    <w:link w:val="10"/>
    <w:rsid w:val="00F81DD0"/>
    <w:pPr>
      <w:keepNext/>
      <w:autoSpaceDN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rsid w:val="00F81DD0"/>
    <w:pPr>
      <w:keepNext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rsid w:val="00F81DD0"/>
    <w:pPr>
      <w:keepNext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rsid w:val="00F81DD0"/>
    <w:pPr>
      <w:keepNext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rsid w:val="00F81DD0"/>
    <w:pPr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rsid w:val="00F81DD0"/>
    <w:pPr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rsid w:val="00F81DD0"/>
    <w:pPr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rsid w:val="00F81DD0"/>
    <w:pPr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rsid w:val="00F81DD0"/>
    <w:pPr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DD0"/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F81DD0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F81DD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F81DD0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F81DD0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F81DD0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F81DD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F81DD0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F81DD0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81DD0"/>
  </w:style>
  <w:style w:type="paragraph" w:customStyle="1" w:styleId="Standard">
    <w:name w:val="Standard"/>
    <w:rsid w:val="00F81DD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en-US" w:bidi="en-US"/>
    </w:rPr>
  </w:style>
  <w:style w:type="paragraph" w:customStyle="1" w:styleId="Heading">
    <w:name w:val="Heading"/>
    <w:basedOn w:val="Standard"/>
    <w:next w:val="Textbody"/>
    <w:rsid w:val="00F81D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81DD0"/>
    <w:pPr>
      <w:spacing w:after="120"/>
    </w:pPr>
  </w:style>
  <w:style w:type="paragraph" w:styleId="a3">
    <w:name w:val="List"/>
    <w:basedOn w:val="Textbody"/>
    <w:rsid w:val="00F81DD0"/>
    <w:rPr>
      <w:rFonts w:cs="Mangal"/>
    </w:rPr>
  </w:style>
  <w:style w:type="paragraph" w:styleId="a4">
    <w:name w:val="caption"/>
    <w:basedOn w:val="Standard"/>
    <w:rsid w:val="00F81D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81DD0"/>
    <w:pPr>
      <w:suppressLineNumbers/>
    </w:pPr>
    <w:rPr>
      <w:rFonts w:cs="Mangal"/>
    </w:rPr>
  </w:style>
  <w:style w:type="paragraph" w:styleId="a5">
    <w:name w:val="No Spacing"/>
    <w:basedOn w:val="a"/>
    <w:rsid w:val="00F81DD0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21">
    <w:name w:val="Основной текст2"/>
    <w:basedOn w:val="Standard"/>
    <w:rsid w:val="00F81DD0"/>
    <w:pPr>
      <w:shd w:val="clear" w:color="auto" w:fill="FFFFFF"/>
      <w:spacing w:after="660" w:line="211" w:lineRule="exact"/>
    </w:pPr>
    <w:rPr>
      <w:rFonts w:ascii="Times New Roman" w:hAnsi="Times New Roman"/>
    </w:rPr>
  </w:style>
  <w:style w:type="paragraph" w:customStyle="1" w:styleId="41">
    <w:name w:val="Основной текст (4)"/>
    <w:basedOn w:val="Standard"/>
    <w:rsid w:val="00F81DD0"/>
    <w:pPr>
      <w:shd w:val="clear" w:color="auto" w:fill="FFFFFF"/>
      <w:spacing w:before="60" w:after="0" w:line="211" w:lineRule="exact"/>
      <w:jc w:val="both"/>
    </w:pPr>
    <w:rPr>
      <w:rFonts w:ascii="Times New Roman" w:hAnsi="Times New Roman"/>
    </w:rPr>
  </w:style>
  <w:style w:type="paragraph" w:customStyle="1" w:styleId="51">
    <w:name w:val="Основной текст (5)"/>
    <w:basedOn w:val="Standard"/>
    <w:rsid w:val="00F81DD0"/>
    <w:pPr>
      <w:shd w:val="clear" w:color="auto" w:fill="FFFFFF"/>
      <w:spacing w:after="0" w:line="211" w:lineRule="exact"/>
      <w:jc w:val="both"/>
    </w:pPr>
    <w:rPr>
      <w:rFonts w:ascii="Times New Roman" w:hAnsi="Times New Roman"/>
    </w:rPr>
  </w:style>
  <w:style w:type="paragraph" w:customStyle="1" w:styleId="31">
    <w:name w:val="Заголовок №3"/>
    <w:basedOn w:val="Standard"/>
    <w:rsid w:val="00F81DD0"/>
    <w:pPr>
      <w:shd w:val="clear" w:color="auto" w:fill="FFFFFF"/>
      <w:spacing w:before="300" w:after="120" w:line="0" w:lineRule="atLeast"/>
      <w:outlineLvl w:val="2"/>
    </w:pPr>
    <w:rPr>
      <w:rFonts w:ascii="Times New Roman" w:hAnsi="Times New Roman"/>
    </w:rPr>
  </w:style>
  <w:style w:type="paragraph" w:customStyle="1" w:styleId="a6">
    <w:name w:val="Знак Знак"/>
    <w:basedOn w:val="Standard"/>
    <w:rsid w:val="00F81DD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TableContents">
    <w:name w:val="Table Contents"/>
    <w:basedOn w:val="Standard"/>
    <w:rsid w:val="00F81DD0"/>
    <w:pPr>
      <w:suppressLineNumbers/>
    </w:pPr>
  </w:style>
  <w:style w:type="paragraph" w:customStyle="1" w:styleId="TableHeading">
    <w:name w:val="Table Heading"/>
    <w:basedOn w:val="TableContents"/>
    <w:rsid w:val="00F81DD0"/>
    <w:pPr>
      <w:jc w:val="center"/>
    </w:pPr>
    <w:rPr>
      <w:b/>
      <w:bCs/>
    </w:rPr>
  </w:style>
  <w:style w:type="character" w:customStyle="1" w:styleId="a7">
    <w:name w:val="Основной текст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a8">
    <w:name w:val="Основной текст + Полужирный"/>
    <w:basedOn w:val="a7"/>
    <w:rsid w:val="00F81D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2">
    <w:name w:val="Основной текст (4)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2pt">
    <w:name w:val="Основной текст + Интервал 2 pt"/>
    <w:basedOn w:val="a7"/>
    <w:rsid w:val="00F81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22"/>
      <w:szCs w:val="22"/>
    </w:rPr>
  </w:style>
  <w:style w:type="character" w:customStyle="1" w:styleId="a9">
    <w:name w:val="Основной текст + Полужирный;Курсив"/>
    <w:basedOn w:val="a7"/>
    <w:rsid w:val="00F81DD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52">
    <w:name w:val="Основной текст (5)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53">
    <w:name w:val="Основной текст (5) + Не полужирный;Не курсив"/>
    <w:basedOn w:val="52"/>
    <w:rsid w:val="00F81DD0"/>
    <w:rPr>
      <w:rFonts w:ascii="Times New Roman" w:eastAsia="Times New Roman" w:hAnsi="Times New Roman" w:cs="Times New Roman"/>
      <w:b/>
      <w:bCs/>
      <w:i/>
      <w:iCs/>
    </w:rPr>
  </w:style>
  <w:style w:type="character" w:customStyle="1" w:styleId="aa">
    <w:name w:val="Основной текст + Курсив"/>
    <w:basedOn w:val="a7"/>
    <w:rsid w:val="00F81DD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3">
    <w:name w:val="Основной текст (4) + Не полужирный;Курсив"/>
    <w:basedOn w:val="42"/>
    <w:rsid w:val="00F81DD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4">
    <w:name w:val="Основной текст (4) + Не полужирный"/>
    <w:basedOn w:val="42"/>
    <w:rsid w:val="00F81D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32">
    <w:name w:val="Заголовок №3_"/>
    <w:basedOn w:val="a0"/>
    <w:rsid w:val="00F81DD0"/>
    <w:rPr>
      <w:rFonts w:ascii="Times New Roman" w:eastAsia="Times New Roman" w:hAnsi="Times New Roman" w:cs="Times New Roman"/>
    </w:rPr>
  </w:style>
  <w:style w:type="character" w:customStyle="1" w:styleId="9pt0pt">
    <w:name w:val="Основной текст + 9 pt;Интервал 0 pt"/>
    <w:basedOn w:val="a7"/>
    <w:rsid w:val="00F81D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8"/>
      <w:szCs w:val="18"/>
    </w:rPr>
  </w:style>
  <w:style w:type="character" w:customStyle="1" w:styleId="ListLabel1">
    <w:name w:val="ListLabel 1"/>
    <w:rsid w:val="00F81DD0"/>
    <w:rPr>
      <w:rFonts w:cs="Courier New"/>
    </w:rPr>
  </w:style>
  <w:style w:type="paragraph" w:customStyle="1" w:styleId="c1">
    <w:name w:val="c1"/>
    <w:basedOn w:val="a"/>
    <w:rsid w:val="00F81DD0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3">
    <w:name w:val="c3"/>
    <w:basedOn w:val="a0"/>
    <w:rsid w:val="00F81DD0"/>
  </w:style>
  <w:style w:type="paragraph" w:styleId="ab">
    <w:name w:val="footer"/>
    <w:basedOn w:val="a"/>
    <w:link w:val="ac"/>
    <w:rsid w:val="00F81DD0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hi-IN" w:bidi="hi-IN"/>
    </w:rPr>
  </w:style>
  <w:style w:type="character" w:customStyle="1" w:styleId="ac">
    <w:name w:val="Нижний колонтитул Знак"/>
    <w:basedOn w:val="a0"/>
    <w:link w:val="ab"/>
    <w:rsid w:val="00F81DD0"/>
    <w:rPr>
      <w:rFonts w:ascii="Times New Roman" w:eastAsia="Times New Roman" w:hAnsi="Times New Roman" w:cs="Times New Roman"/>
      <w:kern w:val="3"/>
      <w:sz w:val="24"/>
      <w:szCs w:val="24"/>
      <w:lang w:val="en-US" w:eastAsia="hi-IN" w:bidi="hi-IN"/>
    </w:rPr>
  </w:style>
  <w:style w:type="paragraph" w:styleId="ad">
    <w:name w:val="Title"/>
    <w:basedOn w:val="a"/>
    <w:next w:val="a"/>
    <w:link w:val="ae"/>
    <w:rsid w:val="00F81DD0"/>
    <w:pPr>
      <w:autoSpaceDN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character" w:customStyle="1" w:styleId="ae">
    <w:name w:val="Название Знак"/>
    <w:basedOn w:val="a0"/>
    <w:link w:val="ad"/>
    <w:rsid w:val="00F81DD0"/>
    <w:rPr>
      <w:rFonts w:ascii="Cambria" w:eastAsia="Times New Roman" w:hAnsi="Cambria" w:cs="Times New Roman"/>
      <w:b/>
      <w:bCs/>
      <w:kern w:val="3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rsid w:val="00F81DD0"/>
    <w:pPr>
      <w:autoSpaceDN w:val="0"/>
      <w:spacing w:after="60" w:line="240" w:lineRule="auto"/>
      <w:jc w:val="center"/>
      <w:textAlignment w:val="baseline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rsid w:val="00F81DD0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1">
    <w:name w:val="Strong"/>
    <w:basedOn w:val="a0"/>
    <w:rsid w:val="00F81DD0"/>
    <w:rPr>
      <w:b/>
      <w:bCs/>
    </w:rPr>
  </w:style>
  <w:style w:type="character" w:styleId="af2">
    <w:name w:val="Emphasis"/>
    <w:basedOn w:val="a0"/>
    <w:rsid w:val="00F81DD0"/>
    <w:rPr>
      <w:rFonts w:ascii="Calibri" w:hAnsi="Calibri"/>
      <w:b/>
      <w:i/>
      <w:iCs/>
    </w:rPr>
  </w:style>
  <w:style w:type="paragraph" w:styleId="af3">
    <w:name w:val="List Paragraph"/>
    <w:basedOn w:val="a"/>
    <w:rsid w:val="00F81DD0"/>
    <w:pPr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rsid w:val="00F81DD0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rsid w:val="00F81DD0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4">
    <w:name w:val="Intense Quote"/>
    <w:basedOn w:val="a"/>
    <w:next w:val="a"/>
    <w:link w:val="af5"/>
    <w:rsid w:val="00F81DD0"/>
    <w:pPr>
      <w:autoSpaceDN w:val="0"/>
      <w:spacing w:after="0" w:line="240" w:lineRule="auto"/>
      <w:ind w:left="720" w:right="720"/>
      <w:textAlignment w:val="baseline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5">
    <w:name w:val="Выделенная цитата Знак"/>
    <w:basedOn w:val="a0"/>
    <w:link w:val="af4"/>
    <w:rsid w:val="00F81DD0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6">
    <w:name w:val="Subtle Emphasis"/>
    <w:rsid w:val="00F81DD0"/>
    <w:rPr>
      <w:i/>
      <w:color w:val="5A5A5A"/>
    </w:rPr>
  </w:style>
  <w:style w:type="character" w:styleId="af7">
    <w:name w:val="Intense Emphasis"/>
    <w:basedOn w:val="a0"/>
    <w:rsid w:val="00F81DD0"/>
    <w:rPr>
      <w:b/>
      <w:i/>
      <w:sz w:val="24"/>
      <w:szCs w:val="24"/>
      <w:u w:val="single"/>
    </w:rPr>
  </w:style>
  <w:style w:type="character" w:styleId="af8">
    <w:name w:val="Subtle Reference"/>
    <w:basedOn w:val="a0"/>
    <w:rsid w:val="00F81DD0"/>
    <w:rPr>
      <w:sz w:val="24"/>
      <w:szCs w:val="24"/>
      <w:u w:val="single"/>
    </w:rPr>
  </w:style>
  <w:style w:type="character" w:styleId="af9">
    <w:name w:val="Intense Reference"/>
    <w:basedOn w:val="a0"/>
    <w:rsid w:val="00F81DD0"/>
    <w:rPr>
      <w:b/>
      <w:sz w:val="24"/>
      <w:u w:val="single"/>
    </w:rPr>
  </w:style>
  <w:style w:type="character" w:styleId="afa">
    <w:name w:val="Book Title"/>
    <w:basedOn w:val="a0"/>
    <w:rsid w:val="00F81DD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rsid w:val="00F81DD0"/>
  </w:style>
  <w:style w:type="paragraph" w:customStyle="1" w:styleId="12">
    <w:name w:val="Стиль1"/>
    <w:basedOn w:val="a"/>
    <w:autoRedefine/>
    <w:rsid w:val="00F81DD0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ahoma"/>
      <w:kern w:val="3"/>
      <w:sz w:val="24"/>
      <w:lang w:eastAsia="hi-IN" w:bidi="hi-IN"/>
    </w:rPr>
  </w:style>
  <w:style w:type="paragraph" w:customStyle="1" w:styleId="13">
    <w:name w:val="Знак1"/>
    <w:basedOn w:val="a"/>
    <w:rsid w:val="00F81DD0"/>
    <w:pPr>
      <w:autoSpaceDN w:val="0"/>
      <w:spacing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Hyperlink"/>
    <w:basedOn w:val="a0"/>
    <w:rsid w:val="00F81D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1DD0"/>
  </w:style>
  <w:style w:type="character" w:customStyle="1" w:styleId="c0">
    <w:name w:val="c0"/>
    <w:basedOn w:val="a0"/>
    <w:rsid w:val="00F81DD0"/>
  </w:style>
  <w:style w:type="numbering" w:customStyle="1" w:styleId="WWNum1">
    <w:name w:val="WWNum1"/>
    <w:basedOn w:val="a2"/>
    <w:rsid w:val="00F81DD0"/>
    <w:pPr>
      <w:numPr>
        <w:numId w:val="1"/>
      </w:numPr>
    </w:pPr>
  </w:style>
  <w:style w:type="numbering" w:customStyle="1" w:styleId="WWNum2">
    <w:name w:val="WWNum2"/>
    <w:basedOn w:val="a2"/>
    <w:rsid w:val="00F81DD0"/>
    <w:pPr>
      <w:numPr>
        <w:numId w:val="2"/>
      </w:numPr>
    </w:pPr>
  </w:style>
  <w:style w:type="numbering" w:customStyle="1" w:styleId="WWNum3">
    <w:name w:val="WWNum3"/>
    <w:basedOn w:val="a2"/>
    <w:rsid w:val="00F81DD0"/>
    <w:pPr>
      <w:numPr>
        <w:numId w:val="3"/>
      </w:numPr>
    </w:pPr>
  </w:style>
  <w:style w:type="numbering" w:customStyle="1" w:styleId="WWNum4">
    <w:name w:val="WWNum4"/>
    <w:basedOn w:val="a2"/>
    <w:rsid w:val="00F81DD0"/>
    <w:pPr>
      <w:numPr>
        <w:numId w:val="4"/>
      </w:numPr>
    </w:pPr>
  </w:style>
  <w:style w:type="numbering" w:customStyle="1" w:styleId="WWNum5">
    <w:name w:val="WWNum5"/>
    <w:basedOn w:val="a2"/>
    <w:rsid w:val="00F81DD0"/>
    <w:pPr>
      <w:numPr>
        <w:numId w:val="5"/>
      </w:numPr>
    </w:pPr>
  </w:style>
  <w:style w:type="numbering" w:customStyle="1" w:styleId="WWNum6">
    <w:name w:val="WWNum6"/>
    <w:basedOn w:val="a2"/>
    <w:rsid w:val="00F81DD0"/>
    <w:pPr>
      <w:numPr>
        <w:numId w:val="6"/>
      </w:numPr>
    </w:pPr>
  </w:style>
  <w:style w:type="numbering" w:customStyle="1" w:styleId="WWNum7">
    <w:name w:val="WWNum7"/>
    <w:basedOn w:val="a2"/>
    <w:rsid w:val="00F81DD0"/>
    <w:pPr>
      <w:numPr>
        <w:numId w:val="7"/>
      </w:numPr>
    </w:pPr>
  </w:style>
  <w:style w:type="numbering" w:customStyle="1" w:styleId="WWNum8">
    <w:name w:val="WWNum8"/>
    <w:basedOn w:val="a2"/>
    <w:rsid w:val="00F81DD0"/>
    <w:pPr>
      <w:numPr>
        <w:numId w:val="8"/>
      </w:numPr>
    </w:pPr>
  </w:style>
  <w:style w:type="numbering" w:customStyle="1" w:styleId="WWNum9">
    <w:name w:val="WWNum9"/>
    <w:basedOn w:val="a2"/>
    <w:rsid w:val="00F81DD0"/>
    <w:pPr>
      <w:numPr>
        <w:numId w:val="9"/>
      </w:numPr>
    </w:pPr>
  </w:style>
  <w:style w:type="numbering" w:customStyle="1" w:styleId="WWNum10">
    <w:name w:val="WWNum10"/>
    <w:basedOn w:val="a2"/>
    <w:rsid w:val="00F81DD0"/>
    <w:pPr>
      <w:numPr>
        <w:numId w:val="10"/>
      </w:numPr>
    </w:pPr>
  </w:style>
  <w:style w:type="numbering" w:customStyle="1" w:styleId="WWNum11">
    <w:name w:val="WWNum11"/>
    <w:basedOn w:val="a2"/>
    <w:rsid w:val="00F81DD0"/>
    <w:pPr>
      <w:numPr>
        <w:numId w:val="11"/>
      </w:numPr>
    </w:pPr>
  </w:style>
  <w:style w:type="numbering" w:customStyle="1" w:styleId="WWNum12">
    <w:name w:val="WWNum12"/>
    <w:basedOn w:val="a2"/>
    <w:rsid w:val="00F81DD0"/>
    <w:pPr>
      <w:numPr>
        <w:numId w:val="12"/>
      </w:numPr>
    </w:pPr>
  </w:style>
  <w:style w:type="numbering" w:customStyle="1" w:styleId="WWNum13">
    <w:name w:val="WWNum13"/>
    <w:basedOn w:val="a2"/>
    <w:rsid w:val="00F81DD0"/>
    <w:pPr>
      <w:numPr>
        <w:numId w:val="13"/>
      </w:numPr>
    </w:pPr>
  </w:style>
  <w:style w:type="numbering" w:customStyle="1" w:styleId="WWNum14">
    <w:name w:val="WWNum14"/>
    <w:basedOn w:val="a2"/>
    <w:rsid w:val="00F81DD0"/>
    <w:pPr>
      <w:numPr>
        <w:numId w:val="14"/>
      </w:numPr>
    </w:pPr>
  </w:style>
  <w:style w:type="paragraph" w:styleId="afd">
    <w:name w:val="Balloon Text"/>
    <w:basedOn w:val="a"/>
    <w:link w:val="afe"/>
    <w:uiPriority w:val="99"/>
    <w:semiHidden/>
    <w:unhideWhenUsed/>
    <w:rsid w:val="0012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2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18C0-DF43-4F9D-A845-0B775CC3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2018-03-12T06:06:00Z</cp:lastPrinted>
  <dcterms:created xsi:type="dcterms:W3CDTF">2017-07-05T04:50:00Z</dcterms:created>
  <dcterms:modified xsi:type="dcterms:W3CDTF">2019-11-11T12:39:00Z</dcterms:modified>
</cp:coreProperties>
</file>