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80" w:rsidRDefault="00DE6080" w:rsidP="00DE608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DE6080">
        <w:rPr>
          <w:rFonts w:ascii="Times New Roman" w:hAnsi="Times New Roman"/>
          <w:b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635179114" r:id="rId9"/>
        </w:object>
      </w: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Default="00DE6080" w:rsidP="000968D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6080" w:rsidRPr="00376C42" w:rsidRDefault="00DE6080" w:rsidP="00A76048">
      <w:pPr>
        <w:spacing w:after="0" w:line="240" w:lineRule="auto"/>
        <w:rPr>
          <w:rFonts w:ascii="Times New Roman" w:hAnsi="Times New Roman"/>
          <w:b/>
        </w:rPr>
      </w:pPr>
    </w:p>
    <w:p w:rsidR="00DE6080" w:rsidRDefault="00DE6080" w:rsidP="00DE6080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Раздел 1. Планируемые результаты изучения учебного предмета</w:t>
      </w:r>
    </w:p>
    <w:p w:rsidR="00DE6080" w:rsidRPr="001516CB" w:rsidRDefault="00DE6080" w:rsidP="00DE6080">
      <w:pPr>
        <w:pStyle w:val="a6"/>
        <w:spacing w:line="276" w:lineRule="auto"/>
      </w:pPr>
      <w:r>
        <w:t xml:space="preserve">       </w:t>
      </w:r>
      <w:r w:rsidRPr="001516CB"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DE6080" w:rsidRPr="001516CB" w:rsidRDefault="00DE6080" w:rsidP="00DE6080">
      <w:pPr>
        <w:pStyle w:val="a6"/>
        <w:spacing w:line="276" w:lineRule="auto"/>
      </w:pPr>
      <w:r w:rsidRPr="00F813A4">
        <w:rPr>
          <w:b/>
        </w:rPr>
        <w:t>Личностными результатами</w:t>
      </w:r>
      <w:r w:rsidRPr="001516CB">
        <w:t xml:space="preserve"> выпускников основной школы, формируемыми при изучении содержания курса по обществознанию, являются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DE6080" w:rsidRPr="001516CB" w:rsidRDefault="00DE6080" w:rsidP="00DE6080">
      <w:pPr>
        <w:pStyle w:val="a6"/>
        <w:spacing w:line="276" w:lineRule="auto"/>
      </w:pPr>
      <w:r w:rsidRPr="00F813A4">
        <w:rPr>
          <w:b/>
        </w:rPr>
        <w:t>Метапредметные результаты</w:t>
      </w:r>
      <w:r w:rsidRPr="001516CB">
        <w:t xml:space="preserve"> изучения обществознания выпускниками основной школы проявляются в: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1) использование элементов причинно-следственного анализа;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2) исследование несложных реальных связей и зависимостей;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>4) поиск и извлечение нужной информации по заданной теме в адаптированных источниках различного типа;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6) объяснение изученных положений на конкретных примерах;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8) определение собственного отношения к явлениям современной жизни, формулирование своей точки зрения.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</w:t>
      </w:r>
    </w:p>
    <w:p w:rsidR="00DE6080" w:rsidRPr="001516CB" w:rsidRDefault="00DE6080" w:rsidP="00DE6080">
      <w:pPr>
        <w:pStyle w:val="a6"/>
        <w:spacing w:line="276" w:lineRule="auto"/>
      </w:pPr>
      <w:r w:rsidRPr="00F813A4">
        <w:rPr>
          <w:b/>
        </w:rPr>
        <w:lastRenderedPageBreak/>
        <w:t>Предметными результатами</w:t>
      </w:r>
      <w:r w:rsidRPr="001516CB">
        <w:t xml:space="preserve"> освоения выпускниками основной школы содержания программы по обществознанию являются в сфере:</w:t>
      </w:r>
    </w:p>
    <w:p w:rsidR="00DE6080" w:rsidRPr="001516CB" w:rsidRDefault="00DE6080" w:rsidP="00DE6080">
      <w:pPr>
        <w:pStyle w:val="a6"/>
        <w:spacing w:line="276" w:lineRule="auto"/>
        <w:rPr>
          <w:i/>
        </w:rPr>
      </w:pPr>
      <w:r w:rsidRPr="001516CB">
        <w:rPr>
          <w:i/>
        </w:rPr>
        <w:t xml:space="preserve"> познавательной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DE6080" w:rsidRPr="001516CB" w:rsidRDefault="00DE6080" w:rsidP="00DE6080">
      <w:pPr>
        <w:pStyle w:val="a6"/>
        <w:spacing w:line="276" w:lineRule="auto"/>
        <w:rPr>
          <w:i/>
        </w:rPr>
      </w:pPr>
      <w:r w:rsidRPr="001516CB">
        <w:t xml:space="preserve"> </w:t>
      </w:r>
      <w:r w:rsidRPr="001516CB">
        <w:rPr>
          <w:i/>
        </w:rPr>
        <w:t>ценностно-мотивационной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приверженность гуманистическим и демократическим ценностям, патриотизму и гражданственности;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трудовой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значения трудовой деятельности для личности и для общества;</w:t>
      </w:r>
    </w:p>
    <w:p w:rsidR="00DE6080" w:rsidRPr="001516CB" w:rsidRDefault="00DE6080" w:rsidP="00DE6080">
      <w:pPr>
        <w:pStyle w:val="a6"/>
        <w:spacing w:line="276" w:lineRule="auto"/>
        <w:rPr>
          <w:i/>
        </w:rPr>
      </w:pPr>
      <w:r w:rsidRPr="001516CB">
        <w:rPr>
          <w:i/>
        </w:rPr>
        <w:t xml:space="preserve"> эстетической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специфики познания мира средствами искусства в соотнесении с другими способами познания;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роли искусства в становлении личности и в жизни общества;</w:t>
      </w:r>
    </w:p>
    <w:p w:rsidR="00DE6080" w:rsidRPr="001516CB" w:rsidRDefault="00DE6080" w:rsidP="00DE6080">
      <w:pPr>
        <w:pStyle w:val="a6"/>
        <w:spacing w:line="276" w:lineRule="auto"/>
        <w:rPr>
          <w:i/>
        </w:rPr>
      </w:pPr>
      <w:r w:rsidRPr="001516CB">
        <w:rPr>
          <w:i/>
        </w:rPr>
        <w:t xml:space="preserve"> коммуникативной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t xml:space="preserve"> • понимание значения коммуникации в межличностном общении;</w:t>
      </w:r>
    </w:p>
    <w:p w:rsidR="00DE6080" w:rsidRPr="001516CB" w:rsidRDefault="00DE6080" w:rsidP="00DE6080">
      <w:pPr>
        <w:pStyle w:val="a6"/>
        <w:spacing w:line="276" w:lineRule="auto"/>
      </w:pPr>
      <w:r w:rsidRPr="001516CB">
        <w:lastRenderedPageBreak/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E6080" w:rsidRDefault="00DE6080" w:rsidP="00DE6080">
      <w:pPr>
        <w:pStyle w:val="a6"/>
        <w:spacing w:line="276" w:lineRule="auto"/>
      </w:pPr>
      <w:r w:rsidRPr="001516CB">
        <w:t xml:space="preserve"> • знакомство с отдельными приемами и техниками преодоления конфликтов.</w:t>
      </w:r>
    </w:p>
    <w:p w:rsidR="00DE6080" w:rsidRDefault="00DE6080" w:rsidP="00DE6080">
      <w:pPr>
        <w:pStyle w:val="a6"/>
        <w:spacing w:line="276" w:lineRule="auto"/>
      </w:pPr>
    </w:p>
    <w:p w:rsidR="00DE6080" w:rsidRPr="001516CB" w:rsidRDefault="00DE6080" w:rsidP="00DE6080">
      <w:pPr>
        <w:pStyle w:val="a6"/>
        <w:spacing w:line="276" w:lineRule="auto"/>
      </w:pPr>
    </w:p>
    <w:p w:rsidR="00DE6080" w:rsidRPr="001516CB" w:rsidRDefault="00DE6080" w:rsidP="00DE6080">
      <w:pPr>
        <w:pStyle w:val="a6"/>
        <w:rPr>
          <w:rStyle w:val="c0"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</w:p>
    <w:p w:rsidR="00DE6080" w:rsidRDefault="00DE6080" w:rsidP="00DE6080">
      <w:pPr>
        <w:pStyle w:val="ParagraphStyle"/>
        <w:spacing w:line="252" w:lineRule="auto"/>
        <w:rPr>
          <w:rFonts w:ascii="Times New Roman" w:hAnsi="Times New Roman"/>
          <w:b/>
        </w:rPr>
      </w:pPr>
    </w:p>
    <w:p w:rsidR="00DE6080" w:rsidRDefault="00DE6080" w:rsidP="00DE6080">
      <w:pPr>
        <w:pStyle w:val="ParagraphStyle"/>
        <w:spacing w:line="252" w:lineRule="auto"/>
        <w:rPr>
          <w:rFonts w:ascii="Times New Roman" w:hAnsi="Times New Roman"/>
          <w:b/>
        </w:rPr>
      </w:pPr>
    </w:p>
    <w:p w:rsidR="00DE6080" w:rsidRDefault="00DE6080" w:rsidP="00DE6080">
      <w:pPr>
        <w:pStyle w:val="ParagraphStyle"/>
        <w:spacing w:line="252" w:lineRule="auto"/>
        <w:rPr>
          <w:rFonts w:ascii="Times New Roman" w:hAnsi="Times New Roman"/>
          <w:b/>
        </w:rPr>
      </w:pPr>
    </w:p>
    <w:p w:rsidR="00DE6080" w:rsidRDefault="00DE6080" w:rsidP="00DE6080">
      <w:pPr>
        <w:pStyle w:val="ParagraphStyle"/>
        <w:spacing w:line="252" w:lineRule="auto"/>
        <w:rPr>
          <w:rFonts w:ascii="Times New Roman" w:hAnsi="Times New Roman"/>
          <w:b/>
        </w:rPr>
      </w:pPr>
    </w:p>
    <w:p w:rsidR="000968D2" w:rsidRDefault="00DE6080" w:rsidP="00367ACC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Раздел 2. </w:t>
      </w:r>
      <w:r w:rsidR="000968D2" w:rsidRPr="003A6F5C">
        <w:rPr>
          <w:rFonts w:ascii="Times New Roman" w:hAnsi="Times New Roman"/>
          <w:b/>
        </w:rPr>
        <w:t>Содержание программы  учебного курса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9E029E">
        <w:rPr>
          <w:rFonts w:ascii="Times New Roman" w:hAnsi="Times New Roman"/>
          <w:b/>
          <w:bCs/>
          <w:sz w:val="24"/>
          <w:szCs w:val="24"/>
        </w:rPr>
        <w:t>Тема 1. Политика и социальное управление (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9E029E">
        <w:rPr>
          <w:rFonts w:ascii="Times New Roman" w:hAnsi="Times New Roman"/>
          <w:b/>
          <w:bCs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асов</w:t>
      </w:r>
      <w:r w:rsidRPr="009E029E">
        <w:rPr>
          <w:rFonts w:ascii="Times New Roman" w:hAnsi="Times New Roman"/>
          <w:b/>
          <w:bCs/>
          <w:sz w:val="24"/>
          <w:szCs w:val="24"/>
        </w:rPr>
        <w:t>)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57" w:right="57" w:firstLine="139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57" w:right="57" w:firstLine="139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Государство, его отличительные признаки. Государ</w:t>
      </w:r>
      <w:r w:rsidRPr="009E029E">
        <w:rPr>
          <w:rFonts w:ascii="Times New Roman" w:hAnsi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57" w:right="57" w:firstLine="144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9E029E">
        <w:rPr>
          <w:rFonts w:ascii="Times New Roman" w:hAnsi="Times New Roman"/>
          <w:sz w:val="24"/>
          <w:szCs w:val="24"/>
        </w:rPr>
        <w:softHyphen/>
        <w:t>менном мире.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Участие граждан в политической жизни. Участие в вы</w:t>
      </w:r>
      <w:r w:rsidRPr="009E029E">
        <w:rPr>
          <w:rFonts w:ascii="Times New Roman" w:hAnsi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9E029E">
        <w:rPr>
          <w:rFonts w:ascii="Times New Roman" w:hAnsi="Times New Roman"/>
          <w:sz w:val="24"/>
          <w:szCs w:val="24"/>
        </w:rPr>
        <w:softHyphen/>
        <w:t>ческого экстремизма.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Политические партии и движения, их роль в общест</w:t>
      </w:r>
      <w:r w:rsidRPr="009E029E">
        <w:rPr>
          <w:rFonts w:ascii="Times New Roman" w:hAnsi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Средства массовой информации. Влияние СМИ на по</w:t>
      </w:r>
      <w:r w:rsidRPr="009E029E">
        <w:rPr>
          <w:rFonts w:ascii="Times New Roman" w:hAnsi="Times New Roman"/>
          <w:sz w:val="24"/>
          <w:szCs w:val="24"/>
        </w:rPr>
        <w:softHyphen/>
        <w:t>литическую жизнь общества. Роль СМИ в предвыборной борьбе.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/>
          <w:b/>
          <w:sz w:val="24"/>
          <w:szCs w:val="24"/>
        </w:rPr>
      </w:pPr>
      <w:r w:rsidRPr="009E029E">
        <w:rPr>
          <w:rFonts w:ascii="Times New Roman" w:hAnsi="Times New Roman"/>
          <w:b/>
          <w:bCs/>
          <w:sz w:val="24"/>
          <w:szCs w:val="24"/>
        </w:rPr>
        <w:t>Тема 2. Право (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9E029E">
        <w:rPr>
          <w:rFonts w:ascii="Times New Roman" w:hAnsi="Times New Roman"/>
          <w:b/>
          <w:bCs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ас</w:t>
      </w:r>
      <w:r w:rsidRPr="009E029E">
        <w:rPr>
          <w:rFonts w:ascii="Times New Roman" w:hAnsi="Times New Roman"/>
          <w:b/>
          <w:bCs/>
          <w:sz w:val="24"/>
          <w:szCs w:val="24"/>
        </w:rPr>
        <w:t>)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Право, его роль в жизни человека, общества и госу</w:t>
      </w:r>
      <w:r w:rsidRPr="009E029E">
        <w:rPr>
          <w:rFonts w:ascii="Times New Roman" w:hAnsi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righ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</w:t>
      </w:r>
      <w:r w:rsidRPr="009E029E">
        <w:rPr>
          <w:rFonts w:ascii="Times New Roman" w:hAnsi="Times New Roman"/>
          <w:sz w:val="24"/>
          <w:szCs w:val="24"/>
        </w:rPr>
        <w:softHyphen/>
        <w:t>шеннолетних.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righ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Понятие правонарушения. Признаки и виды правона</w:t>
      </w:r>
      <w:r w:rsidRPr="009E029E">
        <w:rPr>
          <w:rFonts w:ascii="Times New Roman" w:hAnsi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right="19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Конституция — основной закон РФ.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righ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9E029E">
        <w:rPr>
          <w:rFonts w:ascii="Times New Roman" w:hAnsi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righ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Понятие прав, свобод и обязанностей. Всеобщая декла</w:t>
      </w:r>
      <w:r w:rsidRPr="009E029E">
        <w:rPr>
          <w:rFonts w:ascii="Times New Roman" w:hAnsi="Times New Roman"/>
          <w:sz w:val="24"/>
          <w:szCs w:val="24"/>
        </w:rPr>
        <w:softHyphen/>
        <w:t>рация прав человека — идеал права. Воздействие между</w:t>
      </w:r>
      <w:r w:rsidRPr="009E029E">
        <w:rPr>
          <w:rFonts w:ascii="Times New Roman" w:hAnsi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righ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Права и свободы человека и гражданина в РФ, их га</w:t>
      </w:r>
      <w:r w:rsidRPr="009E029E">
        <w:rPr>
          <w:rFonts w:ascii="Times New Roman" w:hAnsi="Times New Roman"/>
          <w:sz w:val="24"/>
          <w:szCs w:val="24"/>
        </w:rPr>
        <w:softHyphen/>
        <w:t>рантии. Конституционные обязанности гражданина. Пра</w:t>
      </w:r>
      <w:r w:rsidRPr="009E029E">
        <w:rPr>
          <w:rFonts w:ascii="Times New Roman" w:hAnsi="Times New Roman"/>
          <w:sz w:val="24"/>
          <w:szCs w:val="24"/>
        </w:rPr>
        <w:softHyphen/>
        <w:t>ва ребенка и их защита. Механизмы реализации и защи</w:t>
      </w:r>
      <w:r w:rsidRPr="009E029E">
        <w:rPr>
          <w:rFonts w:ascii="Times New Roman" w:hAnsi="Times New Roman"/>
          <w:sz w:val="24"/>
          <w:szCs w:val="24"/>
        </w:rPr>
        <w:softHyphen/>
        <w:t>ты прав человека и гражданина в РФ.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righ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right="10" w:firstLine="28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Семейные правоотношения. Порядок и условия заклю</w:t>
      </w:r>
      <w:r w:rsidRPr="009E029E">
        <w:rPr>
          <w:rFonts w:ascii="Times New Roman" w:hAnsi="Times New Roman"/>
          <w:sz w:val="24"/>
          <w:szCs w:val="24"/>
        </w:rPr>
        <w:softHyphen/>
        <w:t>чения брака. Права и обязанности родителей и детей.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right="10" w:firstLine="269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Административные правоотношения. Административ</w:t>
      </w:r>
      <w:r w:rsidRPr="009E029E">
        <w:rPr>
          <w:rFonts w:ascii="Times New Roman" w:hAnsi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righ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Основные понятия и институты уголовного права. По</w:t>
      </w:r>
      <w:r w:rsidRPr="009E029E">
        <w:rPr>
          <w:rFonts w:ascii="Times New Roman" w:hAnsi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Социальные права. Жилищные правоотношения.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10" w:firstLine="278"/>
        <w:jc w:val="both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9E029E" w:rsidRPr="009E029E" w:rsidRDefault="009E029E" w:rsidP="009E029E">
      <w:pPr>
        <w:shd w:val="clear" w:color="auto" w:fill="FFFFFF"/>
        <w:spacing w:after="0" w:line="240" w:lineRule="auto"/>
        <w:ind w:left="298"/>
        <w:rPr>
          <w:rFonts w:ascii="Times New Roman" w:hAnsi="Times New Roman"/>
          <w:sz w:val="24"/>
          <w:szCs w:val="24"/>
        </w:rPr>
      </w:pPr>
      <w:r w:rsidRPr="009E029E">
        <w:rPr>
          <w:rFonts w:ascii="Times New Roman" w:hAnsi="Times New Roman"/>
          <w:sz w:val="24"/>
          <w:szCs w:val="24"/>
        </w:rPr>
        <w:t>Правовое регулирование отношений в сфере образования.</w:t>
      </w:r>
    </w:p>
    <w:p w:rsidR="000968D2" w:rsidRPr="007D3E3E" w:rsidRDefault="009E029E" w:rsidP="007D3E3E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Повторение (4 часа</w:t>
      </w:r>
      <w:r w:rsidR="007D3E3E">
        <w:rPr>
          <w:rFonts w:ascii="Times New Roman" w:hAnsi="Times New Roman"/>
          <w:b/>
          <w:bCs/>
          <w:sz w:val="24"/>
          <w:szCs w:val="24"/>
        </w:rPr>
        <w:t>)</w:t>
      </w:r>
    </w:p>
    <w:p w:rsidR="00DE6080" w:rsidRDefault="00DE6080" w:rsidP="007D3E3E">
      <w:pPr>
        <w:pStyle w:val="ParagraphStyle"/>
        <w:spacing w:line="252" w:lineRule="auto"/>
        <w:ind w:firstLine="36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7D3E3E" w:rsidRPr="008B532F" w:rsidRDefault="007D3E3E" w:rsidP="007D3E3E">
      <w:pPr>
        <w:pStyle w:val="ParagraphStyle"/>
        <w:spacing w:line="252" w:lineRule="auto"/>
        <w:ind w:firstLine="36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92026"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 Учебно-тематический план</w:t>
      </w:r>
    </w:p>
    <w:tbl>
      <w:tblPr>
        <w:tblpPr w:leftFromText="180" w:rightFromText="180" w:bottomFromText="200" w:vertAnchor="text" w:horzAnchor="margin" w:tblpX="216" w:tblpY="16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3386"/>
        <w:gridCol w:w="1697"/>
        <w:gridCol w:w="1910"/>
        <w:gridCol w:w="1739"/>
      </w:tblGrid>
      <w:tr w:rsidR="007D3E3E" w:rsidRPr="00B92026" w:rsidTr="001A1708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02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02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авторской программе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02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рабочей программе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них практическая часть</w:t>
            </w:r>
          </w:p>
        </w:tc>
      </w:tr>
      <w:tr w:rsidR="007D3E3E" w:rsidRPr="00B92026" w:rsidTr="001A1708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Политика</w:t>
            </w:r>
            <w:r>
              <w:rPr>
                <w:rFonts w:ascii="Times New Roman" w:hAnsi="Times New Roman" w:cs="Times New Roman"/>
              </w:rPr>
              <w:t xml:space="preserve"> и социальное управление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3E3E" w:rsidRPr="00B92026" w:rsidTr="001A1708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3E3E" w:rsidRPr="00B92026" w:rsidTr="001A1708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B92026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(резерв)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F05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3E3E" w:rsidRPr="00B92026" w:rsidTr="001A1708">
        <w:trPr>
          <w:trHeight w:val="2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Pr="00AF0514" w:rsidRDefault="007D3E3E" w:rsidP="001A17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3E" w:rsidRDefault="007D3E3E" w:rsidP="001A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8D2" w:rsidRDefault="000968D2"/>
    <w:p w:rsidR="000968D2" w:rsidRDefault="000968D2"/>
    <w:p w:rsidR="000968D2" w:rsidRDefault="000968D2"/>
    <w:p w:rsidR="000968D2" w:rsidRDefault="000968D2"/>
    <w:p w:rsidR="000968D2" w:rsidRDefault="000968D2"/>
    <w:p w:rsidR="000968D2" w:rsidRDefault="000968D2"/>
    <w:p w:rsidR="000968D2" w:rsidRDefault="000968D2"/>
    <w:p w:rsidR="000968D2" w:rsidRDefault="000968D2"/>
    <w:p w:rsidR="000968D2" w:rsidRDefault="000968D2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/>
    <w:p w:rsidR="006A72FF" w:rsidRDefault="006A72FF">
      <w:pPr>
        <w:sectPr w:rsidR="006A72FF" w:rsidSect="00DE608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968D2" w:rsidRDefault="000968D2" w:rsidP="006A72FF"/>
    <w:sectPr w:rsidR="000968D2" w:rsidSect="000968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A0" w:rsidRDefault="00FC29A0" w:rsidP="006A72FF">
      <w:pPr>
        <w:spacing w:after="0" w:line="240" w:lineRule="auto"/>
      </w:pPr>
      <w:r>
        <w:separator/>
      </w:r>
    </w:p>
  </w:endnote>
  <w:endnote w:type="continuationSeparator" w:id="1">
    <w:p w:rsidR="00FC29A0" w:rsidRDefault="00FC29A0" w:rsidP="006A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A0" w:rsidRDefault="00FC29A0" w:rsidP="006A72FF">
      <w:pPr>
        <w:spacing w:after="0" w:line="240" w:lineRule="auto"/>
      </w:pPr>
      <w:r>
        <w:separator/>
      </w:r>
    </w:p>
  </w:footnote>
  <w:footnote w:type="continuationSeparator" w:id="1">
    <w:p w:rsidR="00FC29A0" w:rsidRDefault="00FC29A0" w:rsidP="006A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147DC8"/>
    <w:lvl w:ilvl="0">
      <w:numFmt w:val="bullet"/>
      <w:lvlText w:val="*"/>
      <w:lvlJc w:val="left"/>
    </w:lvl>
  </w:abstractNum>
  <w:abstractNum w:abstractNumId="1">
    <w:nsid w:val="01D32861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8D2"/>
    <w:rsid w:val="00004B63"/>
    <w:rsid w:val="00022ED7"/>
    <w:rsid w:val="00024F6E"/>
    <w:rsid w:val="000255BD"/>
    <w:rsid w:val="00034825"/>
    <w:rsid w:val="00037FFA"/>
    <w:rsid w:val="0004095D"/>
    <w:rsid w:val="000515A2"/>
    <w:rsid w:val="0005293C"/>
    <w:rsid w:val="000608B6"/>
    <w:rsid w:val="00061A00"/>
    <w:rsid w:val="00061F3C"/>
    <w:rsid w:val="00064D9B"/>
    <w:rsid w:val="0006640F"/>
    <w:rsid w:val="00067C40"/>
    <w:rsid w:val="000704C3"/>
    <w:rsid w:val="00075BF3"/>
    <w:rsid w:val="00076866"/>
    <w:rsid w:val="00077FF4"/>
    <w:rsid w:val="000829B1"/>
    <w:rsid w:val="00090E53"/>
    <w:rsid w:val="000919E9"/>
    <w:rsid w:val="00094E5D"/>
    <w:rsid w:val="00095631"/>
    <w:rsid w:val="000968D2"/>
    <w:rsid w:val="000A086B"/>
    <w:rsid w:val="000A53C0"/>
    <w:rsid w:val="000A755C"/>
    <w:rsid w:val="000B1CB9"/>
    <w:rsid w:val="000B3E86"/>
    <w:rsid w:val="000B6B53"/>
    <w:rsid w:val="000C475B"/>
    <w:rsid w:val="000C5428"/>
    <w:rsid w:val="000D3795"/>
    <w:rsid w:val="000D5FEC"/>
    <w:rsid w:val="000E21B0"/>
    <w:rsid w:val="000E7879"/>
    <w:rsid w:val="00100B98"/>
    <w:rsid w:val="00101698"/>
    <w:rsid w:val="0010395E"/>
    <w:rsid w:val="00106B57"/>
    <w:rsid w:val="001104AB"/>
    <w:rsid w:val="00114FFC"/>
    <w:rsid w:val="00124A14"/>
    <w:rsid w:val="001301D2"/>
    <w:rsid w:val="00132B2E"/>
    <w:rsid w:val="00132D74"/>
    <w:rsid w:val="0014310F"/>
    <w:rsid w:val="001437C3"/>
    <w:rsid w:val="00143F51"/>
    <w:rsid w:val="0015023D"/>
    <w:rsid w:val="00151470"/>
    <w:rsid w:val="00156282"/>
    <w:rsid w:val="00156E5E"/>
    <w:rsid w:val="00157CF7"/>
    <w:rsid w:val="001636A8"/>
    <w:rsid w:val="0017629E"/>
    <w:rsid w:val="00182AF7"/>
    <w:rsid w:val="00191973"/>
    <w:rsid w:val="00191B3D"/>
    <w:rsid w:val="0019265E"/>
    <w:rsid w:val="00192E81"/>
    <w:rsid w:val="001A4F5F"/>
    <w:rsid w:val="001A5E4F"/>
    <w:rsid w:val="001B23F1"/>
    <w:rsid w:val="001B59D4"/>
    <w:rsid w:val="001C12C8"/>
    <w:rsid w:val="001C65B5"/>
    <w:rsid w:val="001C79E3"/>
    <w:rsid w:val="001E0851"/>
    <w:rsid w:val="001E6F72"/>
    <w:rsid w:val="00207E89"/>
    <w:rsid w:val="002144C1"/>
    <w:rsid w:val="0022093B"/>
    <w:rsid w:val="00222ED0"/>
    <w:rsid w:val="002312F1"/>
    <w:rsid w:val="00231F20"/>
    <w:rsid w:val="0023361E"/>
    <w:rsid w:val="0023584A"/>
    <w:rsid w:val="002453D8"/>
    <w:rsid w:val="00250677"/>
    <w:rsid w:val="00250921"/>
    <w:rsid w:val="00250EF2"/>
    <w:rsid w:val="00255DBA"/>
    <w:rsid w:val="00262DB0"/>
    <w:rsid w:val="00263D60"/>
    <w:rsid w:val="00272396"/>
    <w:rsid w:val="00272E61"/>
    <w:rsid w:val="002761C3"/>
    <w:rsid w:val="0028366D"/>
    <w:rsid w:val="00291AD4"/>
    <w:rsid w:val="00293EDD"/>
    <w:rsid w:val="002A4499"/>
    <w:rsid w:val="002A6A95"/>
    <w:rsid w:val="002B278C"/>
    <w:rsid w:val="002B4AA5"/>
    <w:rsid w:val="002C0DBC"/>
    <w:rsid w:val="002C41E7"/>
    <w:rsid w:val="002C57D1"/>
    <w:rsid w:val="002C7EAC"/>
    <w:rsid w:val="002D2462"/>
    <w:rsid w:val="002D44CE"/>
    <w:rsid w:val="002D5731"/>
    <w:rsid w:val="002D5EA5"/>
    <w:rsid w:val="002D6850"/>
    <w:rsid w:val="002E2D68"/>
    <w:rsid w:val="002E45C5"/>
    <w:rsid w:val="002F5B72"/>
    <w:rsid w:val="002F684F"/>
    <w:rsid w:val="002F6FC3"/>
    <w:rsid w:val="002F7366"/>
    <w:rsid w:val="002F7456"/>
    <w:rsid w:val="002F7E5D"/>
    <w:rsid w:val="00301701"/>
    <w:rsid w:val="00304464"/>
    <w:rsid w:val="003111E3"/>
    <w:rsid w:val="0031219C"/>
    <w:rsid w:val="00312757"/>
    <w:rsid w:val="00315961"/>
    <w:rsid w:val="0031782F"/>
    <w:rsid w:val="00321F3C"/>
    <w:rsid w:val="003245E4"/>
    <w:rsid w:val="00324C75"/>
    <w:rsid w:val="00324F6C"/>
    <w:rsid w:val="00326811"/>
    <w:rsid w:val="00342377"/>
    <w:rsid w:val="00342F17"/>
    <w:rsid w:val="00343B85"/>
    <w:rsid w:val="00351152"/>
    <w:rsid w:val="00352982"/>
    <w:rsid w:val="00354E9C"/>
    <w:rsid w:val="0035634F"/>
    <w:rsid w:val="00367ACC"/>
    <w:rsid w:val="00380D42"/>
    <w:rsid w:val="00391A20"/>
    <w:rsid w:val="003B0596"/>
    <w:rsid w:val="003B40DA"/>
    <w:rsid w:val="003B726D"/>
    <w:rsid w:val="003C1838"/>
    <w:rsid w:val="003C3699"/>
    <w:rsid w:val="003C382C"/>
    <w:rsid w:val="003C50CA"/>
    <w:rsid w:val="003D1279"/>
    <w:rsid w:val="003D1A0B"/>
    <w:rsid w:val="003D30B3"/>
    <w:rsid w:val="003D4D53"/>
    <w:rsid w:val="003E7228"/>
    <w:rsid w:val="003F30DE"/>
    <w:rsid w:val="003F4440"/>
    <w:rsid w:val="003F48DF"/>
    <w:rsid w:val="003F4EDC"/>
    <w:rsid w:val="00402C85"/>
    <w:rsid w:val="00403461"/>
    <w:rsid w:val="00405637"/>
    <w:rsid w:val="00405C74"/>
    <w:rsid w:val="0040688D"/>
    <w:rsid w:val="00413D76"/>
    <w:rsid w:val="00422EA6"/>
    <w:rsid w:val="004241DD"/>
    <w:rsid w:val="00425C66"/>
    <w:rsid w:val="00433AF4"/>
    <w:rsid w:val="00433FC7"/>
    <w:rsid w:val="00434B85"/>
    <w:rsid w:val="004351AD"/>
    <w:rsid w:val="004375A0"/>
    <w:rsid w:val="004408DE"/>
    <w:rsid w:val="00450EA4"/>
    <w:rsid w:val="004518C6"/>
    <w:rsid w:val="00455EFE"/>
    <w:rsid w:val="00456B15"/>
    <w:rsid w:val="00463C4F"/>
    <w:rsid w:val="00472E40"/>
    <w:rsid w:val="00475B64"/>
    <w:rsid w:val="00484E68"/>
    <w:rsid w:val="004864D4"/>
    <w:rsid w:val="00492654"/>
    <w:rsid w:val="0049381C"/>
    <w:rsid w:val="00496467"/>
    <w:rsid w:val="004A3077"/>
    <w:rsid w:val="004A4599"/>
    <w:rsid w:val="004A5F12"/>
    <w:rsid w:val="004B33FC"/>
    <w:rsid w:val="004B3512"/>
    <w:rsid w:val="004B4845"/>
    <w:rsid w:val="004C0334"/>
    <w:rsid w:val="004C67B1"/>
    <w:rsid w:val="004C6A6D"/>
    <w:rsid w:val="004C7359"/>
    <w:rsid w:val="004D32D2"/>
    <w:rsid w:val="004D7089"/>
    <w:rsid w:val="004E0E51"/>
    <w:rsid w:val="004E5328"/>
    <w:rsid w:val="004F0C12"/>
    <w:rsid w:val="004F1EDE"/>
    <w:rsid w:val="004F34C7"/>
    <w:rsid w:val="004F42F3"/>
    <w:rsid w:val="004F66D2"/>
    <w:rsid w:val="004F796A"/>
    <w:rsid w:val="0050429E"/>
    <w:rsid w:val="005106CB"/>
    <w:rsid w:val="00511AC6"/>
    <w:rsid w:val="00514571"/>
    <w:rsid w:val="0051757D"/>
    <w:rsid w:val="00526B85"/>
    <w:rsid w:val="00534960"/>
    <w:rsid w:val="005373F3"/>
    <w:rsid w:val="00537F54"/>
    <w:rsid w:val="00553BC0"/>
    <w:rsid w:val="00553E23"/>
    <w:rsid w:val="00555A5D"/>
    <w:rsid w:val="00556905"/>
    <w:rsid w:val="0057122D"/>
    <w:rsid w:val="00572EEA"/>
    <w:rsid w:val="00581DBD"/>
    <w:rsid w:val="005828C0"/>
    <w:rsid w:val="00583737"/>
    <w:rsid w:val="0058487A"/>
    <w:rsid w:val="005859FC"/>
    <w:rsid w:val="005867C7"/>
    <w:rsid w:val="00587815"/>
    <w:rsid w:val="00596971"/>
    <w:rsid w:val="005A1016"/>
    <w:rsid w:val="005A33A3"/>
    <w:rsid w:val="005A4226"/>
    <w:rsid w:val="005B1F37"/>
    <w:rsid w:val="005B3928"/>
    <w:rsid w:val="005B46EB"/>
    <w:rsid w:val="005B4BBD"/>
    <w:rsid w:val="005D0226"/>
    <w:rsid w:val="005D2079"/>
    <w:rsid w:val="005D6B71"/>
    <w:rsid w:val="005E0176"/>
    <w:rsid w:val="005E0288"/>
    <w:rsid w:val="005E1BC9"/>
    <w:rsid w:val="005E317A"/>
    <w:rsid w:val="005E322E"/>
    <w:rsid w:val="005E3FFC"/>
    <w:rsid w:val="005E5EC8"/>
    <w:rsid w:val="005F47FA"/>
    <w:rsid w:val="00611C8E"/>
    <w:rsid w:val="006128A5"/>
    <w:rsid w:val="006163B7"/>
    <w:rsid w:val="00617183"/>
    <w:rsid w:val="00617315"/>
    <w:rsid w:val="00620305"/>
    <w:rsid w:val="00620767"/>
    <w:rsid w:val="006322FB"/>
    <w:rsid w:val="00634890"/>
    <w:rsid w:val="00645B6C"/>
    <w:rsid w:val="00646572"/>
    <w:rsid w:val="006502E9"/>
    <w:rsid w:val="006512A2"/>
    <w:rsid w:val="00654A31"/>
    <w:rsid w:val="006677AE"/>
    <w:rsid w:val="00670FED"/>
    <w:rsid w:val="00671DF3"/>
    <w:rsid w:val="00682D01"/>
    <w:rsid w:val="006939F2"/>
    <w:rsid w:val="00695B73"/>
    <w:rsid w:val="006A187D"/>
    <w:rsid w:val="006A416F"/>
    <w:rsid w:val="006A6765"/>
    <w:rsid w:val="006A72FF"/>
    <w:rsid w:val="006A759C"/>
    <w:rsid w:val="006B585F"/>
    <w:rsid w:val="006B7C7B"/>
    <w:rsid w:val="006C140F"/>
    <w:rsid w:val="006D5A20"/>
    <w:rsid w:val="006D5E4E"/>
    <w:rsid w:val="006D6748"/>
    <w:rsid w:val="006D7D2C"/>
    <w:rsid w:val="006E49B2"/>
    <w:rsid w:val="006F20AF"/>
    <w:rsid w:val="006F3CE2"/>
    <w:rsid w:val="006F5480"/>
    <w:rsid w:val="007012E7"/>
    <w:rsid w:val="007069F8"/>
    <w:rsid w:val="00716247"/>
    <w:rsid w:val="007267C0"/>
    <w:rsid w:val="007325D5"/>
    <w:rsid w:val="007333A7"/>
    <w:rsid w:val="007359AF"/>
    <w:rsid w:val="00735E45"/>
    <w:rsid w:val="00742E04"/>
    <w:rsid w:val="007500DA"/>
    <w:rsid w:val="00772B7C"/>
    <w:rsid w:val="00773311"/>
    <w:rsid w:val="00774EC4"/>
    <w:rsid w:val="00776829"/>
    <w:rsid w:val="00783100"/>
    <w:rsid w:val="00783AC2"/>
    <w:rsid w:val="00786708"/>
    <w:rsid w:val="007913A2"/>
    <w:rsid w:val="007A0D0C"/>
    <w:rsid w:val="007A478E"/>
    <w:rsid w:val="007A4C56"/>
    <w:rsid w:val="007B11A3"/>
    <w:rsid w:val="007B33ED"/>
    <w:rsid w:val="007B3A95"/>
    <w:rsid w:val="007B4A84"/>
    <w:rsid w:val="007B58A8"/>
    <w:rsid w:val="007C6C1A"/>
    <w:rsid w:val="007D3E3E"/>
    <w:rsid w:val="007D46EF"/>
    <w:rsid w:val="007D4E98"/>
    <w:rsid w:val="007D4F7A"/>
    <w:rsid w:val="007F2FAB"/>
    <w:rsid w:val="007F3247"/>
    <w:rsid w:val="007F36BB"/>
    <w:rsid w:val="007F4129"/>
    <w:rsid w:val="0080010A"/>
    <w:rsid w:val="00800ACB"/>
    <w:rsid w:val="00802F04"/>
    <w:rsid w:val="00811573"/>
    <w:rsid w:val="00812BB4"/>
    <w:rsid w:val="00823220"/>
    <w:rsid w:val="00823D40"/>
    <w:rsid w:val="008255CA"/>
    <w:rsid w:val="008268AA"/>
    <w:rsid w:val="00826F88"/>
    <w:rsid w:val="00841335"/>
    <w:rsid w:val="008476BD"/>
    <w:rsid w:val="00856EA8"/>
    <w:rsid w:val="00864171"/>
    <w:rsid w:val="0086511E"/>
    <w:rsid w:val="00866F54"/>
    <w:rsid w:val="008913A4"/>
    <w:rsid w:val="008A3D25"/>
    <w:rsid w:val="008A461B"/>
    <w:rsid w:val="008B314B"/>
    <w:rsid w:val="008B3DF0"/>
    <w:rsid w:val="008B532F"/>
    <w:rsid w:val="008C67DF"/>
    <w:rsid w:val="008D0FEA"/>
    <w:rsid w:val="008E25A8"/>
    <w:rsid w:val="008E32BF"/>
    <w:rsid w:val="008E756D"/>
    <w:rsid w:val="00907F2E"/>
    <w:rsid w:val="009222D8"/>
    <w:rsid w:val="009272E7"/>
    <w:rsid w:val="00927570"/>
    <w:rsid w:val="009361E3"/>
    <w:rsid w:val="00946D9A"/>
    <w:rsid w:val="00961C84"/>
    <w:rsid w:val="00961E8B"/>
    <w:rsid w:val="00964E22"/>
    <w:rsid w:val="00973E18"/>
    <w:rsid w:val="0097612D"/>
    <w:rsid w:val="00977B52"/>
    <w:rsid w:val="00982974"/>
    <w:rsid w:val="00983084"/>
    <w:rsid w:val="00983D21"/>
    <w:rsid w:val="00985409"/>
    <w:rsid w:val="00994C8E"/>
    <w:rsid w:val="00997706"/>
    <w:rsid w:val="00997AAB"/>
    <w:rsid w:val="009C06F7"/>
    <w:rsid w:val="009C093C"/>
    <w:rsid w:val="009C2D17"/>
    <w:rsid w:val="009E029E"/>
    <w:rsid w:val="009E25A9"/>
    <w:rsid w:val="009E38FF"/>
    <w:rsid w:val="009E61E0"/>
    <w:rsid w:val="009F20A6"/>
    <w:rsid w:val="009F29BE"/>
    <w:rsid w:val="009F4C8B"/>
    <w:rsid w:val="009F7DE0"/>
    <w:rsid w:val="00A01819"/>
    <w:rsid w:val="00A0216B"/>
    <w:rsid w:val="00A022E8"/>
    <w:rsid w:val="00A130EF"/>
    <w:rsid w:val="00A14BC6"/>
    <w:rsid w:val="00A1516D"/>
    <w:rsid w:val="00A1603E"/>
    <w:rsid w:val="00A2071F"/>
    <w:rsid w:val="00A20A50"/>
    <w:rsid w:val="00A22A31"/>
    <w:rsid w:val="00A36754"/>
    <w:rsid w:val="00A55F7D"/>
    <w:rsid w:val="00A6726B"/>
    <w:rsid w:val="00A67350"/>
    <w:rsid w:val="00A75778"/>
    <w:rsid w:val="00A76048"/>
    <w:rsid w:val="00A813FE"/>
    <w:rsid w:val="00A97375"/>
    <w:rsid w:val="00AA0FB1"/>
    <w:rsid w:val="00AB4A12"/>
    <w:rsid w:val="00AB7B64"/>
    <w:rsid w:val="00AC1067"/>
    <w:rsid w:val="00AC33BE"/>
    <w:rsid w:val="00AC4B02"/>
    <w:rsid w:val="00AC580B"/>
    <w:rsid w:val="00AD109B"/>
    <w:rsid w:val="00AD1144"/>
    <w:rsid w:val="00AD51F3"/>
    <w:rsid w:val="00AD5F0A"/>
    <w:rsid w:val="00AE01EE"/>
    <w:rsid w:val="00AE0262"/>
    <w:rsid w:val="00AF0536"/>
    <w:rsid w:val="00AF6C97"/>
    <w:rsid w:val="00AF76EB"/>
    <w:rsid w:val="00B02A28"/>
    <w:rsid w:val="00B03803"/>
    <w:rsid w:val="00B06CC9"/>
    <w:rsid w:val="00B132A9"/>
    <w:rsid w:val="00B13CC5"/>
    <w:rsid w:val="00B34642"/>
    <w:rsid w:val="00B34CF3"/>
    <w:rsid w:val="00B34FBC"/>
    <w:rsid w:val="00B5508A"/>
    <w:rsid w:val="00B62B4B"/>
    <w:rsid w:val="00B640B5"/>
    <w:rsid w:val="00B73017"/>
    <w:rsid w:val="00B85206"/>
    <w:rsid w:val="00B856C4"/>
    <w:rsid w:val="00B94058"/>
    <w:rsid w:val="00BA1916"/>
    <w:rsid w:val="00BA2529"/>
    <w:rsid w:val="00BB07FB"/>
    <w:rsid w:val="00BB2100"/>
    <w:rsid w:val="00BB212D"/>
    <w:rsid w:val="00BC0DCB"/>
    <w:rsid w:val="00BC3BB6"/>
    <w:rsid w:val="00BC6CA4"/>
    <w:rsid w:val="00BC78B5"/>
    <w:rsid w:val="00BD0761"/>
    <w:rsid w:val="00BD3D81"/>
    <w:rsid w:val="00BD45AC"/>
    <w:rsid w:val="00BD534C"/>
    <w:rsid w:val="00BD73E4"/>
    <w:rsid w:val="00BE1571"/>
    <w:rsid w:val="00BE6C13"/>
    <w:rsid w:val="00BF1EEF"/>
    <w:rsid w:val="00BF2448"/>
    <w:rsid w:val="00C05CAD"/>
    <w:rsid w:val="00C05ECF"/>
    <w:rsid w:val="00C11BFE"/>
    <w:rsid w:val="00C124BC"/>
    <w:rsid w:val="00C151D4"/>
    <w:rsid w:val="00C214CC"/>
    <w:rsid w:val="00C24225"/>
    <w:rsid w:val="00C24BFD"/>
    <w:rsid w:val="00C3290E"/>
    <w:rsid w:val="00C37CA6"/>
    <w:rsid w:val="00C44652"/>
    <w:rsid w:val="00C523D4"/>
    <w:rsid w:val="00C5256A"/>
    <w:rsid w:val="00C62FB0"/>
    <w:rsid w:val="00C65536"/>
    <w:rsid w:val="00C7197A"/>
    <w:rsid w:val="00C76033"/>
    <w:rsid w:val="00C815F2"/>
    <w:rsid w:val="00C85581"/>
    <w:rsid w:val="00CA23F6"/>
    <w:rsid w:val="00CA557C"/>
    <w:rsid w:val="00CB16E0"/>
    <w:rsid w:val="00CB3882"/>
    <w:rsid w:val="00CB7A92"/>
    <w:rsid w:val="00CB7AE4"/>
    <w:rsid w:val="00CC6BB2"/>
    <w:rsid w:val="00CD138B"/>
    <w:rsid w:val="00CD4ACF"/>
    <w:rsid w:val="00CE297A"/>
    <w:rsid w:val="00CE408B"/>
    <w:rsid w:val="00CE4422"/>
    <w:rsid w:val="00CE4EF1"/>
    <w:rsid w:val="00CE7E37"/>
    <w:rsid w:val="00CF4AC9"/>
    <w:rsid w:val="00D028C5"/>
    <w:rsid w:val="00D041E6"/>
    <w:rsid w:val="00D05149"/>
    <w:rsid w:val="00D06F99"/>
    <w:rsid w:val="00D071CF"/>
    <w:rsid w:val="00D118F9"/>
    <w:rsid w:val="00D12CB9"/>
    <w:rsid w:val="00D21054"/>
    <w:rsid w:val="00D214A8"/>
    <w:rsid w:val="00D23305"/>
    <w:rsid w:val="00D32A39"/>
    <w:rsid w:val="00D33DD4"/>
    <w:rsid w:val="00D34C88"/>
    <w:rsid w:val="00D37BA5"/>
    <w:rsid w:val="00D651F3"/>
    <w:rsid w:val="00D72C87"/>
    <w:rsid w:val="00D735C4"/>
    <w:rsid w:val="00DA3144"/>
    <w:rsid w:val="00DB5589"/>
    <w:rsid w:val="00DC3AF2"/>
    <w:rsid w:val="00DC3D24"/>
    <w:rsid w:val="00DD0AD2"/>
    <w:rsid w:val="00DD528D"/>
    <w:rsid w:val="00DD5E25"/>
    <w:rsid w:val="00DE07EB"/>
    <w:rsid w:val="00DE153A"/>
    <w:rsid w:val="00DE5E17"/>
    <w:rsid w:val="00DE6080"/>
    <w:rsid w:val="00E137B2"/>
    <w:rsid w:val="00E16F74"/>
    <w:rsid w:val="00E24B3B"/>
    <w:rsid w:val="00E272CD"/>
    <w:rsid w:val="00E272F0"/>
    <w:rsid w:val="00E62CAB"/>
    <w:rsid w:val="00E661CD"/>
    <w:rsid w:val="00E70F3A"/>
    <w:rsid w:val="00E767EE"/>
    <w:rsid w:val="00E771AB"/>
    <w:rsid w:val="00E8032A"/>
    <w:rsid w:val="00E808E4"/>
    <w:rsid w:val="00E93EA5"/>
    <w:rsid w:val="00E943ED"/>
    <w:rsid w:val="00E9511F"/>
    <w:rsid w:val="00E96BB5"/>
    <w:rsid w:val="00EA1074"/>
    <w:rsid w:val="00EA1BFF"/>
    <w:rsid w:val="00EA2C2F"/>
    <w:rsid w:val="00EA5E08"/>
    <w:rsid w:val="00EA7D8D"/>
    <w:rsid w:val="00EB0881"/>
    <w:rsid w:val="00EB591E"/>
    <w:rsid w:val="00ED1A8E"/>
    <w:rsid w:val="00ED45CA"/>
    <w:rsid w:val="00ED4884"/>
    <w:rsid w:val="00ED6778"/>
    <w:rsid w:val="00EE1CD0"/>
    <w:rsid w:val="00EE5F5D"/>
    <w:rsid w:val="00EE6905"/>
    <w:rsid w:val="00EE70FD"/>
    <w:rsid w:val="00F10AB0"/>
    <w:rsid w:val="00F11C1B"/>
    <w:rsid w:val="00F12C5B"/>
    <w:rsid w:val="00F23707"/>
    <w:rsid w:val="00F30704"/>
    <w:rsid w:val="00F309E3"/>
    <w:rsid w:val="00F37C5B"/>
    <w:rsid w:val="00F447D1"/>
    <w:rsid w:val="00F465EE"/>
    <w:rsid w:val="00F5458D"/>
    <w:rsid w:val="00F602C0"/>
    <w:rsid w:val="00F62871"/>
    <w:rsid w:val="00F738AC"/>
    <w:rsid w:val="00F74084"/>
    <w:rsid w:val="00F74779"/>
    <w:rsid w:val="00F8283B"/>
    <w:rsid w:val="00F84DF6"/>
    <w:rsid w:val="00F858B0"/>
    <w:rsid w:val="00F8771F"/>
    <w:rsid w:val="00F94B3E"/>
    <w:rsid w:val="00F950E7"/>
    <w:rsid w:val="00FA5D65"/>
    <w:rsid w:val="00FB60E1"/>
    <w:rsid w:val="00FC29A0"/>
    <w:rsid w:val="00FC4DDC"/>
    <w:rsid w:val="00FD379F"/>
    <w:rsid w:val="00FD3A9B"/>
    <w:rsid w:val="00FE0219"/>
    <w:rsid w:val="00FE1270"/>
    <w:rsid w:val="00FE46B6"/>
    <w:rsid w:val="00FF1CF6"/>
    <w:rsid w:val="00FF2832"/>
    <w:rsid w:val="00FF3E2A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D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D2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968D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0968D2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0968D2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968D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68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11A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11AC6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6">
    <w:name w:val="Style6"/>
    <w:basedOn w:val="a"/>
    <w:rsid w:val="00511AC6"/>
    <w:pPr>
      <w:widowControl w:val="0"/>
      <w:autoSpaceDE w:val="0"/>
      <w:autoSpaceDN w:val="0"/>
      <w:adjustRightInd w:val="0"/>
      <w:spacing w:after="0" w:line="254" w:lineRule="exact"/>
      <w:ind w:firstLine="542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8">
    <w:name w:val="Font Style28"/>
    <w:basedOn w:val="a0"/>
    <w:rsid w:val="00511AC6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rsid w:val="000D5FE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0D5FE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B53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D37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7BA5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A7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72F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A7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72FF"/>
    <w:rPr>
      <w:sz w:val="22"/>
      <w:szCs w:val="22"/>
      <w:lang w:eastAsia="en-US"/>
    </w:rPr>
  </w:style>
  <w:style w:type="character" w:customStyle="1" w:styleId="c0">
    <w:name w:val="c0"/>
    <w:basedOn w:val="a0"/>
    <w:rsid w:val="00DE6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AB28-0A52-4CEA-A68B-69C56160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домо</cp:lastModifiedBy>
  <cp:revision>10</cp:revision>
  <cp:lastPrinted>2019-09-29T09:32:00Z</cp:lastPrinted>
  <dcterms:created xsi:type="dcterms:W3CDTF">2015-02-03T12:36:00Z</dcterms:created>
  <dcterms:modified xsi:type="dcterms:W3CDTF">2019-11-13T16:39:00Z</dcterms:modified>
</cp:coreProperties>
</file>