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5B0" w:rsidRDefault="000D47DC" w:rsidP="00B948A1">
      <w:pPr>
        <w:adjustRightInd w:val="0"/>
        <w:spacing w:before="30" w:after="30"/>
        <w:rPr>
          <w:rFonts w:ascii="Times New Roman" w:hAnsi="Times New Roman" w:cs="Times New Roman"/>
          <w:color w:val="000000"/>
          <w:sz w:val="28"/>
          <w:szCs w:val="28"/>
        </w:rPr>
        <w:sectPr w:rsidR="007C15B0" w:rsidSect="001B3636">
          <w:pgSz w:w="12240" w:h="15840"/>
          <w:pgMar w:top="851" w:right="850" w:bottom="1134" w:left="1701" w:header="720" w:footer="720" w:gutter="0"/>
          <w:cols w:space="720"/>
        </w:sectPr>
      </w:pPr>
      <w:r w:rsidRPr="000D47D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52515" cy="8699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5B0" w:rsidRPr="001B3636" w:rsidRDefault="00B948A1" w:rsidP="00B948A1">
      <w:pPr>
        <w:pStyle w:val="Default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                              </w:t>
      </w:r>
      <w:r w:rsidR="007C15B0" w:rsidRPr="001B3636">
        <w:rPr>
          <w:b/>
          <w:color w:val="000000" w:themeColor="text1"/>
        </w:rPr>
        <w:t>Рабочая программа</w:t>
      </w:r>
    </w:p>
    <w:p w:rsidR="007C15B0" w:rsidRPr="001B3636" w:rsidRDefault="007C15B0" w:rsidP="007C15B0">
      <w:pPr>
        <w:pStyle w:val="Default"/>
        <w:jc w:val="both"/>
        <w:rPr>
          <w:color w:val="000000" w:themeColor="text1"/>
        </w:rPr>
      </w:pPr>
    </w:p>
    <w:p w:rsidR="007C15B0" w:rsidRPr="001B3636" w:rsidRDefault="007C15B0" w:rsidP="007C15B0">
      <w:pPr>
        <w:pStyle w:val="Default"/>
        <w:jc w:val="both"/>
      </w:pPr>
      <w:r w:rsidRPr="001B3636">
        <w:rPr>
          <w:color w:val="000000" w:themeColor="text1"/>
        </w:rPr>
        <w:tab/>
      </w:r>
      <w:r w:rsidR="00017D8C">
        <w:t>по татарской литературе</w:t>
      </w:r>
      <w:r w:rsidRPr="001B3636">
        <w:t xml:space="preserve">  представляет собой целостный документ, включающий разделы: </w:t>
      </w:r>
    </w:p>
    <w:p w:rsidR="007C15B0" w:rsidRPr="001B3636" w:rsidRDefault="007C15B0" w:rsidP="007C15B0">
      <w:pPr>
        <w:pStyle w:val="Default"/>
        <w:jc w:val="both"/>
      </w:pPr>
      <w:r w:rsidRPr="001B3636">
        <w:t>1.</w:t>
      </w:r>
      <w:r w:rsidRPr="001B3636">
        <w:rPr>
          <w:b/>
        </w:rPr>
        <w:t>Пояснительная записка</w:t>
      </w:r>
      <w:r w:rsidRPr="001B3636">
        <w:t xml:space="preserve"> (в пояснительной записке указывается статус программы, общая характеристика учебного предмета, описание мес</w:t>
      </w:r>
      <w:r w:rsidR="009C431B">
        <w:t>та учебного предмета «Татарская литература</w:t>
      </w:r>
      <w:r w:rsidRPr="001B3636">
        <w:t xml:space="preserve">» в учебном плане школы, цели и задачи программы, виды и формы организации учебного процесса, проверка и оценка усвоения программы); </w:t>
      </w:r>
    </w:p>
    <w:p w:rsidR="007C15B0" w:rsidRPr="001B3636" w:rsidRDefault="007C15B0" w:rsidP="007C15B0">
      <w:pPr>
        <w:pStyle w:val="Default"/>
        <w:jc w:val="both"/>
        <w:rPr>
          <w:b/>
        </w:rPr>
      </w:pPr>
      <w:r w:rsidRPr="001B3636">
        <w:rPr>
          <w:b/>
        </w:rPr>
        <w:t>2. Планируемые результаты освоения программы</w:t>
      </w:r>
      <w:r w:rsidRPr="001B3636">
        <w:t>;</w:t>
      </w:r>
    </w:p>
    <w:p w:rsidR="007C15B0" w:rsidRPr="001B3636" w:rsidRDefault="007C15B0" w:rsidP="007C15B0">
      <w:pPr>
        <w:pStyle w:val="Default"/>
        <w:jc w:val="both"/>
      </w:pPr>
      <w:r w:rsidRPr="001B3636">
        <w:rPr>
          <w:b/>
        </w:rPr>
        <w:t>3. Содержание программы учебного курса</w:t>
      </w:r>
      <w:r w:rsidRPr="001B3636">
        <w:t xml:space="preserve">; </w:t>
      </w:r>
    </w:p>
    <w:p w:rsidR="007C15B0" w:rsidRPr="001B3636" w:rsidRDefault="007C15B0" w:rsidP="007C15B0">
      <w:pPr>
        <w:pStyle w:val="Default"/>
        <w:jc w:val="both"/>
        <w:rPr>
          <w:b/>
        </w:rPr>
      </w:pPr>
      <w:r w:rsidRPr="001B3636">
        <w:rPr>
          <w:b/>
        </w:rPr>
        <w:t xml:space="preserve">4. Тематический план учебного предмета; </w:t>
      </w:r>
    </w:p>
    <w:p w:rsidR="007C15B0" w:rsidRPr="001B3636" w:rsidRDefault="007C15B0" w:rsidP="007C15B0">
      <w:pPr>
        <w:pStyle w:val="Default"/>
        <w:jc w:val="both"/>
      </w:pPr>
      <w:r w:rsidRPr="001B3636">
        <w:rPr>
          <w:b/>
        </w:rPr>
        <w:t xml:space="preserve">5. </w:t>
      </w:r>
      <w:r w:rsidRPr="001B3636">
        <w:t xml:space="preserve"> </w:t>
      </w:r>
      <w:r w:rsidRPr="001B3636">
        <w:rPr>
          <w:b/>
        </w:rPr>
        <w:t>Календарно-тематическое планирование</w:t>
      </w:r>
      <w:r w:rsidRPr="001B3636">
        <w:t xml:space="preserve"> (Приложение) </w:t>
      </w:r>
    </w:p>
    <w:p w:rsidR="007C15B0" w:rsidRPr="001B3636" w:rsidRDefault="007C15B0" w:rsidP="007C15B0">
      <w:pPr>
        <w:pStyle w:val="Default"/>
        <w:jc w:val="both"/>
      </w:pPr>
    </w:p>
    <w:p w:rsidR="00144183" w:rsidRPr="001B3636" w:rsidRDefault="00144183" w:rsidP="00144183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636">
        <w:rPr>
          <w:rFonts w:ascii="Times New Roman" w:hAnsi="Times New Roman" w:cs="Times New Roman"/>
          <w:b/>
          <w:bCs/>
          <w:sz w:val="24"/>
          <w:szCs w:val="24"/>
        </w:rPr>
        <w:t>Раздел 1.Пояснительная записка</w:t>
      </w:r>
    </w:p>
    <w:p w:rsidR="00144183" w:rsidRPr="001B3636" w:rsidRDefault="00144183" w:rsidP="001B3636">
      <w:pPr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3636">
        <w:rPr>
          <w:rFonts w:ascii="Times New Roman" w:hAnsi="Times New Roman" w:cs="Times New Roman"/>
          <w:b/>
          <w:i/>
          <w:sz w:val="24"/>
          <w:szCs w:val="24"/>
        </w:rPr>
        <w:t>Статус документа</w:t>
      </w:r>
      <w:r w:rsidRPr="001B363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  <w:r w:rsidR="00912D54" w:rsidRPr="001B3636">
        <w:rPr>
          <w:rFonts w:ascii="Times New Roman" w:eastAsia="Times New Roman" w:hAnsi="Times New Roman" w:cs="Times New Roman"/>
          <w:sz w:val="24"/>
          <w:szCs w:val="24"/>
        </w:rPr>
        <w:t xml:space="preserve"> по татарской литературе для  10</w:t>
      </w: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класса разработана на основе нормативных документов: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eastAsia="Times New Roman" w:hAnsi="Times New Roman" w:cs="Times New Roman"/>
          <w:sz w:val="24"/>
          <w:szCs w:val="24"/>
        </w:rPr>
        <w:t>1. Федерального компонента государственного стандартного образования, утвержденного приказом Минобразования России от 5 марта 2004 года № 1089 «Об утверждении федерального компонента государственных стандартов начального общего, основного и среднего (полного) общего образования»;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eastAsia="Times New Roman" w:hAnsi="Times New Roman" w:cs="Times New Roman"/>
          <w:sz w:val="24"/>
          <w:szCs w:val="24"/>
        </w:rPr>
        <w:t>2. Примерных программ среднего (полного) общего образования (письмо Департамента государственной политики и образования Министерства образования и науки Российской Федерации от 07.06.2005 г. № 03-1263);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eastAsia="Times New Roman" w:hAnsi="Times New Roman" w:cs="Times New Roman"/>
          <w:sz w:val="24"/>
          <w:szCs w:val="24"/>
        </w:rPr>
        <w:t>3. Приказа Министерства образования и науки Российской Федерации от 31.03.2014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</w:t>
      </w:r>
      <w:r w:rsidR="00F25816">
        <w:rPr>
          <w:rFonts w:ascii="Times New Roman" w:eastAsia="Times New Roman" w:hAnsi="Times New Roman" w:cs="Times New Roman"/>
          <w:sz w:val="24"/>
          <w:szCs w:val="24"/>
        </w:rPr>
        <w:t>цию на 2019-</w:t>
      </w:r>
      <w:proofErr w:type="gramStart"/>
      <w:r w:rsidR="00F25816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 учебный</w:t>
      </w:r>
      <w:proofErr w:type="gramEnd"/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год»;</w:t>
      </w:r>
    </w:p>
    <w:p w:rsidR="00144183" w:rsidRPr="001B3636" w:rsidRDefault="00144183" w:rsidP="001441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4. Учебного </w:t>
      </w:r>
      <w:proofErr w:type="gramStart"/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плана </w:t>
      </w:r>
      <w:r w:rsidR="00F25816">
        <w:rPr>
          <w:rFonts w:ascii="Times New Roman" w:eastAsia="Times New Roman" w:hAnsi="Times New Roman" w:cs="Times New Roman"/>
          <w:sz w:val="24"/>
          <w:szCs w:val="24"/>
        </w:rPr>
        <w:t xml:space="preserve"> МАОУ</w:t>
      </w:r>
      <w:proofErr w:type="gramEnd"/>
      <w:r w:rsidR="00F25816">
        <w:rPr>
          <w:rFonts w:ascii="Times New Roman" w:eastAsia="Times New Roman" w:hAnsi="Times New Roman" w:cs="Times New Roman"/>
          <w:sz w:val="24"/>
          <w:szCs w:val="24"/>
        </w:rPr>
        <w:t xml:space="preserve"> «Лайтамакская СОШ» на 2019 – 2020</w:t>
      </w: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5. Программы, выбранные общеобразовательным учрежд</w:t>
      </w:r>
      <w:r w:rsidR="007C15B0" w:rsidRPr="001B3636">
        <w:rPr>
          <w:rFonts w:ascii="Times New Roman" w:hAnsi="Times New Roman" w:cs="Times New Roman"/>
          <w:sz w:val="24"/>
          <w:szCs w:val="24"/>
        </w:rPr>
        <w:t>ением. Учебник-</w:t>
      </w:r>
      <w:proofErr w:type="spellStart"/>
      <w:r w:rsidR="007C15B0" w:rsidRPr="001B3636">
        <w:rPr>
          <w:rFonts w:ascii="Times New Roman" w:hAnsi="Times New Roman" w:cs="Times New Roman"/>
          <w:sz w:val="24"/>
          <w:szCs w:val="24"/>
        </w:rPr>
        <w:t>хрестоматие</w:t>
      </w:r>
      <w:proofErr w:type="spellEnd"/>
      <w:r w:rsidR="007C15B0" w:rsidRPr="001B3636">
        <w:rPr>
          <w:rFonts w:ascii="Times New Roman" w:hAnsi="Times New Roman" w:cs="Times New Roman"/>
          <w:sz w:val="24"/>
          <w:szCs w:val="24"/>
        </w:rPr>
        <w:t xml:space="preserve"> для 10</w:t>
      </w:r>
      <w:r w:rsidRPr="001B363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</w:t>
      </w:r>
      <w:r w:rsidR="00912D54" w:rsidRPr="001B3636">
        <w:rPr>
          <w:rFonts w:ascii="Times New Roman" w:hAnsi="Times New Roman" w:cs="Times New Roman"/>
          <w:sz w:val="24"/>
          <w:szCs w:val="24"/>
        </w:rPr>
        <w:t>ждений, Татарская литература, 10</w:t>
      </w:r>
      <w:r w:rsidRPr="001B3636">
        <w:rPr>
          <w:rFonts w:ascii="Times New Roman" w:hAnsi="Times New Roman" w:cs="Times New Roman"/>
          <w:sz w:val="24"/>
          <w:szCs w:val="24"/>
        </w:rPr>
        <w:t xml:space="preserve"> класс,  </w:t>
      </w:r>
      <w:r w:rsidR="00912D54" w:rsidRPr="001B3636">
        <w:rPr>
          <w:rFonts w:ascii="Times New Roman" w:hAnsi="Times New Roman" w:cs="Times New Roman"/>
          <w:sz w:val="24"/>
          <w:szCs w:val="24"/>
        </w:rPr>
        <w:t xml:space="preserve">Х.Й. </w:t>
      </w:r>
      <w:proofErr w:type="spellStart"/>
      <w:r w:rsidR="00912D54" w:rsidRPr="001B3636">
        <w:rPr>
          <w:rFonts w:ascii="Times New Roman" w:hAnsi="Times New Roman" w:cs="Times New Roman"/>
          <w:sz w:val="24"/>
          <w:szCs w:val="24"/>
        </w:rPr>
        <w:t>Миннегулов</w:t>
      </w:r>
      <w:proofErr w:type="spellEnd"/>
      <w:r w:rsidR="00912D54" w:rsidRPr="001B36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2D54" w:rsidRPr="001B3636">
        <w:rPr>
          <w:rFonts w:ascii="Times New Roman" w:hAnsi="Times New Roman" w:cs="Times New Roman"/>
          <w:sz w:val="24"/>
          <w:szCs w:val="24"/>
        </w:rPr>
        <w:t>Н.С.Гыймадиева</w:t>
      </w:r>
      <w:proofErr w:type="spellEnd"/>
      <w:r w:rsidR="00912D54" w:rsidRPr="001B3636">
        <w:rPr>
          <w:rFonts w:ascii="Times New Roman" w:hAnsi="Times New Roman" w:cs="Times New Roman"/>
          <w:sz w:val="24"/>
          <w:szCs w:val="24"/>
        </w:rPr>
        <w:t xml:space="preserve"> / Казань, </w:t>
      </w:r>
      <w:proofErr w:type="spellStart"/>
      <w:r w:rsidR="00912D54" w:rsidRPr="001B3636">
        <w:rPr>
          <w:rFonts w:ascii="Times New Roman" w:hAnsi="Times New Roman" w:cs="Times New Roman"/>
          <w:sz w:val="24"/>
          <w:szCs w:val="24"/>
        </w:rPr>
        <w:t>Магариф</w:t>
      </w:r>
      <w:proofErr w:type="spellEnd"/>
      <w:r w:rsidR="00912D54" w:rsidRPr="001B3636">
        <w:rPr>
          <w:rFonts w:ascii="Times New Roman" w:hAnsi="Times New Roman" w:cs="Times New Roman"/>
          <w:sz w:val="24"/>
          <w:szCs w:val="24"/>
        </w:rPr>
        <w:t>, 2000</w:t>
      </w:r>
    </w:p>
    <w:p w:rsidR="00144183" w:rsidRPr="001B3636" w:rsidRDefault="00144183" w:rsidP="00144183">
      <w:pPr>
        <w:pStyle w:val="Default"/>
        <w:jc w:val="both"/>
      </w:pPr>
      <w:r w:rsidRPr="001B3636">
        <w:t xml:space="preserve">   </w:t>
      </w:r>
      <w:r w:rsidRPr="001B3636">
        <w:rPr>
          <w:rFonts w:eastAsia="Times New Roman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  <w:r w:rsidRPr="001B3636">
        <w:t xml:space="preserve"> </w:t>
      </w:r>
    </w:p>
    <w:p w:rsidR="00144183" w:rsidRPr="001B3636" w:rsidRDefault="00144183" w:rsidP="00144183">
      <w:pPr>
        <w:pStyle w:val="Default"/>
        <w:jc w:val="both"/>
      </w:pPr>
      <w:r w:rsidRPr="001B3636">
        <w:t xml:space="preserve">   </w:t>
      </w:r>
      <w:r w:rsidRPr="001B3636">
        <w:rPr>
          <w:b/>
        </w:rPr>
        <w:t>Согласно государственному образовательному стандарту, изуч</w:t>
      </w:r>
      <w:r w:rsidR="007C15B0" w:rsidRPr="001B3636">
        <w:rPr>
          <w:b/>
        </w:rPr>
        <w:t>ение предмета «Татарская литература</w:t>
      </w:r>
      <w:r w:rsidR="00912D54" w:rsidRPr="001B3636">
        <w:rPr>
          <w:b/>
        </w:rPr>
        <w:t>»  в 10</w:t>
      </w:r>
      <w:r w:rsidRPr="001B3636">
        <w:rPr>
          <w:b/>
        </w:rPr>
        <w:t xml:space="preserve"> классе направлено на достижение следующих целей</w:t>
      </w:r>
      <w:r w:rsidRPr="001B3636">
        <w:t xml:space="preserve">: </w:t>
      </w:r>
    </w:p>
    <w:p w:rsidR="00144183" w:rsidRPr="001B3636" w:rsidRDefault="00144183" w:rsidP="0014418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144183" w:rsidRPr="001B3636" w:rsidRDefault="00144183" w:rsidP="0014418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</w:t>
      </w:r>
    </w:p>
    <w:p w:rsidR="00144183" w:rsidRPr="001B3636" w:rsidRDefault="00144183" w:rsidP="0014418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освоение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144183" w:rsidRPr="001B3636" w:rsidRDefault="00144183" w:rsidP="0014418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lastRenderedPageBreak/>
        <w:t>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144183" w:rsidRPr="001B3636" w:rsidRDefault="00144183" w:rsidP="001441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183" w:rsidRPr="001B3636" w:rsidRDefault="00144183" w:rsidP="00144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144183" w:rsidRPr="001B3636" w:rsidRDefault="00144183" w:rsidP="00144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Цель изучения литературы в школе – приобщение учащихся к искусству слова, богатству татарской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907257" w:rsidRPr="001B3636" w:rsidRDefault="00144183" w:rsidP="00144183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36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</w:t>
      </w:r>
    </w:p>
    <w:p w:rsidR="00144183" w:rsidRPr="001B3636" w:rsidRDefault="00907257" w:rsidP="00144183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B36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</w:t>
      </w:r>
      <w:r w:rsidR="00144183" w:rsidRPr="001B363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Место предмета «Татарская литература» в  учебном  плане школы</w:t>
      </w:r>
    </w:p>
    <w:p w:rsidR="00907257" w:rsidRPr="001B3636" w:rsidRDefault="00907257" w:rsidP="00144183">
      <w:pPr>
        <w:pStyle w:val="Default"/>
        <w:jc w:val="both"/>
      </w:pPr>
    </w:p>
    <w:p w:rsidR="00144183" w:rsidRPr="001B3636" w:rsidRDefault="00907257" w:rsidP="00144183">
      <w:pPr>
        <w:pStyle w:val="Default"/>
        <w:jc w:val="both"/>
      </w:pPr>
      <w:r w:rsidRPr="001B3636">
        <w:t xml:space="preserve">   </w:t>
      </w:r>
      <w:r w:rsidR="00144183" w:rsidRPr="001B3636">
        <w:t>Рабочая программа рассчитана на 34 часа, предусмотренных в Федеральном базисном (образовательном) учебном плане для образовательных учреждений, что соответствует учебному плану</w:t>
      </w:r>
      <w:r w:rsidR="00F25816">
        <w:t xml:space="preserve"> МАОУ «Лайтамакская СОШ» на 2019-2020</w:t>
      </w:r>
      <w:r w:rsidR="00144183" w:rsidRPr="001B3636">
        <w:t xml:space="preserve"> учебный год.</w:t>
      </w:r>
    </w:p>
    <w:p w:rsidR="00144183" w:rsidRPr="001B3636" w:rsidRDefault="00144183" w:rsidP="00144183">
      <w:pPr>
        <w:pStyle w:val="a7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44183" w:rsidRPr="001B3636" w:rsidRDefault="00144183" w:rsidP="00144183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3636">
        <w:rPr>
          <w:rFonts w:ascii="Times New Roman" w:hAnsi="Times New Roman"/>
          <w:b/>
          <w:sz w:val="24"/>
          <w:szCs w:val="24"/>
        </w:rPr>
        <w:t>Срок  реализации программы</w:t>
      </w:r>
      <w:r w:rsidRPr="001B3636">
        <w:rPr>
          <w:rFonts w:ascii="Times New Roman" w:hAnsi="Times New Roman"/>
          <w:sz w:val="24"/>
          <w:szCs w:val="24"/>
        </w:rPr>
        <w:t xml:space="preserve"> – 1 год.</w:t>
      </w:r>
    </w:p>
    <w:p w:rsidR="00144183" w:rsidRPr="001B3636" w:rsidRDefault="00144183" w:rsidP="0014418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1B3636">
        <w:rPr>
          <w:rFonts w:ascii="Times New Roman" w:hAnsi="Times New Roman" w:cs="Times New Roman"/>
          <w:b/>
          <w:sz w:val="24"/>
          <w:szCs w:val="24"/>
          <w:u w:val="single"/>
        </w:rPr>
        <w:t>Количество  часов</w:t>
      </w:r>
      <w:proofErr w:type="gramEnd"/>
      <w:r w:rsidRPr="001B3636">
        <w:rPr>
          <w:rFonts w:ascii="Times New Roman" w:hAnsi="Times New Roman" w:cs="Times New Roman"/>
          <w:b/>
          <w:sz w:val="24"/>
          <w:szCs w:val="24"/>
          <w:u w:val="single"/>
        </w:rPr>
        <w:t>, отведенное на изучение учебного предмета в соответствии  с Учебным  планом</w:t>
      </w:r>
      <w:r w:rsidR="00F25816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МАОУ «Лайтамакская СОШ» на 2019-2020</w:t>
      </w:r>
      <w:r w:rsidRPr="001B3636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год: 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 неделю – 1 час;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1 четверть – 9 часов;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2 четверть  - 7 часов;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3 четверть – 10 часов;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4 четверть – 8 часов;</w:t>
      </w:r>
    </w:p>
    <w:p w:rsidR="00144183" w:rsidRPr="001B3636" w:rsidRDefault="00144183" w:rsidP="001441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Год  –           34 часа.</w:t>
      </w:r>
    </w:p>
    <w:p w:rsidR="00144183" w:rsidRPr="001B3636" w:rsidRDefault="00144183" w:rsidP="00144183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44183" w:rsidRPr="001B3636" w:rsidRDefault="00144183" w:rsidP="00144183">
      <w:pPr>
        <w:pStyle w:val="a7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3636">
        <w:rPr>
          <w:rFonts w:ascii="Times New Roman" w:hAnsi="Times New Roman"/>
          <w:b/>
          <w:sz w:val="24"/>
          <w:szCs w:val="24"/>
        </w:rPr>
        <w:lastRenderedPageBreak/>
        <w:t>У</w:t>
      </w:r>
      <w:r w:rsidRPr="001B3636">
        <w:rPr>
          <w:rFonts w:ascii="Times New Roman" w:hAnsi="Times New Roman"/>
          <w:b/>
          <w:bCs/>
          <w:spacing w:val="-3"/>
          <w:sz w:val="24"/>
          <w:szCs w:val="24"/>
        </w:rPr>
        <w:t xml:space="preserve">ровень </w:t>
      </w:r>
      <w:r w:rsidRPr="001B3636">
        <w:rPr>
          <w:rFonts w:ascii="Times New Roman" w:hAnsi="Times New Roman"/>
          <w:spacing w:val="-3"/>
          <w:sz w:val="24"/>
          <w:szCs w:val="24"/>
        </w:rPr>
        <w:t>- базовый.</w:t>
      </w:r>
    </w:p>
    <w:p w:rsidR="00144183" w:rsidRPr="001B3636" w:rsidRDefault="00144183" w:rsidP="00144183">
      <w:pPr>
        <w:pStyle w:val="a7"/>
        <w:spacing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1B3636">
        <w:rPr>
          <w:rFonts w:ascii="Times New Roman" w:hAnsi="Times New Roman"/>
          <w:b/>
          <w:bCs/>
          <w:spacing w:val="-1"/>
          <w:sz w:val="24"/>
          <w:szCs w:val="24"/>
        </w:rPr>
        <w:t xml:space="preserve">Направленность </w:t>
      </w:r>
      <w:r w:rsidRPr="001B3636">
        <w:rPr>
          <w:rFonts w:ascii="Times New Roman" w:hAnsi="Times New Roman"/>
          <w:spacing w:val="-1"/>
          <w:sz w:val="24"/>
          <w:szCs w:val="24"/>
        </w:rPr>
        <w:t>- основное общее образование.</w:t>
      </w:r>
    </w:p>
    <w:p w:rsidR="00144183" w:rsidRPr="001B3636" w:rsidRDefault="00144183" w:rsidP="00144183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B3636">
        <w:rPr>
          <w:rFonts w:ascii="Times New Roman" w:hAnsi="Times New Roman" w:cs="Times New Roman"/>
          <w:b/>
          <w:bCs/>
          <w:spacing w:val="-5"/>
          <w:sz w:val="24"/>
          <w:szCs w:val="24"/>
        </w:rPr>
        <w:t>Организация учебного процесса:</w:t>
      </w:r>
      <w:r w:rsidRPr="001B3636">
        <w:rPr>
          <w:rFonts w:ascii="Times New Roman" w:hAnsi="Times New Roman" w:cs="Times New Roman"/>
          <w:spacing w:val="-1"/>
          <w:sz w:val="24"/>
          <w:szCs w:val="24"/>
        </w:rPr>
        <w:t xml:space="preserve"> классно-урочная система.</w:t>
      </w:r>
    </w:p>
    <w:p w:rsidR="00144183" w:rsidRPr="001B3636" w:rsidRDefault="00144183" w:rsidP="00144183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B3636">
        <w:rPr>
          <w:rFonts w:ascii="Times New Roman" w:hAnsi="Times New Roman" w:cs="Times New Roman"/>
          <w:spacing w:val="-1"/>
          <w:sz w:val="24"/>
          <w:szCs w:val="24"/>
        </w:rPr>
        <w:t>Цель: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Формирование прочных навыков беглого, осознанного, правильного, выразительного чтения и развития речи;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Т</w:t>
      </w:r>
      <w:r w:rsidR="00912D54" w:rsidRPr="001B3636">
        <w:rPr>
          <w:rFonts w:ascii="Times New Roman" w:hAnsi="Times New Roman" w:cs="Times New Roman"/>
          <w:sz w:val="24"/>
          <w:szCs w:val="24"/>
        </w:rPr>
        <w:t>емп чтения незнакомого текста 140-15</w:t>
      </w:r>
      <w:r w:rsidRPr="001B3636">
        <w:rPr>
          <w:rFonts w:ascii="Times New Roman" w:hAnsi="Times New Roman" w:cs="Times New Roman"/>
          <w:sz w:val="24"/>
          <w:szCs w:val="24"/>
        </w:rPr>
        <w:t>0 слов в минуту;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Развития речевых умений и выработка умений работать с текстом;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Активизация способности учащихся полноценно воспринимать художественные произведения;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Формирование умений различать и узнавать виды литературных произведений: сказка, стихотворение, рассказ;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 Умение передавать содержание текста, сравнивать и делать выводы;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- Умение правильно задавать вопросы по прочитанному.</w:t>
      </w:r>
    </w:p>
    <w:p w:rsidR="00144183" w:rsidRPr="001B3636" w:rsidRDefault="00144183" w:rsidP="001441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Задачи:</w:t>
      </w:r>
    </w:p>
    <w:p w:rsidR="00144183" w:rsidRPr="001B3636" w:rsidRDefault="00144183" w:rsidP="00144183">
      <w:pPr>
        <w:pStyle w:val="a3"/>
        <w:ind w:left="28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36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Задачи: 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Расширение круга чтения, повышение качества чтения, уровня восприятия и глубины проникновения в художественный текст становится важным средством для поддержания этой основы на всех этапах изучения литературы в школе. Чтобы чтение стало интересным, продуманным, воздействующим на ум и душу ученика,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как можно глубже – вот что должно стать устремлением каждого ученика.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144183" w:rsidRPr="001B3636" w:rsidRDefault="00144183" w:rsidP="001B3636">
      <w:pPr>
        <w:shd w:val="clear" w:color="auto" w:fill="FFFFFF"/>
        <w:spacing w:after="0" w:line="240" w:lineRule="auto"/>
        <w:ind w:firstLine="709"/>
        <w:jc w:val="both"/>
        <w:rPr>
          <w:rStyle w:val="dash041e0431044b0447043d044b0439char1"/>
        </w:rPr>
      </w:pPr>
      <w:r w:rsidRPr="001B3636">
        <w:rPr>
          <w:rFonts w:ascii="Times New Roman" w:hAnsi="Times New Roman" w:cs="Times New Roman"/>
          <w:sz w:val="24"/>
          <w:szCs w:val="24"/>
        </w:rPr>
        <w:t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правду.</w:t>
      </w:r>
    </w:p>
    <w:p w:rsidR="00144183" w:rsidRPr="001B3636" w:rsidRDefault="00144183" w:rsidP="00144183">
      <w:pPr>
        <w:pStyle w:val="dash041e0431044b0447043d044b0439"/>
        <w:spacing w:line="360" w:lineRule="atLeast"/>
        <w:ind w:firstLine="700"/>
        <w:jc w:val="center"/>
      </w:pPr>
      <w:r w:rsidRPr="001B3636">
        <w:rPr>
          <w:rStyle w:val="dash041e0431044b0447043d044b0439char1"/>
          <w:b/>
        </w:rPr>
        <w:t>Основные виды деятельности по освоению литературных произведений</w:t>
      </w:r>
    </w:p>
    <w:p w:rsidR="00144183" w:rsidRPr="001B3636" w:rsidRDefault="00144183" w:rsidP="00144183">
      <w:pPr>
        <w:rPr>
          <w:rFonts w:ascii="Times New Roman" w:hAnsi="Times New Roman" w:cs="Times New Roman"/>
          <w:b/>
          <w:color w:val="1D1B11"/>
          <w:sz w:val="24"/>
          <w:szCs w:val="24"/>
        </w:rPr>
      </w:pP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осознанное, творческое </w:t>
      </w:r>
      <w:r w:rsidRPr="001B3636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  <w:r w:rsidRPr="001B3636">
        <w:rPr>
          <w:rFonts w:ascii="Times New Roman" w:hAnsi="Times New Roman" w:cs="Times New Roman"/>
          <w:sz w:val="24"/>
          <w:szCs w:val="24"/>
        </w:rPr>
        <w:t>художественных произведений разных жанров;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выразительное чтение художественного текста;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Pr="001B3636">
        <w:rPr>
          <w:rFonts w:ascii="Times New Roman" w:hAnsi="Times New Roman" w:cs="Times New Roman"/>
          <w:b/>
          <w:sz w:val="24"/>
          <w:szCs w:val="24"/>
        </w:rPr>
        <w:t>виды пересказа</w:t>
      </w:r>
      <w:r w:rsidRPr="001B3636">
        <w:rPr>
          <w:rFonts w:ascii="Times New Roman" w:hAnsi="Times New Roman" w:cs="Times New Roman"/>
          <w:sz w:val="24"/>
          <w:szCs w:val="24"/>
        </w:rPr>
        <w:t xml:space="preserve"> (подробный, краткий, выборочный, с элементами комментария, с творческим заданием);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заучивание наизусть</w:t>
      </w:r>
      <w:r w:rsidRPr="001B3636">
        <w:rPr>
          <w:rFonts w:ascii="Times New Roman" w:hAnsi="Times New Roman" w:cs="Times New Roman"/>
          <w:sz w:val="24"/>
          <w:szCs w:val="24"/>
        </w:rPr>
        <w:t xml:space="preserve"> стихотворных и прозаических текстов;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ответы на вопросы</w:t>
      </w:r>
      <w:r w:rsidRPr="001B3636">
        <w:rPr>
          <w:rFonts w:ascii="Times New Roman" w:hAnsi="Times New Roman" w:cs="Times New Roman"/>
          <w:sz w:val="24"/>
          <w:szCs w:val="24"/>
        </w:rPr>
        <w:t>, раскрывающие знание и понимание текста произведения;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Pr="001B3636">
        <w:rPr>
          <w:rFonts w:ascii="Times New Roman" w:hAnsi="Times New Roman" w:cs="Times New Roman"/>
          <w:sz w:val="24"/>
          <w:szCs w:val="24"/>
        </w:rPr>
        <w:t>и интерпретация произведения;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составление планов</w:t>
      </w:r>
      <w:r w:rsidRPr="001B3636">
        <w:rPr>
          <w:rFonts w:ascii="Times New Roman" w:hAnsi="Times New Roman" w:cs="Times New Roman"/>
          <w:sz w:val="24"/>
          <w:szCs w:val="24"/>
        </w:rPr>
        <w:t xml:space="preserve"> и </w:t>
      </w:r>
      <w:r w:rsidRPr="001B3636">
        <w:rPr>
          <w:rFonts w:ascii="Times New Roman" w:hAnsi="Times New Roman" w:cs="Times New Roman"/>
          <w:b/>
          <w:sz w:val="24"/>
          <w:szCs w:val="24"/>
        </w:rPr>
        <w:t>написание отзывов</w:t>
      </w:r>
      <w:r w:rsidRPr="001B3636">
        <w:rPr>
          <w:rFonts w:ascii="Times New Roman" w:hAnsi="Times New Roman" w:cs="Times New Roman"/>
          <w:sz w:val="24"/>
          <w:szCs w:val="24"/>
        </w:rPr>
        <w:t xml:space="preserve"> о произведениях;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lastRenderedPageBreak/>
        <w:t>написание сочинений</w:t>
      </w:r>
      <w:r w:rsidRPr="001B3636">
        <w:rPr>
          <w:rFonts w:ascii="Times New Roman" w:hAnsi="Times New Roman" w:cs="Times New Roman"/>
          <w:sz w:val="24"/>
          <w:szCs w:val="24"/>
        </w:rPr>
        <w:t xml:space="preserve"> по литературным произведениям и на основе жизненных впечатлений;</w:t>
      </w:r>
    </w:p>
    <w:p w:rsidR="00144183" w:rsidRPr="001B3636" w:rsidRDefault="00144183" w:rsidP="00144183">
      <w:pPr>
        <w:pStyle w:val="a4"/>
        <w:widowControl w:val="0"/>
        <w:numPr>
          <w:ilvl w:val="0"/>
          <w:numId w:val="6"/>
        </w:numPr>
        <w:tabs>
          <w:tab w:val="clear" w:pos="0"/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целенаправленный </w:t>
      </w:r>
      <w:r w:rsidRPr="001B3636">
        <w:rPr>
          <w:rFonts w:ascii="Times New Roman" w:hAnsi="Times New Roman" w:cs="Times New Roman"/>
          <w:b/>
          <w:sz w:val="24"/>
          <w:szCs w:val="24"/>
        </w:rPr>
        <w:t>поиск информации</w:t>
      </w:r>
      <w:r w:rsidRPr="001B3636">
        <w:rPr>
          <w:rFonts w:ascii="Times New Roman" w:hAnsi="Times New Roman" w:cs="Times New Roman"/>
          <w:sz w:val="24"/>
          <w:szCs w:val="24"/>
        </w:rPr>
        <w:t xml:space="preserve"> на основе знания ее источников и умения работать с ними.</w:t>
      </w:r>
    </w:p>
    <w:p w:rsidR="00144183" w:rsidRPr="001B3636" w:rsidRDefault="00144183" w:rsidP="00144183">
      <w:pPr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</w:p>
    <w:p w:rsidR="00144183" w:rsidRPr="001B3636" w:rsidRDefault="00144183" w:rsidP="00144183">
      <w:pPr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Основные методы работы на уроке</w:t>
      </w:r>
      <w:r w:rsidRPr="001B3636">
        <w:rPr>
          <w:rFonts w:ascii="Times New Roman" w:hAnsi="Times New Roman" w:cs="Times New Roman"/>
          <w:sz w:val="24"/>
          <w:szCs w:val="24"/>
        </w:rPr>
        <w:t>: работа с текстом, самостоятельная поисковая работа, беседа, лекция, фронтальный опрос, индивидуальная работа.</w:t>
      </w:r>
    </w:p>
    <w:p w:rsidR="00144183" w:rsidRPr="001B3636" w:rsidRDefault="00144183" w:rsidP="00144183">
      <w:pPr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учащихся</w:t>
      </w:r>
      <w:r w:rsidRPr="001B3636">
        <w:rPr>
          <w:rFonts w:ascii="Times New Roman" w:hAnsi="Times New Roman" w:cs="Times New Roman"/>
          <w:sz w:val="24"/>
          <w:szCs w:val="24"/>
        </w:rPr>
        <w:t xml:space="preserve">: урок, викторины, экскурсия, предметные недели, </w:t>
      </w:r>
      <w:proofErr w:type="gramStart"/>
      <w:r w:rsidRPr="001B3636">
        <w:rPr>
          <w:rFonts w:ascii="Times New Roman" w:hAnsi="Times New Roman" w:cs="Times New Roman"/>
          <w:sz w:val="24"/>
          <w:szCs w:val="24"/>
        </w:rPr>
        <w:t>школьная  олимпиада</w:t>
      </w:r>
      <w:proofErr w:type="gramEnd"/>
      <w:r w:rsidRPr="001B3636">
        <w:rPr>
          <w:rFonts w:ascii="Times New Roman" w:hAnsi="Times New Roman" w:cs="Times New Roman"/>
          <w:sz w:val="24"/>
          <w:szCs w:val="24"/>
        </w:rPr>
        <w:t>, игры, диспуты.</w:t>
      </w:r>
    </w:p>
    <w:p w:rsidR="00144183" w:rsidRPr="001B3636" w:rsidRDefault="00144183" w:rsidP="00144183">
      <w:pPr>
        <w:tabs>
          <w:tab w:val="left" w:pos="900"/>
          <w:tab w:val="left" w:pos="844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Формы организации учебного процесса</w:t>
      </w:r>
    </w:p>
    <w:p w:rsidR="00144183" w:rsidRPr="001B3636" w:rsidRDefault="00144183" w:rsidP="001B36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Урок изучения нового материала, урок закрепления знаний, умений и навыков, комбинированный урок, урок-беседа, повторительно-обобщающий </w:t>
      </w:r>
      <w:proofErr w:type="gramStart"/>
      <w:r w:rsidRPr="001B3636">
        <w:rPr>
          <w:rFonts w:ascii="Times New Roman" w:hAnsi="Times New Roman" w:cs="Times New Roman"/>
          <w:sz w:val="24"/>
          <w:szCs w:val="24"/>
        </w:rPr>
        <w:t>урок,  урок</w:t>
      </w:r>
      <w:proofErr w:type="gramEnd"/>
      <w:r w:rsidRPr="001B3636">
        <w:rPr>
          <w:rFonts w:ascii="Times New Roman" w:hAnsi="Times New Roman" w:cs="Times New Roman"/>
          <w:sz w:val="24"/>
          <w:szCs w:val="24"/>
        </w:rPr>
        <w:t xml:space="preserve"> - лекция, урок - игра, урок- исследование,  урок-практикум и т.д</w:t>
      </w:r>
      <w:r w:rsidR="001B3636">
        <w:rPr>
          <w:rFonts w:ascii="Times New Roman" w:hAnsi="Times New Roman" w:cs="Times New Roman"/>
          <w:sz w:val="24"/>
          <w:szCs w:val="24"/>
        </w:rPr>
        <w:t>.</w:t>
      </w:r>
      <w:r w:rsidRPr="001B3636">
        <w:rPr>
          <w:rFonts w:ascii="Times New Roman" w:hAnsi="Times New Roman" w:cs="Times New Roman"/>
          <w:b/>
          <w:bCs/>
          <w:i/>
          <w:iCs/>
          <w:color w:val="663333"/>
          <w:sz w:val="24"/>
          <w:szCs w:val="24"/>
        </w:rPr>
        <w:t xml:space="preserve">       </w:t>
      </w:r>
    </w:p>
    <w:p w:rsidR="00144183" w:rsidRPr="001B3636" w:rsidRDefault="00144183" w:rsidP="00144183">
      <w:pPr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 xml:space="preserve">На уроках используются элементы технологий: </w:t>
      </w:r>
    </w:p>
    <w:p w:rsidR="00144183" w:rsidRPr="001B3636" w:rsidRDefault="00144183" w:rsidP="001441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технологии;                                 </w:t>
      </w:r>
    </w:p>
    <w:p w:rsidR="00144183" w:rsidRPr="001B3636" w:rsidRDefault="00144183" w:rsidP="001441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363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144183" w:rsidRPr="001B3636" w:rsidRDefault="00144183" w:rsidP="001441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проектно-исследовательская технология.</w:t>
      </w:r>
    </w:p>
    <w:p w:rsidR="00144183" w:rsidRPr="001B3636" w:rsidRDefault="00144183" w:rsidP="0014418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игровые технологии (нестандартные уроки)</w:t>
      </w:r>
    </w:p>
    <w:p w:rsidR="007C15B0" w:rsidRPr="001B3636" w:rsidRDefault="007C15B0" w:rsidP="007C15B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C15B0" w:rsidRPr="001B3636" w:rsidRDefault="00144183" w:rsidP="007C15B0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C15B0" w:rsidRPr="001B3636">
        <w:rPr>
          <w:rFonts w:ascii="Times New Roman" w:hAnsi="Times New Roman" w:cs="Times New Roman"/>
          <w:b/>
          <w:sz w:val="24"/>
          <w:szCs w:val="24"/>
        </w:rPr>
        <w:t>Раздел 2. Планируемые результаты освоения программы.</w:t>
      </w:r>
    </w:p>
    <w:p w:rsidR="007C15B0" w:rsidRPr="001B3636" w:rsidRDefault="007C15B0" w:rsidP="007C15B0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7C15B0" w:rsidRPr="001B3636" w:rsidRDefault="007C15B0" w:rsidP="007C15B0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 xml:space="preserve">В соответствии с требованиями, обозначенными в Государственном стандарте, </w:t>
      </w:r>
      <w:r w:rsidRPr="001B3636">
        <w:rPr>
          <w:rFonts w:ascii="Times New Roman" w:hAnsi="Times New Roman" w:cs="Times New Roman"/>
          <w:sz w:val="24"/>
          <w:szCs w:val="24"/>
        </w:rPr>
        <w:t>в результате изучения татарской литературы ученик  должен:</w:t>
      </w:r>
    </w:p>
    <w:p w:rsidR="007C15B0" w:rsidRPr="001B3636" w:rsidRDefault="007C15B0" w:rsidP="007C15B0">
      <w:pPr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з</w:t>
      </w:r>
      <w:r w:rsidRPr="001B3636">
        <w:rPr>
          <w:rFonts w:ascii="Times New Roman" w:hAnsi="Times New Roman" w:cs="Times New Roman"/>
          <w:i/>
          <w:sz w:val="24"/>
          <w:szCs w:val="24"/>
        </w:rPr>
        <w:t>нать / понимать:</w:t>
      </w:r>
    </w:p>
    <w:p w:rsidR="007C15B0" w:rsidRPr="001B3636" w:rsidRDefault="007C15B0" w:rsidP="007C15B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содержание литературных произведений, подлежащих обязательному изучению;</w:t>
      </w:r>
    </w:p>
    <w:p w:rsidR="007C15B0" w:rsidRPr="001B3636" w:rsidRDefault="007C15B0" w:rsidP="007C15B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7C15B0" w:rsidRPr="001B3636" w:rsidRDefault="007C15B0" w:rsidP="007C15B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основные факты жизненного и творческого пути писателей-классиков;</w:t>
      </w:r>
    </w:p>
    <w:p w:rsidR="007C15B0" w:rsidRPr="001B3636" w:rsidRDefault="007C15B0" w:rsidP="007C15B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основные теоретико-литературные понятия;</w:t>
      </w:r>
    </w:p>
    <w:p w:rsidR="007C15B0" w:rsidRPr="001B3636" w:rsidRDefault="007C15B0" w:rsidP="007C15B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>уметь</w:t>
      </w:r>
      <w:r w:rsidRPr="001B3636">
        <w:rPr>
          <w:rFonts w:ascii="Times New Roman" w:hAnsi="Times New Roman" w:cs="Times New Roman"/>
          <w:sz w:val="24"/>
          <w:szCs w:val="24"/>
        </w:rPr>
        <w:t>: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работать с книгой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определять принадлежность художественного произведения к одному из литературных родов и жанров;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выявлять авторскую позицию;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выражать свое отношение к прочитанному;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владеть различными видами пересказа;</w:t>
      </w:r>
    </w:p>
    <w:p w:rsidR="007C15B0" w:rsidRPr="001B3636" w:rsidRDefault="007C15B0" w:rsidP="007C15B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строить устные и письменные высказывания в связи с изученным произведением;</w:t>
      </w:r>
    </w:p>
    <w:p w:rsidR="007C15B0" w:rsidRPr="001B3636" w:rsidRDefault="007C15B0" w:rsidP="001B363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lastRenderedPageBreak/>
        <w:t>участвовать в диалоге по прочитанным произведениям, понимать чужую точку зрения и аргументировано отстаивать свою</w:t>
      </w:r>
      <w:r w:rsidR="001B3636">
        <w:rPr>
          <w:rFonts w:ascii="Times New Roman" w:hAnsi="Times New Roman" w:cs="Times New Roman"/>
          <w:sz w:val="24"/>
          <w:szCs w:val="24"/>
        </w:rPr>
        <w:t>.</w:t>
      </w:r>
    </w:p>
    <w:p w:rsidR="00144183" w:rsidRPr="001B3636" w:rsidRDefault="00144183" w:rsidP="001B3636">
      <w:pPr>
        <w:shd w:val="clear" w:color="auto" w:fill="FFFFFF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C15B0" w:rsidRPr="001B36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Раздел 3</w:t>
      </w:r>
      <w:r w:rsidRPr="001B36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Содержание программы учебного предмета «Татарская литература»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1.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 Введение. Повторение.</w:t>
      </w:r>
    </w:p>
    <w:p w:rsidR="00144183" w:rsidRPr="001B3636" w:rsidRDefault="00557471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2. Введение. Литература  ХХ века. Особенности века.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ма 3. Жизненный путь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Г.Исхакый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>. Творчество.</w:t>
      </w:r>
    </w:p>
    <w:p w:rsidR="00144183" w:rsidRPr="001B3636" w:rsidRDefault="00557471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4. Первые пьесы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Исхакый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>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5. </w:t>
      </w:r>
      <w:r w:rsidR="00557471" w:rsidRPr="001B3636">
        <w:rPr>
          <w:rFonts w:ascii="Times New Roman" w:hAnsi="Times New Roman" w:cs="Times New Roman"/>
          <w:sz w:val="24"/>
          <w:szCs w:val="24"/>
        </w:rPr>
        <w:t>Внеклассное чтение. «Он еще не был женат».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6.</w:t>
      </w: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Жизнь татарской интеллигенции в повести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Ф.Амирхан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Хаят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>».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 7. Стремление к свободе в романе Г. Ибрагимова «Молодые сердца».</w:t>
      </w:r>
    </w:p>
    <w:p w:rsidR="00144183" w:rsidRPr="001B3636" w:rsidRDefault="00557471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8. Красота трудового человека в повести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Ш.Камал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 xml:space="preserve"> «Чайки</w:t>
      </w:r>
    </w:p>
    <w:p w:rsidR="00144183" w:rsidRPr="001B3636" w:rsidRDefault="00557471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9. Поэзия начала ХХ века. Жизненный путь Г.Тукая.</w:t>
      </w:r>
    </w:p>
    <w:p w:rsidR="00557471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10. </w:t>
      </w:r>
      <w:r w:rsidR="00557471" w:rsidRPr="001B3636">
        <w:rPr>
          <w:rFonts w:ascii="Times New Roman" w:hAnsi="Times New Roman" w:cs="Times New Roman"/>
          <w:sz w:val="24"/>
          <w:szCs w:val="24"/>
        </w:rPr>
        <w:t>Принципы фольклора в творчестве Г.Тукая</w:t>
      </w:r>
    </w:p>
    <w:p w:rsidR="00144183" w:rsidRPr="001B3636" w:rsidRDefault="00557471" w:rsidP="0055747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44183" w:rsidRPr="001B3636">
        <w:rPr>
          <w:rFonts w:ascii="Times New Roman" w:hAnsi="Times New Roman" w:cs="Times New Roman"/>
          <w:sz w:val="24"/>
          <w:szCs w:val="24"/>
        </w:rPr>
        <w:t xml:space="preserve">Тема 11. </w:t>
      </w:r>
      <w:r w:rsidRPr="001B3636">
        <w:rPr>
          <w:rFonts w:ascii="Times New Roman" w:hAnsi="Times New Roman" w:cs="Times New Roman"/>
          <w:sz w:val="24"/>
          <w:szCs w:val="24"/>
        </w:rPr>
        <w:t xml:space="preserve">Литература и критика о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Г.Тукае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>.</w:t>
      </w:r>
      <w:r w:rsidRPr="001B36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3636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12.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Дардеманд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. Особенности его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стихо</w:t>
      </w:r>
      <w:proofErr w:type="spellEnd"/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13.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Сагит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Рамиев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 – поэт-романтик.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14.</w:t>
      </w:r>
      <w:r w:rsidRPr="001B363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Мажит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Гафури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>. Образ героя его поэзии.</w:t>
      </w:r>
    </w:p>
    <w:p w:rsidR="00144183" w:rsidRPr="001B3636" w:rsidRDefault="00144183" w:rsidP="00144183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>Тема 15.</w:t>
      </w:r>
      <w:r w:rsidRPr="001B3636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Значение творчества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Н.Думави</w:t>
      </w:r>
      <w:proofErr w:type="spellEnd"/>
    </w:p>
    <w:p w:rsidR="00557471" w:rsidRPr="001B3636" w:rsidRDefault="00C35913" w:rsidP="0055747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57471" w:rsidRPr="001B3636">
        <w:rPr>
          <w:rFonts w:ascii="Times New Roman" w:hAnsi="Times New Roman" w:cs="Times New Roman"/>
          <w:sz w:val="24"/>
          <w:szCs w:val="24"/>
        </w:rPr>
        <w:t>Тема 16. Татарская драматургия начала ХХ века.</w:t>
      </w:r>
      <w:r w:rsidR="002A2619">
        <w:rPr>
          <w:rFonts w:ascii="Times New Roman" w:hAnsi="Times New Roman" w:cs="Times New Roman"/>
          <w:sz w:val="24"/>
          <w:szCs w:val="24"/>
        </w:rPr>
        <w:t xml:space="preserve"> </w:t>
      </w:r>
      <w:r w:rsidR="00557471" w:rsidRPr="001B3636">
        <w:rPr>
          <w:rFonts w:ascii="Times New Roman" w:hAnsi="Times New Roman" w:cs="Times New Roman"/>
          <w:sz w:val="24"/>
          <w:szCs w:val="24"/>
        </w:rPr>
        <w:t xml:space="preserve">Пьесы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Ф.Амирхан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С.Рамиева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57471" w:rsidRPr="001B3636">
        <w:rPr>
          <w:rFonts w:ascii="Times New Roman" w:hAnsi="Times New Roman" w:cs="Times New Roman"/>
          <w:sz w:val="24"/>
          <w:szCs w:val="24"/>
        </w:rPr>
        <w:t>Ф.Бурнаш</w:t>
      </w:r>
      <w:proofErr w:type="spellEnd"/>
      <w:r w:rsidR="00557471" w:rsidRPr="001B3636">
        <w:rPr>
          <w:rFonts w:ascii="Times New Roman" w:hAnsi="Times New Roman" w:cs="Times New Roman"/>
          <w:sz w:val="24"/>
          <w:szCs w:val="24"/>
        </w:rPr>
        <w:t>.</w:t>
      </w:r>
    </w:p>
    <w:p w:rsidR="00557471" w:rsidRPr="001B3636" w:rsidRDefault="00557471" w:rsidP="00557471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Тема 17. </w:t>
      </w:r>
      <w:r w:rsidR="00165134" w:rsidRPr="001B3636">
        <w:rPr>
          <w:rFonts w:ascii="Times New Roman" w:hAnsi="Times New Roman" w:cs="Times New Roman"/>
          <w:sz w:val="24"/>
          <w:szCs w:val="24"/>
        </w:rPr>
        <w:t xml:space="preserve">Жизненный и творческий путь </w:t>
      </w:r>
      <w:proofErr w:type="spellStart"/>
      <w:r w:rsidR="00165134" w:rsidRPr="001B3636">
        <w:rPr>
          <w:rFonts w:ascii="Times New Roman" w:hAnsi="Times New Roman" w:cs="Times New Roman"/>
          <w:sz w:val="24"/>
          <w:szCs w:val="24"/>
        </w:rPr>
        <w:t>Г.Камал</w:t>
      </w:r>
      <w:proofErr w:type="spellEnd"/>
      <w:r w:rsidR="00165134" w:rsidRPr="001B3636">
        <w:rPr>
          <w:rFonts w:ascii="Times New Roman" w:hAnsi="Times New Roman" w:cs="Times New Roman"/>
          <w:sz w:val="24"/>
          <w:szCs w:val="24"/>
        </w:rPr>
        <w:t>. Современность сатирической  комедии «Банкрот».</w:t>
      </w:r>
    </w:p>
    <w:p w:rsidR="00165134" w:rsidRPr="001B3636" w:rsidRDefault="00C35913" w:rsidP="001651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65134" w:rsidRPr="001B3636">
        <w:rPr>
          <w:rFonts w:ascii="Times New Roman" w:hAnsi="Times New Roman" w:cs="Times New Roman"/>
          <w:sz w:val="24"/>
          <w:szCs w:val="24"/>
        </w:rPr>
        <w:t>Тема 18. Внеклассное чтение «Секреты нашего города</w:t>
      </w:r>
      <w:proofErr w:type="gramStart"/>
      <w:r w:rsidR="00165134" w:rsidRPr="001B3636">
        <w:rPr>
          <w:rFonts w:ascii="Times New Roman" w:hAnsi="Times New Roman" w:cs="Times New Roman"/>
          <w:sz w:val="24"/>
          <w:szCs w:val="24"/>
        </w:rPr>
        <w:t>».</w:t>
      </w:r>
      <w:proofErr w:type="spellStart"/>
      <w:r w:rsidR="00165134" w:rsidRPr="001B3636">
        <w:rPr>
          <w:rFonts w:ascii="Times New Roman" w:hAnsi="Times New Roman" w:cs="Times New Roman"/>
          <w:sz w:val="24"/>
          <w:szCs w:val="24"/>
        </w:rPr>
        <w:t>Г.Камал</w:t>
      </w:r>
      <w:proofErr w:type="spellEnd"/>
      <w:proofErr w:type="gramEnd"/>
    </w:p>
    <w:p w:rsidR="00165134" w:rsidRPr="001B3636" w:rsidRDefault="00165134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Тема 19. Жизненный путь и значение творчества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Г.Колахметова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>.</w:t>
      </w:r>
    </w:p>
    <w:p w:rsidR="00165134" w:rsidRPr="001B3636" w:rsidRDefault="00C35913" w:rsidP="001651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65134" w:rsidRPr="001B3636">
        <w:rPr>
          <w:rFonts w:ascii="Times New Roman" w:hAnsi="Times New Roman" w:cs="Times New Roman"/>
          <w:sz w:val="24"/>
          <w:szCs w:val="24"/>
        </w:rPr>
        <w:t>Тема 20. Жизненный путь Г.Ибрагимова. «Глубокие корни» -реалистический роман</w:t>
      </w:r>
      <w:r w:rsidR="00165134" w:rsidRPr="001B3636">
        <w:rPr>
          <w:rFonts w:ascii="Times New Roman" w:hAnsi="Times New Roman" w:cs="Times New Roman"/>
          <w:b/>
          <w:sz w:val="24"/>
          <w:szCs w:val="24"/>
        </w:rPr>
        <w:t>.</w:t>
      </w:r>
    </w:p>
    <w:p w:rsidR="00165134" w:rsidRPr="001B3636" w:rsidRDefault="00165134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Тема 21. История создания романа «Дочь Казахстана».</w:t>
      </w:r>
    </w:p>
    <w:p w:rsidR="00165134" w:rsidRPr="001B3636" w:rsidRDefault="00C35913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5134" w:rsidRPr="001B3636">
        <w:rPr>
          <w:rFonts w:ascii="Times New Roman" w:hAnsi="Times New Roman" w:cs="Times New Roman"/>
          <w:sz w:val="24"/>
          <w:szCs w:val="24"/>
        </w:rPr>
        <w:t xml:space="preserve"> Тема 22. </w:t>
      </w:r>
      <w:proofErr w:type="spellStart"/>
      <w:r w:rsidR="00165134" w:rsidRPr="001B3636">
        <w:rPr>
          <w:rFonts w:ascii="Times New Roman" w:hAnsi="Times New Roman" w:cs="Times New Roman"/>
          <w:sz w:val="24"/>
          <w:szCs w:val="24"/>
        </w:rPr>
        <w:t>Г.Такташ</w:t>
      </w:r>
      <w:proofErr w:type="spellEnd"/>
      <w:r w:rsidR="00165134" w:rsidRPr="001B3636">
        <w:rPr>
          <w:rFonts w:ascii="Times New Roman" w:hAnsi="Times New Roman" w:cs="Times New Roman"/>
          <w:sz w:val="24"/>
          <w:szCs w:val="24"/>
        </w:rPr>
        <w:t>. Его жизнь, творчество и личность. Поэма «Исповедь любви».</w:t>
      </w:r>
    </w:p>
    <w:p w:rsidR="00165134" w:rsidRPr="001B3636" w:rsidRDefault="00C35913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65134" w:rsidRPr="001B3636">
        <w:rPr>
          <w:rFonts w:ascii="Times New Roman" w:hAnsi="Times New Roman" w:cs="Times New Roman"/>
          <w:sz w:val="24"/>
          <w:szCs w:val="24"/>
        </w:rPr>
        <w:t xml:space="preserve">Тема 23. </w:t>
      </w:r>
      <w:proofErr w:type="spellStart"/>
      <w:r w:rsidR="00165134" w:rsidRPr="001B3636">
        <w:rPr>
          <w:rFonts w:ascii="Times New Roman" w:hAnsi="Times New Roman" w:cs="Times New Roman"/>
          <w:sz w:val="24"/>
          <w:szCs w:val="24"/>
        </w:rPr>
        <w:t>Ф.Амирхан</w:t>
      </w:r>
      <w:proofErr w:type="spellEnd"/>
      <w:r w:rsidR="00165134" w:rsidRPr="001B3636">
        <w:rPr>
          <w:rFonts w:ascii="Times New Roman" w:hAnsi="Times New Roman" w:cs="Times New Roman"/>
          <w:sz w:val="24"/>
          <w:szCs w:val="24"/>
        </w:rPr>
        <w:t>. Его повесть «</w:t>
      </w:r>
      <w:proofErr w:type="spellStart"/>
      <w:r w:rsidR="00165134" w:rsidRPr="001B3636">
        <w:rPr>
          <w:rFonts w:ascii="Times New Roman" w:hAnsi="Times New Roman" w:cs="Times New Roman"/>
          <w:sz w:val="24"/>
          <w:szCs w:val="24"/>
        </w:rPr>
        <w:t>Шафигулла</w:t>
      </w:r>
      <w:proofErr w:type="spellEnd"/>
      <w:r w:rsidR="00165134" w:rsidRPr="001B3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65134" w:rsidRPr="001B3636">
        <w:rPr>
          <w:rFonts w:ascii="Times New Roman" w:hAnsi="Times New Roman" w:cs="Times New Roman"/>
          <w:sz w:val="24"/>
          <w:szCs w:val="24"/>
        </w:rPr>
        <w:t>Агай</w:t>
      </w:r>
      <w:proofErr w:type="spellEnd"/>
      <w:r w:rsidR="00165134" w:rsidRPr="001B3636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165134" w:rsidRPr="001B3636">
        <w:rPr>
          <w:rFonts w:ascii="Times New Roman" w:hAnsi="Times New Roman" w:cs="Times New Roman"/>
          <w:sz w:val="24"/>
          <w:szCs w:val="24"/>
        </w:rPr>
        <w:t>сатирическое произведение.</w:t>
      </w:r>
    </w:p>
    <w:p w:rsidR="00C35913" w:rsidRPr="001B3636" w:rsidRDefault="00C35913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 Тема 24. Карим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Тинчурин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>-мастер комедий. Сатирическая комедия «Американ».</w:t>
      </w:r>
    </w:p>
    <w:p w:rsidR="00C35913" w:rsidRPr="001B3636" w:rsidRDefault="00C35913" w:rsidP="001651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 Тема 25. Карим </w:t>
      </w:r>
      <w:proofErr w:type="spellStart"/>
      <w:r w:rsidRPr="001B3636">
        <w:rPr>
          <w:rFonts w:ascii="Times New Roman" w:hAnsi="Times New Roman" w:cs="Times New Roman"/>
          <w:sz w:val="24"/>
          <w:szCs w:val="24"/>
        </w:rPr>
        <w:t>Тинчурин</w:t>
      </w:r>
      <w:proofErr w:type="spellEnd"/>
      <w:r w:rsidRPr="001B3636">
        <w:rPr>
          <w:rFonts w:ascii="Times New Roman" w:hAnsi="Times New Roman" w:cs="Times New Roman"/>
          <w:sz w:val="24"/>
          <w:szCs w:val="24"/>
        </w:rPr>
        <w:t>-мастер комедий. Сатирическая комедия «Американ».</w:t>
      </w:r>
    </w:p>
    <w:p w:rsidR="00165134" w:rsidRDefault="00165134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F25816" w:rsidRPr="001B3636" w:rsidRDefault="00F25816" w:rsidP="00144183">
      <w:pPr>
        <w:pStyle w:val="a3"/>
        <w:shd w:val="clear" w:color="auto" w:fill="FFFFFF"/>
        <w:spacing w:line="273" w:lineRule="atLeast"/>
        <w:rPr>
          <w:rFonts w:ascii="Times New Roman" w:hAnsi="Times New Roman" w:cs="Times New Roman"/>
          <w:b/>
          <w:sz w:val="24"/>
          <w:szCs w:val="24"/>
        </w:rPr>
      </w:pPr>
    </w:p>
    <w:p w:rsidR="00144183" w:rsidRPr="001B3636" w:rsidRDefault="00144183" w:rsidP="0014418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4. </w:t>
      </w:r>
      <w:proofErr w:type="spellStart"/>
      <w:r w:rsidRPr="001B3636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Pr="001B3636">
        <w:rPr>
          <w:rFonts w:ascii="Times New Roman" w:hAnsi="Times New Roman" w:cs="Times New Roman"/>
          <w:b/>
          <w:sz w:val="24"/>
          <w:szCs w:val="24"/>
        </w:rPr>
        <w:t xml:space="preserve"> - тематический план</w:t>
      </w:r>
    </w:p>
    <w:p w:rsidR="00144183" w:rsidRPr="001B3636" w:rsidRDefault="00144183" w:rsidP="0014418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"/>
        <w:gridCol w:w="4890"/>
        <w:gridCol w:w="1209"/>
        <w:gridCol w:w="1692"/>
        <w:gridCol w:w="19"/>
        <w:gridCol w:w="63"/>
        <w:gridCol w:w="1128"/>
      </w:tblGrid>
      <w:tr w:rsidR="001B3636" w:rsidRPr="001B3636" w:rsidTr="0027352C">
        <w:trPr>
          <w:trHeight w:val="30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ind w:left="67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Раздел и темы программы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Default="001B3636" w:rsidP="001B3636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контрольных</w:t>
            </w: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Default="001B3636" w:rsidP="001B3636">
            <w:pPr>
              <w:pStyle w:val="a3"/>
              <w:spacing w:after="0" w:afterAutospacing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речи</w:t>
            </w:r>
          </w:p>
        </w:tc>
      </w:tr>
      <w:tr w:rsidR="001B3636" w:rsidRPr="001B3636" w:rsidTr="0027352C">
        <w:trPr>
          <w:trHeight w:val="15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Вводный урок. Повторение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Введение. Литература  ХХ века. Особенности века.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путь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Г.Исхакый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Творчество.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912D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Жизнь татарской интеллигенции в повести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Ф.Амирхан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Хаят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Стремление к свободе в романе Г. Ибрагимова «Молодые сердца».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Красота трудового человека в повести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Ш.Камал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«Чайки».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Поэзия начала ХХ века. Жизненный путь Г.Тукая.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Дардеманд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Особенности его стихов.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Сагит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Рамиев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– поэт-романтик.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Мажит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Образ героя его поэзии.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912D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творчества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Н.Думави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A26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2A2619" w:rsidRDefault="001B3636" w:rsidP="003D2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Татарская драматургия начала ХХ века.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A2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A2619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A2619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A26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путь и значение творчества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Г.Колахметова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A26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3D24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Жизненный путь Г.Ибрагимова.</w:t>
            </w:r>
            <w:r w:rsidR="002A2619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</w:t>
            </w:r>
          </w:p>
          <w:p w:rsidR="001B3636" w:rsidRPr="001B3636" w:rsidRDefault="001B3636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A26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A2619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A26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912D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Г.Такташ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Его жизнь, творчество и личность. Поэма «Исповедь любви».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2A26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 w:rsidP="00912D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Ф.Амирхан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Его повесть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Шафигулла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Агай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сатирическое произведение.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A2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636" w:rsidRPr="001B3636" w:rsidRDefault="001B3636" w:rsidP="00912D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Карим</w:t>
            </w:r>
            <w:r w:rsidR="002735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Тинчурин</w:t>
            </w:r>
            <w:proofErr w:type="spellEnd"/>
            <w:proofErr w:type="gram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-мастер комедий. Сатирическая комедия «Американ».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273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636" w:rsidRPr="001B3636" w:rsidTr="0027352C"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1B36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36" w:rsidRPr="001B3636" w:rsidRDefault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36" w:rsidRPr="001B3636" w:rsidRDefault="0027352C" w:rsidP="001B36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144183" w:rsidRPr="001B3636" w:rsidRDefault="00144183" w:rsidP="00144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4F4" w:rsidRPr="001B3636" w:rsidRDefault="003D24F4" w:rsidP="001B3636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4183" w:rsidRPr="001B3636" w:rsidRDefault="00144183" w:rsidP="00144183">
      <w:pPr>
        <w:spacing w:after="0"/>
        <w:rPr>
          <w:rFonts w:ascii="Times New Roman" w:hAnsi="Times New Roman" w:cs="Times New Roman"/>
          <w:sz w:val="24"/>
          <w:szCs w:val="24"/>
        </w:rPr>
        <w:sectPr w:rsidR="00144183" w:rsidRPr="001B3636">
          <w:pgSz w:w="11906" w:h="16838"/>
          <w:pgMar w:top="1134" w:right="850" w:bottom="1134" w:left="1701" w:header="708" w:footer="708" w:gutter="0"/>
          <w:cols w:space="720"/>
        </w:sectPr>
      </w:pPr>
    </w:p>
    <w:p w:rsidR="007C15B0" w:rsidRPr="001B3636" w:rsidRDefault="007C15B0" w:rsidP="007C15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  </w:t>
      </w:r>
      <w:r w:rsidRPr="001B3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Приложение к рабочей программе по татарская литература в 10 классе</w:t>
      </w:r>
    </w:p>
    <w:p w:rsidR="007C15B0" w:rsidRPr="001B3636" w:rsidRDefault="007C15B0" w:rsidP="007C15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4F4" w:rsidRPr="001B3636" w:rsidRDefault="007C15B0" w:rsidP="007C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3636">
        <w:rPr>
          <w:rFonts w:ascii="Times New Roman" w:hAnsi="Times New Roman" w:cs="Times New Roman"/>
          <w:b/>
          <w:sz w:val="24"/>
          <w:szCs w:val="24"/>
        </w:rPr>
        <w:t xml:space="preserve"> Календарно – тематическое планирование в 10 классе </w:t>
      </w:r>
      <w:r w:rsidRPr="001B3636">
        <w:rPr>
          <w:rFonts w:ascii="Times New Roman" w:eastAsia="Times New Roman" w:hAnsi="Times New Roman" w:cs="Times New Roman"/>
          <w:b/>
          <w:sz w:val="24"/>
          <w:szCs w:val="24"/>
        </w:rPr>
        <w:t>(34 часа, 1 час в неделю)</w:t>
      </w:r>
    </w:p>
    <w:p w:rsidR="003D24F4" w:rsidRPr="001B3636" w:rsidRDefault="003D24F4" w:rsidP="003D2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9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1"/>
        <w:gridCol w:w="698"/>
        <w:gridCol w:w="22"/>
        <w:gridCol w:w="687"/>
        <w:gridCol w:w="2268"/>
        <w:gridCol w:w="4678"/>
        <w:gridCol w:w="1418"/>
        <w:gridCol w:w="142"/>
        <w:gridCol w:w="1417"/>
        <w:gridCol w:w="1843"/>
        <w:gridCol w:w="1417"/>
        <w:gridCol w:w="193"/>
        <w:gridCol w:w="236"/>
        <w:gridCol w:w="106"/>
        <w:gridCol w:w="219"/>
        <w:gridCol w:w="17"/>
      </w:tblGrid>
      <w:tr w:rsidR="003D24F4" w:rsidRPr="001B3636" w:rsidTr="0027352C">
        <w:trPr>
          <w:gridAfter w:val="2"/>
          <w:wAfter w:w="236" w:type="dxa"/>
          <w:cantSplit/>
          <w:trHeight w:val="825"/>
        </w:trPr>
        <w:tc>
          <w:tcPr>
            <w:tcW w:w="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Тема урока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урока, ЗУН, изучаемые на уроке (УУД, развиваемые на уроке)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ind w:lef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ресурсы, оборудование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tabs>
                <w:tab w:val="left" w:pos="1692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cantSplit/>
          <w:trHeight w:val="161"/>
        </w:trPr>
        <w:tc>
          <w:tcPr>
            <w:tcW w:w="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cantSplit/>
          <w:trHeight w:val="161"/>
        </w:trPr>
        <w:tc>
          <w:tcPr>
            <w:tcW w:w="15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 ч</w:t>
            </w:r>
            <w:proofErr w:type="spellStart"/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етверть</w:t>
            </w:r>
            <w:proofErr w:type="spellEnd"/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часов.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498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Введение. Повторение.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 по литературе. Применять систему условных обозначений при выполнении заданий. Постановка учебной задачи на основе соотнесения того, что уже известно и усвоено учащимися, и того, что ещё неизвестно.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контрольной работе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393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Проверка ЗУН учащихся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2396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Литература  ХХ века. Особенности века.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Узнать особенность периода, его отражение в литературе. 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Знать понятие: история литературы. Проследить за формированием  и ростом народного литературного языка. Осознавать пагубное влияние смены графики для художественной литературы.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История литературы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С.3-17, конспект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Теория литературы. Развитие речи. 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понятие: метод литературы -  романтизм. Ориентироваться в учебнике, 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нужной информации, улавливать главную мысль текста, логику повествования.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Романтизм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Словарь литературоведч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еских терминов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С.18-26, читать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путь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Г.Исхакый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Творчество.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Ознакомление с жизнью и творчеством писателя.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рассказывать о жизненном пути писателя в эмиграции.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Составление вопросов к тестам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писателя, презентация о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Г.Исхакый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С.26-32, вопросы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Первые пьесы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Исхакый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понятия: драма, комедия. Извлечение нужной информации из прослушанных, прочитанных текстов. Умение рассуждать над содержанием произведений, выражать своё отношение к ним.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Драма, комедия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написанию сочинения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453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Судьба татарского народа в драме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Зулейха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Уметь писать сочинение. Умение с достаточной полнотой и точностью выражать свои мысли в соответствии с задачами условиями коммуникации.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контрольной работе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782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Проверка ЗУН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внеклассному чтению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523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Внеклассное чтение. «Он еще не был женат».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Определение темы, идеи произведения. Осмысление содержания прочитанного текста, улавливать главную мысль произведения, логику повествования, смысловые связи в тексте.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Идея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Хрестоматия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Хр.С.54-77, дочитать самостоятельно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432"/>
        </w:trPr>
        <w:tc>
          <w:tcPr>
            <w:tcW w:w="15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 ч</w:t>
            </w:r>
            <w:proofErr w:type="spellStart"/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етверть</w:t>
            </w:r>
            <w:proofErr w:type="spellEnd"/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>часов.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Жизнь татарской интеллигенции в повести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Ф.Амирхан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Хаят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Ознакомление с произведением, описывающим жизнь татарской интеллигенции.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работать с текстом, выяснение основного содержания, деление на части, составление плана. Извлечение морали произведения.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Пересказ содержания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Рисунки с изображением девушек в национальном костюме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С.63-68, написать характеристику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Хаят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Стремление к свободе в романе Г. Ибрагимова «Молодые сердца».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Показать романтический пафос произведения.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читать книгу, знать линию сюжета. Осознавать основные духовно – нравственные ценности героев романа.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Отзыв о прочитанной книге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Хрестоматия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Читать роман, написать  отзыв о книге</w:t>
            </w:r>
          </w:p>
        </w:tc>
        <w:tc>
          <w:tcPr>
            <w:tcW w:w="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Красота трудового человека в повести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Ш.Камал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«Чайки».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красоту </w:t>
            </w:r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чувств  трудового</w:t>
            </w:r>
            <w:proofErr w:type="gram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Знание  определений, умение анализировать текст. Соотносить картины природы с чувствами героев произведения.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Символ, образ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Портрет, рыболовецкие снасти из музея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С.89-99, ответы на вопросы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Поэзия начала ХХ века. Жизненный путь Г.Тукая.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Ознакомление с творчеством поэта классика.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Знание определения гражданской лирики, сатиры. Испытание чувство гордости за поэта, его творчество. Расширение читательского кругозора.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Интерактивная книга «Тукай»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С.105-130 составить план, рассказ по плану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Принципы фольклора в творчестве Г.Тукая.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элементы фольклора в стихах поэта. Достижение необходимого для продолжения образования уровня читательской компетентности.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Составление кроссворда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С.131-152, конспект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и 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критика о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Г.Тукае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Знание произведений  литературных 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критиков о творчестве великого поэта. Формирование знаний и умений планировать свою работу. Умение декламировать стихотворные произведения.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Критика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Тестировани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Фонохрестомат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Хр.Выучит</w:t>
            </w: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стихотворение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245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 «Тукай-сын татарского народа».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работать с дополнительной работой.  Умение писать сочинение, умение создавать собственный текст на основе составленного плана.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«НОТ» папка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Дописать сочинение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285"/>
        </w:trPr>
        <w:tc>
          <w:tcPr>
            <w:tcW w:w="15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10 часов.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Дардеманд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Особенности его стихов.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увидеть мастерство поэта как автора короткого стиха.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определение « лирического героя». Готовность слушать собеседник и вести диалог, признавать различные точки зрения и в оценке произведений.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Стихи Лермонтова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С.207-211, выучить стихотворение</w:t>
            </w:r>
          </w:p>
        </w:tc>
        <w:tc>
          <w:tcPr>
            <w:tcW w:w="5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659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Сагит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Рамиев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– поэт-романтик.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Ознакомить с особенностью поэзии поэта. Воспитание художественно – эстетического вкуса, эстетических потребностей на основе опыта слушания и заучивания наизусть.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понятие - образ лирический.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Романтизм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стихотворения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Презентация «Улицы деревни рассказывают»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биографию Анализ стихотворения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Развитие речи. Проверка знаний.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Умение писать творческую работу. Самостоятельное создание способов решения проблем творческого и поискового характера. Умение с достаточной полнотой и точностью выражать свои мысли.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С.212-217, читать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Мажит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Гафури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Образ героя его поэзии.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жизнью и творчеством писателя. Постановка учебной задачи  на основе соотнесения того, что уже известно, усвоено учащимися. Умение оценивать события, героев произведений.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Читать  произведения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М.Гафури</w:t>
            </w:r>
            <w:proofErr w:type="spellEnd"/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творчества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Н.Думави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Узнать значение творчества писателя в жизни народа.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понятия: национальная свобода, проза. Выразительное чтение стихотворений, выражение авторского настроения.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Портрет, фонохрестоматия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Написать сообщение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130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Татарская драматургия начала ХХ века.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Пьесы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Ф.Амирхан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С.Рамиева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Ф.Бурнаш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Ознакомление с выдающимися драматургами. Знание понятий: виды и формы жанра.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Увидеть  борьбу нового и старого.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Презентация «Театр»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С.218-222, читать, сделать презентацию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337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и творческий путь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Г.Камал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Современность сатирической  комедии «Банкрот».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значение творчества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Г.Камала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в драматургии. Уметь увидеть: свободу  личности в драме. Умение давать характеристику герою, извлекать мораль.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Сатирическая комедия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Разучивание ролей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Альбом «Театр им..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Г.Камала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биографию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С.225-230, разучивание ролей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741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Внеклассное чтение «Секреты нашего города</w:t>
            </w:r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Г.Камал</w:t>
            </w:r>
            <w:proofErr w:type="spellEnd"/>
            <w:proofErr w:type="gramEnd"/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особенности сатирического конфликта. Самостоятельное выделение и формулирование познавательной цели. Умение давать характеристику героям, их поступкам.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Конфликт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контрольной работе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231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3 четверть</w:t>
            </w: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Проверка ЗУН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хр. таблицу по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тв-ру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Колахметова</w:t>
            </w:r>
            <w:proofErr w:type="spellEnd"/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419"/>
        </w:trPr>
        <w:tc>
          <w:tcPr>
            <w:tcW w:w="151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1B3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- 8 часов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130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путь и 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творчества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Г.Колахметова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Увидеть  новизну драм писателя. Знать: новые образы в литературе. Инициативное сотрудничество в поиске и сборе информации.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С.237-252, прочитать, сделать устную презентацию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1426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Жизненный путь Г.Ибрагимова.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«Глубокие корни» -реалистический роман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Показать жизненный, боевой, творческий путь писателя. Познакомить с произведениями. Знать: биографию,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основную тему, образы 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революции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Реалистический роман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Хрестоматия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Написать сообщение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С.281-293, </w:t>
            </w:r>
          </w:p>
        </w:tc>
        <w:tc>
          <w:tcPr>
            <w:tcW w:w="535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cantSplit/>
          <w:trHeight w:val="16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История создания романа «Дочь Казахстана».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Знать построение сюжета, выявление основного содержания, конфликта. Нахождение отражения народных обычаев, традиций казахского народа. Умение полно и точно выражать свои мысли в соответствии с задачами и условиями коммуникации.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Роман, стиль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«Обычаи казахского народа»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Рисунки о природе Казахстана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С.294-305, чтение. Проект «Обычаи казахского народа»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Г.Такташ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Его жизнь, творчество и личность. Поэма «Исповедь любви».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Ознакомить учащихся с творчеством, личностью поэта. Участие в диалоге при обсуждении прочитанного произведения. Воспитание в себе уважительного отношения к ценностям  народов России, их традициям.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Лиризм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Такташ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С.307-333, чтение наизусть отрывка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Новизна поэзии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Г.Такташ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Теория литературы.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Уметь находить новые образы, анализировать средства выразительности. Определять настроение лирического произведения.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Словарь литературоведческих терминов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С.332-352, выполнить задания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</w:trPr>
        <w:tc>
          <w:tcPr>
            <w:tcW w:w="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Ф.Амирхан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. Его повесть «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Шафигулла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Агай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сатирическое произведение.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Показать  повесть как первое сатирическое произведение своего времени.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Знание  определения.  Помочь увидеть в комедии отрицательные образы, умение анализировать текст.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Гипербола. Шарж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3D24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Портрет писателя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Прочитать самостоятельно</w:t>
            </w:r>
          </w:p>
        </w:tc>
        <w:tc>
          <w:tcPr>
            <w:tcW w:w="53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1"/>
          <w:wAfter w:w="17" w:type="dxa"/>
          <w:trHeight w:val="1301"/>
        </w:trPr>
        <w:tc>
          <w:tcPr>
            <w:tcW w:w="5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1"/>
          <w:wAfter w:w="17" w:type="dxa"/>
          <w:trHeight w:val="1636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Карим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Тинчурин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-мастер комедий. Сатирическая комедия «Американ».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Увидеть мастерство писателя как автора сатирических драм.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основного содержания. Определение темы, идеи произведения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Комедия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«Карим </w:t>
            </w:r>
            <w:proofErr w:type="spell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Тинчурин</w:t>
            </w:r>
            <w:proofErr w:type="spell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– мастер комедий»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Составить план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1"/>
          <w:wAfter w:w="17" w:type="dxa"/>
          <w:trHeight w:val="524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планировать, </w:t>
            </w:r>
            <w:proofErr w:type="gramStart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контролировать ,</w:t>
            </w:r>
            <w:proofErr w:type="gramEnd"/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 учебные действия в соответствии с поставленной задачей и условиями её реализации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контрольной работе</w:t>
            </w: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24F4" w:rsidRPr="001B3636" w:rsidRDefault="003D24F4" w:rsidP="00907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4F4" w:rsidRPr="001B3636" w:rsidTr="0027352C">
        <w:trPr>
          <w:gridAfter w:val="2"/>
          <w:wAfter w:w="236" w:type="dxa"/>
          <w:trHeight w:val="2208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«Береги, чтоб не взорвалось». 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Итоги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Самостоятельный анализ произведения. Осознание значимости чтения для личного развития: формирование представлений об охране окружающей среды, путей решения этой проблемы.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логическими действиями сравнения, анализа, синтеза, обобщения, классификации.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636">
              <w:rPr>
                <w:rFonts w:ascii="Times New Roman" w:hAnsi="Times New Roman" w:cs="Times New Roman"/>
                <w:sz w:val="24"/>
                <w:szCs w:val="24"/>
              </w:rPr>
              <w:t>Летние задания</w:t>
            </w:r>
          </w:p>
        </w:tc>
        <w:tc>
          <w:tcPr>
            <w:tcW w:w="3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F4" w:rsidRPr="001B3636" w:rsidRDefault="003D24F4" w:rsidP="00907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24F4" w:rsidRPr="001B3636" w:rsidRDefault="003D24F4" w:rsidP="001B3636">
      <w:pPr>
        <w:ind w:hanging="284"/>
        <w:rPr>
          <w:rFonts w:ascii="Times New Roman" w:hAnsi="Times New Roman" w:cs="Times New Roman"/>
          <w:sz w:val="24"/>
          <w:szCs w:val="24"/>
        </w:rPr>
      </w:pPr>
    </w:p>
    <w:p w:rsidR="003D24F4" w:rsidRPr="001B3636" w:rsidRDefault="003D24F4" w:rsidP="003D24F4">
      <w:pPr>
        <w:rPr>
          <w:rFonts w:ascii="Times New Roman" w:hAnsi="Times New Roman" w:cs="Times New Roman"/>
          <w:sz w:val="24"/>
          <w:szCs w:val="24"/>
        </w:rPr>
      </w:pPr>
    </w:p>
    <w:p w:rsidR="003D24F4" w:rsidRPr="001B3636" w:rsidRDefault="003D24F4" w:rsidP="003D24F4">
      <w:pPr>
        <w:rPr>
          <w:rFonts w:ascii="Times New Roman" w:hAnsi="Times New Roman" w:cs="Times New Roman"/>
          <w:sz w:val="24"/>
          <w:szCs w:val="24"/>
        </w:rPr>
      </w:pPr>
      <w:r w:rsidRPr="001B36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3D24F4" w:rsidRPr="001B3636" w:rsidRDefault="003D24F4" w:rsidP="003D24F4">
      <w:pPr>
        <w:rPr>
          <w:rFonts w:ascii="Times New Roman" w:hAnsi="Times New Roman" w:cs="Times New Roman"/>
          <w:sz w:val="24"/>
          <w:szCs w:val="24"/>
        </w:rPr>
      </w:pPr>
    </w:p>
    <w:p w:rsidR="00907257" w:rsidRPr="001B3636" w:rsidRDefault="00907257" w:rsidP="007C15B0">
      <w:pPr>
        <w:rPr>
          <w:rFonts w:ascii="Times New Roman" w:hAnsi="Times New Roman" w:cs="Times New Roman"/>
          <w:b/>
          <w:sz w:val="24"/>
          <w:szCs w:val="24"/>
        </w:rPr>
      </w:pPr>
    </w:p>
    <w:sectPr w:rsidR="00907257" w:rsidRPr="001B3636" w:rsidSect="0014418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7E65"/>
    <w:multiLevelType w:val="hybridMultilevel"/>
    <w:tmpl w:val="9050D206"/>
    <w:lvl w:ilvl="0" w:tplc="229C2508">
      <w:start w:val="1"/>
      <w:numFmt w:val="bullet"/>
      <w:lvlText w:val="-"/>
      <w:lvlJc w:val="left"/>
      <w:pPr>
        <w:tabs>
          <w:tab w:val="num" w:pos="0"/>
        </w:tabs>
        <w:ind w:left="0" w:firstLine="567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A3D3C"/>
    <w:multiLevelType w:val="multilevel"/>
    <w:tmpl w:val="AD728C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F605A"/>
    <w:multiLevelType w:val="hybridMultilevel"/>
    <w:tmpl w:val="68668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2C1C23"/>
    <w:multiLevelType w:val="multilevel"/>
    <w:tmpl w:val="2F6E18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7C001B"/>
    <w:multiLevelType w:val="multilevel"/>
    <w:tmpl w:val="5476A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4183"/>
    <w:rsid w:val="00017D8C"/>
    <w:rsid w:val="000D47DC"/>
    <w:rsid w:val="00144183"/>
    <w:rsid w:val="00165134"/>
    <w:rsid w:val="001B3636"/>
    <w:rsid w:val="00200D27"/>
    <w:rsid w:val="002671AC"/>
    <w:rsid w:val="0027352C"/>
    <w:rsid w:val="002A2619"/>
    <w:rsid w:val="002E7001"/>
    <w:rsid w:val="003D24F4"/>
    <w:rsid w:val="00557471"/>
    <w:rsid w:val="005E0847"/>
    <w:rsid w:val="0063129C"/>
    <w:rsid w:val="00664851"/>
    <w:rsid w:val="007C15B0"/>
    <w:rsid w:val="00907257"/>
    <w:rsid w:val="00912D54"/>
    <w:rsid w:val="009C431B"/>
    <w:rsid w:val="00B948A1"/>
    <w:rsid w:val="00C35913"/>
    <w:rsid w:val="00C6511C"/>
    <w:rsid w:val="00F2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6273D8-447F-4D52-88AA-CC291BB1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4183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14418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44183"/>
  </w:style>
  <w:style w:type="character" w:customStyle="1" w:styleId="a6">
    <w:name w:val="Без интервала Знак"/>
    <w:link w:val="a7"/>
    <w:uiPriority w:val="1"/>
    <w:locked/>
    <w:rsid w:val="00144183"/>
    <w:rPr>
      <w:rFonts w:ascii="Calibri" w:eastAsia="Times New Roman" w:hAnsi="Calibri" w:cs="Times New Roman"/>
    </w:rPr>
  </w:style>
  <w:style w:type="paragraph" w:styleId="a7">
    <w:name w:val="No Spacing"/>
    <w:link w:val="a6"/>
    <w:uiPriority w:val="1"/>
    <w:qFormat/>
    <w:rsid w:val="0014418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1441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ash041e0431044b0447043d044b0439">
    <w:name w:val="dash041e_0431_044b_0447_043d_044b_0439"/>
    <w:basedOn w:val="a"/>
    <w:uiPriority w:val="99"/>
    <w:semiHidden/>
    <w:rsid w:val="00144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1441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441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144183"/>
    <w:rPr>
      <w:b/>
      <w:bCs/>
    </w:rPr>
  </w:style>
  <w:style w:type="character" w:customStyle="1" w:styleId="dash041e0431044b0447043d044b0439char1">
    <w:name w:val="dash041e_0431_044b_0447_043d_044b_0439__char1"/>
    <w:rsid w:val="001441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1">
    <w:name w:val="Font Style11"/>
    <w:uiPriority w:val="99"/>
    <w:rsid w:val="00144183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9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2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3556</Words>
  <Characters>20272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cp:lastPrinted>2016-02-10T18:22:00Z</cp:lastPrinted>
  <dcterms:created xsi:type="dcterms:W3CDTF">2016-02-10T17:34:00Z</dcterms:created>
  <dcterms:modified xsi:type="dcterms:W3CDTF">2019-11-11T06:27:00Z</dcterms:modified>
</cp:coreProperties>
</file>