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20" w:rsidRPr="006B5320" w:rsidRDefault="00471D72" w:rsidP="006660C7">
      <w:pPr>
        <w:pStyle w:val="ab"/>
        <w:adjustRightInd w:val="0"/>
        <w:ind w:hanging="567"/>
        <w:jc w:val="center"/>
        <w:rPr>
          <w:b/>
          <w:color w:val="000000"/>
        </w:rPr>
      </w:pPr>
      <w:r>
        <w:rPr>
          <w:b/>
          <w:noProof/>
        </w:rPr>
        <w:drawing>
          <wp:inline distT="0" distB="0" distL="0" distR="0">
            <wp:extent cx="6343650" cy="8943975"/>
            <wp:effectExtent l="19050" t="0" r="0" b="0"/>
            <wp:docPr id="1" name="Рисунок 1" descr="11 х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хи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320" w:rsidRPr="000D1981">
        <w:rPr>
          <w:b/>
        </w:rPr>
        <w:lastRenderedPageBreak/>
        <w:t>Рабочая программа</w:t>
      </w:r>
    </w:p>
    <w:p w:rsidR="006B5320" w:rsidRDefault="006B5320" w:rsidP="006B5320">
      <w:pPr>
        <w:pStyle w:val="Default"/>
        <w:ind w:left="-284" w:right="-285"/>
        <w:jc w:val="both"/>
      </w:pPr>
      <w:r>
        <w:t>по химии</w:t>
      </w:r>
      <w:r w:rsidRPr="004778C2">
        <w:t xml:space="preserve"> представляет собой целостный документ, включающий разделы: </w:t>
      </w:r>
    </w:p>
    <w:p w:rsidR="006B5320" w:rsidRDefault="006B5320" w:rsidP="006B5320">
      <w:pPr>
        <w:pStyle w:val="Default"/>
        <w:ind w:left="-284" w:right="-285"/>
        <w:jc w:val="both"/>
      </w:pPr>
      <w:r>
        <w:t>1.</w:t>
      </w:r>
      <w:r>
        <w:rPr>
          <w:b/>
        </w:rPr>
        <w:t xml:space="preserve">Пояснительная </w:t>
      </w:r>
      <w:r w:rsidRPr="00110A85">
        <w:rPr>
          <w:b/>
        </w:rPr>
        <w:t>записк</w:t>
      </w:r>
      <w:r>
        <w:rPr>
          <w:b/>
        </w:rPr>
        <w:t>а</w:t>
      </w:r>
      <w:r>
        <w:t xml:space="preserve"> (в пояснительной записке указывается статус программы, общая характеристика</w:t>
      </w:r>
      <w:r w:rsidRPr="004778C2">
        <w:t xml:space="preserve"> учебного предмета, описание мес</w:t>
      </w:r>
      <w:r w:rsidR="00B22DCF">
        <w:t>та учебного предмета «Химия</w:t>
      </w:r>
      <w:r w:rsidRPr="004778C2">
        <w:t>» в учебном плане</w:t>
      </w:r>
      <w:r>
        <w:t xml:space="preserve"> школы</w:t>
      </w:r>
      <w:r w:rsidRPr="004778C2">
        <w:t>,</w:t>
      </w:r>
      <w:r>
        <w:t xml:space="preserve"> цели и задачи программы, виды и формы организации учебного процесса, проверка и оценка усвоения программы); </w:t>
      </w:r>
    </w:p>
    <w:p w:rsidR="006B5320" w:rsidRDefault="006B5320" w:rsidP="00DE1505">
      <w:pPr>
        <w:pStyle w:val="Default"/>
        <w:ind w:left="-284" w:right="-285"/>
        <w:jc w:val="both"/>
      </w:pPr>
      <w:r w:rsidRPr="00110A85">
        <w:rPr>
          <w:b/>
        </w:rPr>
        <w:t>2.</w:t>
      </w:r>
      <w:r>
        <w:rPr>
          <w:b/>
        </w:rPr>
        <w:t xml:space="preserve"> </w:t>
      </w:r>
      <w:r w:rsidR="00DE1505">
        <w:rPr>
          <w:b/>
        </w:rPr>
        <w:t>П</w:t>
      </w:r>
      <w:r w:rsidR="00DE1505" w:rsidRPr="00110A85">
        <w:rPr>
          <w:b/>
        </w:rPr>
        <w:t>ланируемые результаты освоения программы</w:t>
      </w:r>
      <w:r w:rsidR="00DE1505">
        <w:t xml:space="preserve">; </w:t>
      </w:r>
    </w:p>
    <w:p w:rsidR="00DE1505" w:rsidRDefault="006B5320" w:rsidP="006B5320">
      <w:pPr>
        <w:pStyle w:val="Default"/>
        <w:ind w:left="-284" w:right="-285"/>
        <w:jc w:val="both"/>
      </w:pPr>
      <w:r w:rsidRPr="00110A85">
        <w:rPr>
          <w:b/>
        </w:rPr>
        <w:t>3.</w:t>
      </w:r>
      <w:r w:rsidR="00DE1505">
        <w:rPr>
          <w:b/>
        </w:rPr>
        <w:t xml:space="preserve"> С</w:t>
      </w:r>
      <w:r w:rsidR="00DE1505" w:rsidRPr="00110A85">
        <w:rPr>
          <w:b/>
        </w:rPr>
        <w:t>одержание программы учебного курса</w:t>
      </w:r>
      <w:r w:rsidR="00DE1505">
        <w:t xml:space="preserve">; </w:t>
      </w:r>
    </w:p>
    <w:p w:rsidR="006B5320" w:rsidRDefault="006B5320" w:rsidP="006B5320">
      <w:pPr>
        <w:pStyle w:val="Default"/>
        <w:ind w:left="-284" w:right="-285"/>
        <w:jc w:val="both"/>
        <w:rPr>
          <w:b/>
        </w:rPr>
      </w:pPr>
      <w:r w:rsidRPr="00110A85">
        <w:rPr>
          <w:b/>
        </w:rPr>
        <w:t>4.</w:t>
      </w:r>
      <w:r>
        <w:rPr>
          <w:b/>
        </w:rPr>
        <w:t xml:space="preserve"> Т</w:t>
      </w:r>
      <w:r w:rsidRPr="00110A85">
        <w:rPr>
          <w:b/>
        </w:rPr>
        <w:t xml:space="preserve">ематический план учебного </w:t>
      </w:r>
      <w:r>
        <w:rPr>
          <w:b/>
        </w:rPr>
        <w:t xml:space="preserve">предмета; </w:t>
      </w:r>
    </w:p>
    <w:p w:rsidR="006B5320" w:rsidRDefault="006B5320" w:rsidP="006B5320">
      <w:pPr>
        <w:pStyle w:val="Default"/>
        <w:ind w:left="-284" w:right="-285"/>
        <w:jc w:val="both"/>
      </w:pPr>
      <w:r>
        <w:rPr>
          <w:b/>
        </w:rPr>
        <w:t>К</w:t>
      </w:r>
      <w:r w:rsidRPr="00092A76">
        <w:rPr>
          <w:b/>
        </w:rPr>
        <w:t>алендарно-тематическое планирование</w:t>
      </w:r>
      <w:r w:rsidR="005D3E57">
        <w:t xml:space="preserve"> (Приложение).</w:t>
      </w:r>
      <w:r>
        <w:t xml:space="preserve"> </w:t>
      </w:r>
    </w:p>
    <w:p w:rsidR="006B5320" w:rsidRDefault="006B5320" w:rsidP="006B5320">
      <w:pPr>
        <w:ind w:left="-284" w:right="-285"/>
        <w:jc w:val="center"/>
        <w:rPr>
          <w:b/>
          <w:bCs/>
          <w:color w:val="000000"/>
          <w:spacing w:val="5"/>
        </w:rPr>
      </w:pPr>
    </w:p>
    <w:p w:rsidR="006B5320" w:rsidRDefault="00495B84" w:rsidP="00EB6C3A">
      <w:pPr>
        <w:ind w:left="-284" w:right="-285"/>
        <w:jc w:val="center"/>
        <w:rPr>
          <w:b/>
          <w:bCs/>
          <w:lang w:eastAsia="en-US"/>
        </w:rPr>
      </w:pPr>
      <w:r w:rsidRPr="00B21419">
        <w:rPr>
          <w:b/>
          <w:bCs/>
          <w:color w:val="000000"/>
          <w:spacing w:val="5"/>
        </w:rPr>
        <w:t xml:space="preserve">Раздел </w:t>
      </w:r>
      <w:r w:rsidR="00DE1505" w:rsidRPr="00DE1505">
        <w:rPr>
          <w:b/>
          <w:bCs/>
          <w:color w:val="000000"/>
          <w:spacing w:val="5"/>
        </w:rPr>
        <w:t>1</w:t>
      </w:r>
      <w:r w:rsidRPr="00B21419">
        <w:rPr>
          <w:b/>
          <w:bCs/>
          <w:color w:val="000000"/>
          <w:spacing w:val="5"/>
        </w:rPr>
        <w:t xml:space="preserve">. </w:t>
      </w:r>
      <w:r w:rsidR="005359F5" w:rsidRPr="005359F5">
        <w:rPr>
          <w:b/>
          <w:bCs/>
          <w:lang w:eastAsia="en-US"/>
        </w:rPr>
        <w:t>Пояснительная записка</w:t>
      </w:r>
    </w:p>
    <w:p w:rsidR="006B5320" w:rsidRDefault="006B5320" w:rsidP="006B5320">
      <w:pPr>
        <w:ind w:left="-284" w:right="-285"/>
        <w:jc w:val="center"/>
        <w:rPr>
          <w:b/>
          <w:bCs/>
        </w:rPr>
      </w:pPr>
    </w:p>
    <w:p w:rsidR="006B5320" w:rsidRPr="00671942" w:rsidRDefault="006B5320" w:rsidP="006B5320">
      <w:pPr>
        <w:ind w:left="-284" w:right="-285"/>
      </w:pPr>
      <w:r w:rsidRPr="00671942">
        <w:t>Рабочая программа по</w:t>
      </w:r>
      <w:r w:rsidR="00B22DCF">
        <w:t xml:space="preserve"> химии для 11</w:t>
      </w:r>
      <w:r w:rsidRPr="00671942">
        <w:t xml:space="preserve"> класса разработана на основе нормативных документов: </w:t>
      </w:r>
    </w:p>
    <w:p w:rsidR="006B5320" w:rsidRPr="0035766A" w:rsidRDefault="006B5320" w:rsidP="0035766A">
      <w:pPr>
        <w:widowControl w:val="0"/>
        <w:tabs>
          <w:tab w:val="left" w:pos="-284"/>
        </w:tabs>
        <w:suppressAutoHyphens/>
        <w:autoSpaceDE w:val="0"/>
        <w:autoSpaceDN w:val="0"/>
        <w:adjustRightInd w:val="0"/>
        <w:ind w:left="-284" w:right="332"/>
        <w:jc w:val="both"/>
        <w:rPr>
          <w:bCs/>
          <w:lang w:eastAsia="en-US"/>
        </w:rPr>
      </w:pPr>
      <w:r w:rsidRPr="00671942">
        <w:rPr>
          <w:b/>
        </w:rPr>
        <w:t xml:space="preserve">- </w:t>
      </w:r>
      <w:r w:rsidR="0035766A" w:rsidRPr="0035766A">
        <w:rPr>
          <w:bCs/>
          <w:lang w:eastAsia="en-US"/>
        </w:rPr>
        <w:t xml:space="preserve">Федерального компонента государственного образовательного стандарта основного общего образования № 1897 от 31.12.2015, утвержденного  Приказом Министерства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 в редакции </w:t>
      </w:r>
      <w:r w:rsidR="0035766A" w:rsidRPr="0035766A">
        <w:rPr>
          <w:lang w:eastAsia="en-US"/>
        </w:rPr>
        <w:t>от 23.06.2015г.</w:t>
      </w:r>
    </w:p>
    <w:p w:rsidR="006B5320" w:rsidRDefault="006B5320" w:rsidP="006B5320">
      <w:pPr>
        <w:ind w:left="-284" w:right="-285"/>
        <w:jc w:val="both"/>
      </w:pPr>
      <w:r w:rsidRPr="00671942">
        <w:t>- Примерной программы по учебным предмета</w:t>
      </w:r>
      <w:r>
        <w:t xml:space="preserve">м. Химия 10-11 классы. - </w:t>
      </w:r>
      <w:r w:rsidRPr="00671942">
        <w:t>М.</w:t>
      </w:r>
      <w:r>
        <w:t>: Просвещение</w:t>
      </w:r>
      <w:r w:rsidRPr="00671942">
        <w:t>, 2010.</w:t>
      </w:r>
    </w:p>
    <w:p w:rsidR="006B5320" w:rsidRPr="00A627D0" w:rsidRDefault="006B5320" w:rsidP="006B5320">
      <w:pPr>
        <w:ind w:left="-284" w:right="-285"/>
        <w:rPr>
          <w:iCs/>
        </w:rPr>
      </w:pPr>
      <w:r>
        <w:t>- Авторской п</w:t>
      </w:r>
      <w:r>
        <w:rPr>
          <w:iCs/>
        </w:rPr>
        <w:t>рограммы</w:t>
      </w:r>
      <w:r w:rsidRPr="003B6E76">
        <w:rPr>
          <w:iCs/>
        </w:rPr>
        <w:t xml:space="preserve"> курса химии для 8-11 классов общеобразовательных учреждений (автор  </w:t>
      </w:r>
      <w:r w:rsidRPr="003B6E76">
        <w:t>Н.Н.Гара</w:t>
      </w:r>
      <w:r w:rsidRPr="003B6E76">
        <w:rPr>
          <w:iCs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</w:t>
      </w:r>
      <w:r>
        <w:rPr>
          <w:iCs/>
        </w:rPr>
        <w:t xml:space="preserve">в 2010 году. </w:t>
      </w:r>
      <w:r w:rsidRPr="003B6E76">
        <w:t>Гара Н.Н. Программы общеобразовательных учреждений. Химия.- М.:</w:t>
      </w:r>
      <w:r>
        <w:t xml:space="preserve"> Просвещение, 2010. -56с.</w:t>
      </w:r>
      <w:r w:rsidRPr="003B6E76">
        <w:t>.</w:t>
      </w:r>
    </w:p>
    <w:p w:rsidR="006B5320" w:rsidRPr="00671942" w:rsidRDefault="006B5320" w:rsidP="006B5320">
      <w:pPr>
        <w:ind w:left="-284" w:right="-285"/>
      </w:pPr>
      <w:r w:rsidRPr="00671942">
        <w:rPr>
          <w:b/>
        </w:rPr>
        <w:t xml:space="preserve">- </w:t>
      </w:r>
      <w:r w:rsidRPr="00671942">
        <w:t>«Рабочей программы общеобр</w:t>
      </w:r>
      <w:r>
        <w:t>азовательных учреждений «Химия» Л.М.Брейгер, А.Е.Баженова, Издание 2-е, исправленное – Волгоград: Учитель, 2010</w:t>
      </w:r>
      <w:r w:rsidRPr="00671942">
        <w:t xml:space="preserve"> год;</w:t>
      </w:r>
    </w:p>
    <w:p w:rsidR="006B5320" w:rsidRPr="00671942" w:rsidRDefault="006B5320" w:rsidP="006B5320">
      <w:pPr>
        <w:ind w:left="-284" w:right="-285"/>
      </w:pPr>
      <w:r w:rsidRPr="00671942">
        <w:rPr>
          <w:b/>
        </w:rPr>
        <w:t>-</w:t>
      </w:r>
      <w:r w:rsidR="002E317E">
        <w:t xml:space="preserve">  У</w:t>
      </w:r>
      <w:r w:rsidRPr="00671942">
        <w:t>чебного плана</w:t>
      </w:r>
      <w:r w:rsidR="00577A85">
        <w:t xml:space="preserve"> МАОУ «Лайтамакская СОШ» на 2018 – 2019</w:t>
      </w:r>
      <w:r w:rsidRPr="00671942">
        <w:t xml:space="preserve"> учебный год.  </w:t>
      </w:r>
    </w:p>
    <w:p w:rsidR="0015766A" w:rsidRPr="0015766A" w:rsidRDefault="0015766A" w:rsidP="0015766A">
      <w:pPr>
        <w:spacing w:after="200" w:line="276" w:lineRule="auto"/>
        <w:ind w:left="-567" w:right="-1"/>
        <w:contextualSpacing/>
        <w:rPr>
          <w:bCs/>
        </w:rPr>
      </w:pPr>
      <w:r>
        <w:rPr>
          <w:bCs/>
        </w:rPr>
        <w:t xml:space="preserve">     - </w:t>
      </w:r>
      <w:r w:rsidRPr="0015766A">
        <w:rPr>
          <w:bCs/>
        </w:rPr>
        <w:t>Федеральному перечню учебников</w:t>
      </w:r>
    </w:p>
    <w:p w:rsidR="0015766A" w:rsidRPr="0015766A" w:rsidRDefault="0015766A" w:rsidP="0015766A">
      <w:pPr>
        <w:spacing w:after="200" w:line="276" w:lineRule="auto"/>
        <w:ind w:left="-567" w:right="-1"/>
        <w:contextualSpacing/>
        <w:rPr>
          <w:bCs/>
        </w:rPr>
      </w:pPr>
      <w:r>
        <w:rPr>
          <w:bCs/>
        </w:rPr>
        <w:t xml:space="preserve">    </w:t>
      </w:r>
      <w:r w:rsidR="0035766A">
        <w:rPr>
          <w:bCs/>
        </w:rPr>
        <w:t xml:space="preserve"> - </w:t>
      </w:r>
      <w:r w:rsidRPr="0015766A">
        <w:rPr>
          <w:bCs/>
        </w:rPr>
        <w:t>Положению о рабочей программе</w:t>
      </w:r>
    </w:p>
    <w:p w:rsidR="006B5320" w:rsidRPr="00671942" w:rsidRDefault="006B5320" w:rsidP="006B5320">
      <w:pPr>
        <w:ind w:left="-284" w:right="-285"/>
      </w:pPr>
    </w:p>
    <w:p w:rsidR="006B5320" w:rsidRPr="00671942" w:rsidRDefault="006B5320" w:rsidP="006B5320">
      <w:pPr>
        <w:ind w:left="-284" w:right="-285"/>
      </w:pPr>
      <w:r w:rsidRPr="00671942">
        <w:t>Реализация про</w:t>
      </w:r>
      <w:r w:rsidR="00EA0E47">
        <w:t xml:space="preserve">граммы обеспечивается учебником, включенным </w:t>
      </w:r>
      <w:r w:rsidRPr="00671942">
        <w:t xml:space="preserve"> в Федеральный перечень:</w:t>
      </w:r>
    </w:p>
    <w:p w:rsidR="006B5320" w:rsidRPr="0035766A" w:rsidRDefault="00CF3D7C" w:rsidP="0035766A">
      <w:pPr>
        <w:ind w:left="-284" w:right="-285"/>
      </w:pPr>
      <w:r w:rsidRPr="005359F5">
        <w:rPr>
          <w:bCs/>
          <w:lang w:eastAsia="en-US"/>
        </w:rPr>
        <w:t xml:space="preserve">Рудзитис Г.Е., Фельдман </w:t>
      </w:r>
      <w:r>
        <w:rPr>
          <w:bCs/>
          <w:lang w:eastAsia="en-US"/>
        </w:rPr>
        <w:t xml:space="preserve">Ф.Г., </w:t>
      </w:r>
      <w:r w:rsidR="006B5320">
        <w:t>Химия. 11</w:t>
      </w:r>
      <w:r w:rsidR="006B5320" w:rsidRPr="00671942">
        <w:t xml:space="preserve"> класс. Учебник для общеобразовательных организаций  с приложением на эле</w:t>
      </w:r>
      <w:r w:rsidR="006B5320">
        <w:t xml:space="preserve">ктронном носителе. </w:t>
      </w:r>
      <w:r w:rsidR="006B5320" w:rsidRPr="00671942">
        <w:t xml:space="preserve"> – Москва Просвещение 2014.</w:t>
      </w:r>
    </w:p>
    <w:p w:rsidR="006B5320" w:rsidRPr="00671942" w:rsidRDefault="006B5320" w:rsidP="006B5320">
      <w:pPr>
        <w:autoSpaceDE w:val="0"/>
        <w:autoSpaceDN w:val="0"/>
        <w:adjustRightInd w:val="0"/>
        <w:ind w:left="-284" w:right="-285"/>
        <w:jc w:val="both"/>
        <w:rPr>
          <w:rFonts w:eastAsia="Calibri"/>
          <w:color w:val="000000"/>
        </w:rPr>
      </w:pPr>
      <w:r w:rsidRPr="00671942">
        <w:rPr>
          <w:rFonts w:eastAsia="Calibri"/>
          <w:color w:val="000000"/>
        </w:rPr>
        <w:t xml:space="preserve">   </w:t>
      </w:r>
      <w:r w:rsidRPr="00671942">
        <w:rPr>
          <w:color w:val="000000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</w:t>
      </w:r>
      <w:r>
        <w:rPr>
          <w:color w:val="000000"/>
        </w:rPr>
        <w:t>вии с целями изучения химии</w:t>
      </w:r>
      <w:r w:rsidRPr="00671942">
        <w:rPr>
          <w:color w:val="000000"/>
        </w:rPr>
        <w:t>, которые определены стандартом.</w:t>
      </w:r>
      <w:r w:rsidRPr="00671942">
        <w:rPr>
          <w:rFonts w:eastAsia="Calibri" w:cs="Calibri"/>
          <w:color w:val="000000"/>
        </w:rPr>
        <w:t xml:space="preserve"> </w:t>
      </w:r>
    </w:p>
    <w:p w:rsidR="006B5320" w:rsidRPr="00CF3D7C" w:rsidRDefault="006B5320" w:rsidP="00CF3D7C">
      <w:pPr>
        <w:autoSpaceDE w:val="0"/>
        <w:autoSpaceDN w:val="0"/>
        <w:adjustRightInd w:val="0"/>
        <w:ind w:left="-284" w:right="-285"/>
        <w:jc w:val="both"/>
        <w:rPr>
          <w:rFonts w:eastAsia="Calibri"/>
          <w:b/>
          <w:color w:val="000000"/>
        </w:rPr>
      </w:pPr>
      <w:r w:rsidRPr="00671942">
        <w:rPr>
          <w:rFonts w:eastAsia="Calibri"/>
          <w:color w:val="000000"/>
        </w:rPr>
        <w:t xml:space="preserve">   </w:t>
      </w:r>
      <w:r w:rsidRPr="00671942">
        <w:rPr>
          <w:rFonts w:eastAsia="Calibri"/>
          <w:b/>
          <w:color w:val="000000"/>
        </w:rPr>
        <w:t>Согласно государственному образовательному стандарт</w:t>
      </w:r>
      <w:r>
        <w:rPr>
          <w:rFonts w:eastAsia="Calibri"/>
          <w:b/>
          <w:color w:val="000000"/>
        </w:rPr>
        <w:t>у, изучение предмета «Химия</w:t>
      </w:r>
      <w:r w:rsidRPr="00671942">
        <w:rPr>
          <w:rFonts w:eastAsia="Calibri"/>
          <w:b/>
          <w:color w:val="000000"/>
        </w:rPr>
        <w:t xml:space="preserve">» </w:t>
      </w:r>
      <w:r>
        <w:rPr>
          <w:rFonts w:eastAsia="Calibri"/>
          <w:b/>
          <w:color w:val="000000"/>
        </w:rPr>
        <w:t xml:space="preserve"> </w:t>
      </w:r>
      <w:r w:rsidR="00CF3D7C">
        <w:rPr>
          <w:rFonts w:eastAsia="Calibri"/>
          <w:b/>
          <w:color w:val="000000"/>
        </w:rPr>
        <w:t>в 11</w:t>
      </w:r>
      <w:r w:rsidRPr="00671942">
        <w:rPr>
          <w:rFonts w:eastAsia="Calibri"/>
          <w:b/>
          <w:color w:val="000000"/>
        </w:rPr>
        <w:t xml:space="preserve"> классе направлено на достижение следующих целей</w:t>
      </w:r>
      <w:r w:rsidRPr="00671942">
        <w:rPr>
          <w:rFonts w:eastAsia="Calibri"/>
          <w:color w:val="000000"/>
        </w:rPr>
        <w:t xml:space="preserve">: </w:t>
      </w:r>
    </w:p>
    <w:p w:rsidR="006B5320" w:rsidRPr="003B6E76" w:rsidRDefault="006B5320" w:rsidP="006B5320">
      <w:pPr>
        <w:numPr>
          <w:ilvl w:val="0"/>
          <w:numId w:val="40"/>
        </w:numPr>
        <w:tabs>
          <w:tab w:val="clear" w:pos="567"/>
        </w:tabs>
        <w:spacing w:before="40"/>
        <w:ind w:left="-284" w:right="-285" w:firstLine="0"/>
      </w:pPr>
      <w:r w:rsidRPr="003B6E76">
        <w:rPr>
          <w:b/>
        </w:rPr>
        <w:t>освоение</w:t>
      </w:r>
      <w:r w:rsidRPr="003B6E76">
        <w:t xml:space="preserve"> </w:t>
      </w:r>
      <w:r w:rsidRPr="003B6E76">
        <w:rPr>
          <w:b/>
        </w:rPr>
        <w:t>важнейших знаний</w:t>
      </w:r>
      <w:r w:rsidRPr="003B6E76">
        <w:t xml:space="preserve"> об основных понятиях и законах химии, химической символике;</w:t>
      </w:r>
    </w:p>
    <w:p w:rsidR="006B5320" w:rsidRPr="003B6E76" w:rsidRDefault="006B5320" w:rsidP="006B5320">
      <w:pPr>
        <w:numPr>
          <w:ilvl w:val="0"/>
          <w:numId w:val="40"/>
        </w:numPr>
        <w:tabs>
          <w:tab w:val="clear" w:pos="567"/>
        </w:tabs>
        <w:spacing w:before="40"/>
        <w:ind w:left="-284" w:right="-285" w:firstLine="0"/>
      </w:pPr>
      <w:r w:rsidRPr="003B6E76">
        <w:rPr>
          <w:b/>
        </w:rPr>
        <w:t xml:space="preserve">овладение умениями </w:t>
      </w:r>
      <w:r w:rsidRPr="003B6E76">
        <w:t>наблюдать химические явления, проводить химический эксп</w:t>
      </w:r>
      <w:r w:rsidRPr="003B6E76">
        <w:t>е</w:t>
      </w:r>
      <w:r w:rsidRPr="003B6E76">
        <w:t>римент, производить расчеты на основе химических формул веществ и уравнений химических реа</w:t>
      </w:r>
      <w:r w:rsidRPr="003B6E76">
        <w:t>к</w:t>
      </w:r>
      <w:r w:rsidRPr="003B6E76">
        <w:t xml:space="preserve">ций; </w:t>
      </w:r>
    </w:p>
    <w:p w:rsidR="006B5320" w:rsidRPr="003B6E76" w:rsidRDefault="006B5320" w:rsidP="006B5320">
      <w:pPr>
        <w:numPr>
          <w:ilvl w:val="0"/>
          <w:numId w:val="40"/>
        </w:numPr>
        <w:tabs>
          <w:tab w:val="clear" w:pos="567"/>
        </w:tabs>
        <w:spacing w:before="40"/>
        <w:ind w:left="-284" w:right="-285" w:firstLine="0"/>
      </w:pPr>
      <w:r w:rsidRPr="003B6E76">
        <w:rPr>
          <w:b/>
        </w:rPr>
        <w:t xml:space="preserve">развитие </w:t>
      </w:r>
      <w:r w:rsidRPr="003B6E76"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</w:t>
      </w:r>
      <w:r w:rsidRPr="003B6E76">
        <w:t>б</w:t>
      </w:r>
      <w:r w:rsidRPr="003B6E76">
        <w:t>ностями;</w:t>
      </w:r>
    </w:p>
    <w:p w:rsidR="006B5320" w:rsidRPr="003B6E76" w:rsidRDefault="006B5320" w:rsidP="006B5320">
      <w:pPr>
        <w:numPr>
          <w:ilvl w:val="0"/>
          <w:numId w:val="40"/>
        </w:numPr>
        <w:tabs>
          <w:tab w:val="clear" w:pos="567"/>
        </w:tabs>
        <w:spacing w:before="40"/>
        <w:ind w:left="-284" w:right="-285" w:firstLine="0"/>
      </w:pPr>
      <w:r w:rsidRPr="003B6E76">
        <w:rPr>
          <w:b/>
        </w:rPr>
        <w:lastRenderedPageBreak/>
        <w:t>воспитание</w:t>
      </w:r>
      <w:r w:rsidRPr="003B6E76">
        <w:t xml:space="preserve"> отношения к химии как к одному из фундаментальных компонентов естествознания и элементу общечеловеческой культ</w:t>
      </w:r>
      <w:r w:rsidRPr="003B6E76">
        <w:t>у</w:t>
      </w:r>
      <w:r w:rsidRPr="003B6E76">
        <w:t xml:space="preserve">ры; </w:t>
      </w:r>
    </w:p>
    <w:p w:rsidR="006B5320" w:rsidRDefault="006B5320" w:rsidP="006B5320">
      <w:pPr>
        <w:numPr>
          <w:ilvl w:val="0"/>
          <w:numId w:val="40"/>
        </w:numPr>
        <w:tabs>
          <w:tab w:val="clear" w:pos="567"/>
        </w:tabs>
        <w:spacing w:before="40"/>
        <w:ind w:left="-284" w:right="-285" w:firstLine="0"/>
      </w:pPr>
      <w:r w:rsidRPr="003B6E76">
        <w:rPr>
          <w:b/>
        </w:rPr>
        <w:t xml:space="preserve">применение полученных знаний и умений </w:t>
      </w:r>
      <w:r w:rsidRPr="003B6E76"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</w:t>
      </w:r>
      <w:r w:rsidRPr="003B6E76">
        <w:t>у</w:t>
      </w:r>
      <w:r w:rsidRPr="003B6E76">
        <w:t>жающей среде.</w:t>
      </w:r>
    </w:p>
    <w:p w:rsidR="006B5320" w:rsidRDefault="006B5320" w:rsidP="005359F5">
      <w:pPr>
        <w:ind w:left="-567" w:firstLine="283"/>
        <w:rPr>
          <w:b/>
          <w:bCs/>
        </w:rPr>
      </w:pPr>
    </w:p>
    <w:p w:rsidR="004D43D6" w:rsidRDefault="00495B84" w:rsidP="004D43D6">
      <w:pPr>
        <w:ind w:left="-567"/>
        <w:jc w:val="center"/>
        <w:outlineLvl w:val="8"/>
        <w:rPr>
          <w:rFonts w:cs="Arial"/>
          <w:b/>
        </w:rPr>
      </w:pPr>
      <w:r w:rsidRPr="00495B84">
        <w:rPr>
          <w:rFonts w:cs="Arial"/>
          <w:b/>
        </w:rPr>
        <w:t>Общая характеристика учебного предмета.</w:t>
      </w:r>
    </w:p>
    <w:p w:rsidR="004D43D6" w:rsidRPr="004D43D6" w:rsidRDefault="004D43D6" w:rsidP="004D43D6">
      <w:pPr>
        <w:ind w:left="-567"/>
        <w:jc w:val="center"/>
        <w:outlineLvl w:val="8"/>
        <w:rPr>
          <w:rFonts w:cs="Arial"/>
          <w:b/>
        </w:rPr>
      </w:pPr>
    </w:p>
    <w:p w:rsidR="004D43D6" w:rsidRDefault="004D43D6" w:rsidP="004D43D6">
      <w:pPr>
        <w:ind w:left="-284" w:right="-285"/>
      </w:pPr>
      <w:r>
        <w:t>Химия – неотъемлемая часть культуры. Поэтому необходима специальная психологическая подготовка, приводящая учащихся к осознанию важности изучения основного курса химии. Предмет химии специфичен. Успешность его изучения связана с овледением химическим языком, соблюдением техники безопасности при выполнении химического эксперимента, осознанием многочисленных связей химии с другими предметами.</w:t>
      </w:r>
    </w:p>
    <w:p w:rsidR="004D43D6" w:rsidRPr="009C780F" w:rsidRDefault="004D43D6" w:rsidP="004D43D6">
      <w:pPr>
        <w:ind w:left="-284" w:right="-285"/>
      </w:pPr>
    </w:p>
    <w:p w:rsidR="00CF3D7C" w:rsidRDefault="004D43D6" w:rsidP="004D43D6">
      <w:pPr>
        <w:ind w:left="-284" w:right="-285"/>
      </w:pPr>
      <w:r w:rsidRPr="001941F1">
        <w:rPr>
          <w:b/>
        </w:rPr>
        <w:t>Место пр</w:t>
      </w:r>
      <w:r>
        <w:rPr>
          <w:b/>
        </w:rPr>
        <w:t>едмета «Химия</w:t>
      </w:r>
      <w:r w:rsidRPr="001941F1">
        <w:rPr>
          <w:b/>
        </w:rPr>
        <w:t xml:space="preserve">» в  учебном плане МАОУ «Лайтамакская СОШ». </w:t>
      </w:r>
      <w:r w:rsidRPr="001941F1">
        <w:t>Федеральный базисный учебный план для образовательных учреждений Российской Федерации предусматривает обязательное изучен</w:t>
      </w:r>
      <w:r>
        <w:t>ие химии в 11 классе – 34 часа (из расчета 1 час</w:t>
      </w:r>
      <w:r w:rsidRPr="001941F1">
        <w:t xml:space="preserve"> в неделю), что соответствует Учебному плану</w:t>
      </w:r>
      <w:r w:rsidRPr="001941F1">
        <w:rPr>
          <w:b/>
        </w:rPr>
        <w:t xml:space="preserve"> МАОУ «Лайтамакская СОШ» </w:t>
      </w:r>
      <w:r w:rsidR="00577A85">
        <w:t xml:space="preserve"> на 2018 – 2019 </w:t>
      </w:r>
      <w:r w:rsidR="005D3E57">
        <w:t xml:space="preserve"> </w:t>
      </w:r>
      <w:r w:rsidRPr="001941F1">
        <w:t xml:space="preserve">учебный год.  </w:t>
      </w:r>
    </w:p>
    <w:p w:rsidR="004D43D6" w:rsidRDefault="004D43D6" w:rsidP="004D43D6">
      <w:pPr>
        <w:ind w:left="-284" w:right="-285"/>
      </w:pPr>
      <w:r w:rsidRPr="00C25CB6">
        <w:rPr>
          <w:b/>
        </w:rPr>
        <w:t>Срок реализации программы</w:t>
      </w:r>
      <w:r w:rsidRPr="001941F1">
        <w:t xml:space="preserve"> – 1 год.</w:t>
      </w:r>
    </w:p>
    <w:p w:rsidR="004D43D6" w:rsidRPr="00C25CB6" w:rsidRDefault="004D43D6" w:rsidP="004D43D6">
      <w:pPr>
        <w:spacing w:after="200" w:line="276" w:lineRule="auto"/>
        <w:ind w:left="-284" w:right="-285"/>
        <w:jc w:val="both"/>
        <w:rPr>
          <w:b/>
          <w:u w:val="single"/>
        </w:rPr>
      </w:pPr>
      <w:r w:rsidRPr="00C25CB6">
        <w:rPr>
          <w:b/>
          <w:u w:val="single"/>
        </w:rPr>
        <w:t>Количество  часов, отведенное на изучение учебного предмета в соответствии  с Учебным  планом МАОУ</w:t>
      </w:r>
      <w:r w:rsidR="00577A85">
        <w:rPr>
          <w:b/>
          <w:u w:val="single"/>
        </w:rPr>
        <w:t xml:space="preserve"> «Лайтамакская СОШ» на 2018 – 2019</w:t>
      </w:r>
      <w:r w:rsidRPr="00C25CB6">
        <w:rPr>
          <w:b/>
          <w:u w:val="single"/>
        </w:rPr>
        <w:t xml:space="preserve"> учебный год: </w:t>
      </w:r>
    </w:p>
    <w:p w:rsidR="004D43D6" w:rsidRPr="00C25CB6" w:rsidRDefault="004D43D6" w:rsidP="0035766A">
      <w:pPr>
        <w:ind w:left="-284" w:right="-285"/>
        <w:jc w:val="both"/>
      </w:pPr>
      <w:r>
        <w:t>В неделю – 1 час</w:t>
      </w:r>
      <w:r w:rsidRPr="00C25CB6">
        <w:t>;</w:t>
      </w:r>
    </w:p>
    <w:p w:rsidR="004D43D6" w:rsidRPr="00C25CB6" w:rsidRDefault="0035766A" w:rsidP="004D43D6">
      <w:pPr>
        <w:numPr>
          <w:ilvl w:val="0"/>
          <w:numId w:val="41"/>
        </w:numPr>
        <w:ind w:left="-284" w:right="-285" w:firstLine="0"/>
        <w:jc w:val="both"/>
      </w:pPr>
      <w:r>
        <w:t>1 четверть – 8</w:t>
      </w:r>
      <w:r w:rsidR="004D43D6" w:rsidRPr="00C25CB6">
        <w:t xml:space="preserve"> часов;</w:t>
      </w:r>
    </w:p>
    <w:p w:rsidR="004D43D6" w:rsidRPr="00C25CB6" w:rsidRDefault="0035766A" w:rsidP="004D43D6">
      <w:pPr>
        <w:numPr>
          <w:ilvl w:val="0"/>
          <w:numId w:val="41"/>
        </w:numPr>
        <w:ind w:left="-284" w:right="-285" w:firstLine="0"/>
        <w:jc w:val="both"/>
      </w:pPr>
      <w:r>
        <w:t>2 четверть – 8</w:t>
      </w:r>
      <w:r w:rsidR="004D43D6" w:rsidRPr="00C25CB6">
        <w:t xml:space="preserve"> часов;</w:t>
      </w:r>
      <w:r w:rsidR="004D43D6">
        <w:t xml:space="preserve"> </w:t>
      </w:r>
    </w:p>
    <w:p w:rsidR="004D43D6" w:rsidRPr="00C25CB6" w:rsidRDefault="004D43D6" w:rsidP="004D43D6">
      <w:pPr>
        <w:numPr>
          <w:ilvl w:val="0"/>
          <w:numId w:val="41"/>
        </w:numPr>
        <w:ind w:left="-284" w:right="-285" w:firstLine="0"/>
        <w:jc w:val="both"/>
      </w:pPr>
      <w:r>
        <w:t>3 четверть – 1</w:t>
      </w:r>
      <w:r w:rsidRPr="00C25CB6">
        <w:t>0 часов;</w:t>
      </w:r>
    </w:p>
    <w:p w:rsidR="004D43D6" w:rsidRPr="00C25CB6" w:rsidRDefault="004D43D6" w:rsidP="004D43D6">
      <w:pPr>
        <w:numPr>
          <w:ilvl w:val="0"/>
          <w:numId w:val="41"/>
        </w:numPr>
        <w:ind w:left="-284" w:right="-285" w:firstLine="0"/>
        <w:jc w:val="both"/>
      </w:pPr>
      <w:r>
        <w:t>4 четверть – 8</w:t>
      </w:r>
      <w:r w:rsidRPr="00C25CB6">
        <w:t xml:space="preserve"> часов;</w:t>
      </w:r>
    </w:p>
    <w:p w:rsidR="004D43D6" w:rsidRPr="00C25CB6" w:rsidRDefault="004D43D6" w:rsidP="0035766A">
      <w:pPr>
        <w:ind w:left="-284" w:right="-285"/>
        <w:jc w:val="both"/>
      </w:pPr>
      <w:r>
        <w:t>Год  –  34 часа</w:t>
      </w:r>
      <w:r w:rsidRPr="00C25CB6">
        <w:t>.</w:t>
      </w:r>
    </w:p>
    <w:p w:rsidR="004D43D6" w:rsidRPr="00C25CB6" w:rsidRDefault="004D43D6" w:rsidP="004D43D6">
      <w:pPr>
        <w:spacing w:line="360" w:lineRule="auto"/>
        <w:ind w:left="-284" w:right="-285"/>
        <w:jc w:val="both"/>
      </w:pPr>
    </w:p>
    <w:p w:rsidR="004D43D6" w:rsidRPr="00C25CB6" w:rsidRDefault="004D43D6" w:rsidP="0035766A">
      <w:pPr>
        <w:ind w:left="-284" w:right="-285"/>
        <w:jc w:val="both"/>
      </w:pPr>
      <w:r w:rsidRPr="00C25CB6">
        <w:rPr>
          <w:b/>
        </w:rPr>
        <w:t>У</w:t>
      </w:r>
      <w:r w:rsidRPr="00C25CB6">
        <w:rPr>
          <w:b/>
          <w:bCs/>
          <w:spacing w:val="-3"/>
        </w:rPr>
        <w:t xml:space="preserve">ровень </w:t>
      </w:r>
      <w:r w:rsidRPr="00C25CB6">
        <w:rPr>
          <w:spacing w:val="-3"/>
        </w:rPr>
        <w:t>- базовый.</w:t>
      </w:r>
    </w:p>
    <w:p w:rsidR="004D43D6" w:rsidRPr="00C25CB6" w:rsidRDefault="004D43D6" w:rsidP="0035766A">
      <w:pPr>
        <w:ind w:left="-284" w:right="-285"/>
        <w:jc w:val="both"/>
        <w:rPr>
          <w:spacing w:val="-1"/>
        </w:rPr>
      </w:pPr>
      <w:r w:rsidRPr="00C25CB6">
        <w:rPr>
          <w:b/>
          <w:bCs/>
          <w:spacing w:val="-1"/>
        </w:rPr>
        <w:t xml:space="preserve">Направленность </w:t>
      </w:r>
      <w:r w:rsidRPr="00C25CB6">
        <w:rPr>
          <w:spacing w:val="-1"/>
        </w:rPr>
        <w:t>- основное общее образование.</w:t>
      </w:r>
    </w:p>
    <w:p w:rsidR="004D43D6" w:rsidRPr="00C25CB6" w:rsidRDefault="004D43D6" w:rsidP="0035766A">
      <w:pPr>
        <w:spacing w:after="200"/>
        <w:ind w:left="-284" w:right="-285"/>
        <w:jc w:val="both"/>
        <w:rPr>
          <w:spacing w:val="-1"/>
        </w:rPr>
      </w:pPr>
      <w:r w:rsidRPr="00C25CB6">
        <w:rPr>
          <w:b/>
          <w:bCs/>
          <w:spacing w:val="-5"/>
        </w:rPr>
        <w:t>Организация учебного процесса:</w:t>
      </w:r>
      <w:r w:rsidRPr="00C25CB6">
        <w:rPr>
          <w:spacing w:val="-1"/>
        </w:rPr>
        <w:t xml:space="preserve"> классно-урочная система.</w:t>
      </w:r>
    </w:p>
    <w:p w:rsidR="004D43D6" w:rsidRPr="001941F1" w:rsidRDefault="004D43D6" w:rsidP="004D43D6">
      <w:pPr>
        <w:ind w:left="-284" w:right="-285"/>
      </w:pPr>
      <w:r w:rsidRPr="00C4120E">
        <w:rPr>
          <w:b/>
        </w:rPr>
        <w:t>Химия</w:t>
      </w:r>
      <w:r>
        <w:t xml:space="preserve">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4D43D6" w:rsidRPr="003E51AC" w:rsidRDefault="004D43D6" w:rsidP="004D43D6">
      <w:pPr>
        <w:pStyle w:val="ac"/>
        <w:ind w:left="-284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химии</w:t>
      </w:r>
      <w:r w:rsidRPr="003E51AC">
        <w:rPr>
          <w:rFonts w:ascii="Times New Roman" w:hAnsi="Times New Roman"/>
          <w:sz w:val="24"/>
          <w:szCs w:val="24"/>
        </w:rPr>
        <w:t xml:space="preserve"> в образовательном учреждении способствует решению следующих </w:t>
      </w:r>
      <w:r w:rsidRPr="00AB1D43">
        <w:rPr>
          <w:rFonts w:ascii="Times New Roman" w:hAnsi="Times New Roman"/>
          <w:b/>
          <w:i/>
          <w:sz w:val="24"/>
          <w:szCs w:val="24"/>
          <w:u w:val="single"/>
        </w:rPr>
        <w:t>задач</w:t>
      </w:r>
      <w:r w:rsidRPr="003E51AC">
        <w:rPr>
          <w:rFonts w:ascii="Times New Roman" w:hAnsi="Times New Roman"/>
          <w:sz w:val="24"/>
          <w:szCs w:val="24"/>
        </w:rPr>
        <w:t>:</w:t>
      </w:r>
    </w:p>
    <w:p w:rsidR="004D43D6" w:rsidRDefault="004D43D6" w:rsidP="004D43D6">
      <w:pPr>
        <w:numPr>
          <w:ilvl w:val="0"/>
          <w:numId w:val="42"/>
        </w:numPr>
        <w:spacing w:before="40"/>
        <w:ind w:left="-284" w:right="-285" w:firstLine="0"/>
      </w:pPr>
      <w:r w:rsidRPr="0098470A">
        <w:rPr>
          <w:b/>
        </w:rPr>
        <w:t>формирование</w:t>
      </w:r>
      <w:r>
        <w:t xml:space="preserve"> у учащихся знания основ химической науки: важнейших факторов, понятий, химических знаков и теорий, языка науки, доступных обобщений мировоззренческого характера.</w:t>
      </w:r>
    </w:p>
    <w:p w:rsidR="004D43D6" w:rsidRDefault="004D43D6" w:rsidP="004D43D6">
      <w:pPr>
        <w:numPr>
          <w:ilvl w:val="0"/>
          <w:numId w:val="42"/>
        </w:numPr>
        <w:spacing w:before="40"/>
        <w:ind w:left="-284" w:right="-285" w:firstLine="0"/>
      </w:pPr>
      <w:r w:rsidRPr="0098470A">
        <w:rPr>
          <w:b/>
        </w:rPr>
        <w:t>развитие</w:t>
      </w:r>
      <w:r>
        <w:t xml:space="preserve"> умений наблюдать и объяснять химические явления, происходящие в природе, лаборатории, в повседневной жизни.</w:t>
      </w:r>
    </w:p>
    <w:p w:rsidR="004D43D6" w:rsidRDefault="004D43D6" w:rsidP="00CC181F">
      <w:r>
        <w:rPr>
          <w:b/>
        </w:rPr>
        <w:t xml:space="preserve">формирование </w:t>
      </w:r>
      <w:r>
        <w:t>специальных умений: обращаться с веществами, выполнять несложные эксперименты, соблюдая техники безопасности; грамотно применять химические знания в общении с природой и в повседневной жизни.</w:t>
      </w:r>
    </w:p>
    <w:p w:rsidR="004D43D6" w:rsidRDefault="004D43D6" w:rsidP="004D43D6">
      <w:pPr>
        <w:numPr>
          <w:ilvl w:val="0"/>
          <w:numId w:val="42"/>
        </w:numPr>
        <w:spacing w:before="40"/>
        <w:ind w:left="-284" w:right="-285" w:firstLine="0"/>
      </w:pPr>
      <w:r>
        <w:rPr>
          <w:b/>
        </w:rPr>
        <w:lastRenderedPageBreak/>
        <w:t xml:space="preserve">раскрытие </w:t>
      </w:r>
      <w:r>
        <w:t>гуманистической направленности химии, её возрастающей роли в решении главных проблем, стоящих перед человечеством, и вклада в научную картину мира.</w:t>
      </w:r>
    </w:p>
    <w:p w:rsidR="004D43D6" w:rsidRPr="00C4120E" w:rsidRDefault="004D43D6" w:rsidP="004D43D6">
      <w:pPr>
        <w:numPr>
          <w:ilvl w:val="0"/>
          <w:numId w:val="42"/>
        </w:numPr>
        <w:spacing w:before="40"/>
        <w:ind w:left="-284" w:right="-285" w:firstLine="0"/>
      </w:pPr>
      <w:r>
        <w:rPr>
          <w:b/>
        </w:rPr>
        <w:t xml:space="preserve">развитие </w:t>
      </w:r>
      <w:r>
        <w:t>личности обучающихся: их интеллектуальное и нравственное совершенствование, формирование у них гуманистических отношений и экологически целенаправленного поведения в быту и в процессе трудовой деятельности.</w:t>
      </w:r>
    </w:p>
    <w:p w:rsidR="004D43D6" w:rsidRDefault="004D43D6" w:rsidP="004D43D6">
      <w:pPr>
        <w:spacing w:before="40"/>
        <w:ind w:left="-284" w:right="-285"/>
        <w:rPr>
          <w:b/>
        </w:rPr>
      </w:pPr>
    </w:p>
    <w:p w:rsidR="00432C28" w:rsidRPr="00432C28" w:rsidRDefault="004D43D6" w:rsidP="00432C28">
      <w:pPr>
        <w:jc w:val="center"/>
        <w:rPr>
          <w:b/>
          <w:i/>
          <w:spacing w:val="-1"/>
        </w:rPr>
      </w:pPr>
      <w:r>
        <w:rPr>
          <w:b/>
        </w:rPr>
        <w:t xml:space="preserve">           </w:t>
      </w:r>
      <w:r w:rsidR="00432C28" w:rsidRPr="00432C28">
        <w:rPr>
          <w:b/>
          <w:i/>
          <w:spacing w:val="-1"/>
        </w:rPr>
        <w:t>Виды и формы организации учебного процесса.</w:t>
      </w:r>
    </w:p>
    <w:p w:rsidR="004D43D6" w:rsidRPr="00685299" w:rsidRDefault="004D43D6" w:rsidP="004D43D6">
      <w:pPr>
        <w:spacing w:before="40"/>
        <w:ind w:left="-284" w:right="-285"/>
      </w:pPr>
    </w:p>
    <w:p w:rsidR="004D43D6" w:rsidRDefault="004D43D6" w:rsidP="004D43D6">
      <w:pPr>
        <w:ind w:left="-284" w:right="-285"/>
      </w:pPr>
      <w:r>
        <w:t xml:space="preserve">            </w:t>
      </w:r>
      <w:r w:rsidRPr="003B6E76">
        <w:t xml:space="preserve">Рабочая программа  рассчитана на  </w:t>
      </w:r>
      <w:r>
        <w:t>34 часа</w:t>
      </w:r>
      <w:r w:rsidRPr="003B6E76">
        <w:t xml:space="preserve"> в </w:t>
      </w:r>
      <w:r>
        <w:t>11 классе, из расчета - 1</w:t>
      </w:r>
      <w:r w:rsidRPr="003B6E76">
        <w:t xml:space="preserve"> учебны</w:t>
      </w:r>
      <w:r>
        <w:t>й час</w:t>
      </w:r>
      <w:r w:rsidRPr="003B6E76">
        <w:t xml:space="preserve"> в неделю, из них: для проведения контрольных -</w:t>
      </w:r>
      <w:r>
        <w:t xml:space="preserve"> 5 часов, практических работ - 3 часа, лаборатор</w:t>
      </w:r>
      <w:r w:rsidR="00432C28">
        <w:t>ных работ – 6</w:t>
      </w:r>
      <w:r>
        <w:t xml:space="preserve">. </w:t>
      </w:r>
    </w:p>
    <w:p w:rsidR="008F0A36" w:rsidRDefault="008F0A36" w:rsidP="004D43D6">
      <w:pPr>
        <w:ind w:left="-284" w:right="-285"/>
      </w:pPr>
    </w:p>
    <w:p w:rsidR="008F0A36" w:rsidRPr="008F0A36" w:rsidRDefault="008F0A36" w:rsidP="008F0A36">
      <w:pPr>
        <w:widowControl w:val="0"/>
        <w:autoSpaceDE w:val="0"/>
        <w:autoSpaceDN w:val="0"/>
        <w:adjustRightInd w:val="0"/>
        <w:ind w:left="567"/>
        <w:jc w:val="both"/>
        <w:rPr>
          <w:b/>
          <w:i/>
        </w:rPr>
      </w:pPr>
      <w:r w:rsidRPr="00432C28">
        <w:rPr>
          <w:b/>
          <w:i/>
        </w:rPr>
        <w:t>Формы обучения:</w:t>
      </w:r>
    </w:p>
    <w:p w:rsidR="004D43D6" w:rsidRPr="003B6E76" w:rsidRDefault="004D43D6" w:rsidP="004D43D6">
      <w:pPr>
        <w:ind w:left="-284" w:right="-285"/>
      </w:pPr>
      <w:r>
        <w:t xml:space="preserve">            </w:t>
      </w:r>
      <w:r w:rsidRPr="003B6E76"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4D43D6" w:rsidRPr="003B6E76" w:rsidRDefault="004D43D6" w:rsidP="004D43D6">
      <w:pPr>
        <w:ind w:left="-284" w:right="-285"/>
      </w:pPr>
      <w:r w:rsidRPr="003B6E76">
        <w:t xml:space="preserve">            Промежуточная аттестация проводится согласно  локальному акту образователь</w:t>
      </w:r>
      <w:r w:rsidRPr="003B6E76">
        <w:softHyphen/>
        <w:t xml:space="preserve">ного учреждения в форме </w:t>
      </w:r>
      <w:r w:rsidR="00432C28">
        <w:t>итогового контрольного теста.</w:t>
      </w:r>
    </w:p>
    <w:p w:rsidR="004D43D6" w:rsidRPr="003B6E76" w:rsidRDefault="004D43D6" w:rsidP="004D43D6">
      <w:pPr>
        <w:ind w:left="-284" w:right="-285"/>
      </w:pPr>
      <w:r>
        <w:t xml:space="preserve">            </w:t>
      </w:r>
      <w:r w:rsidRPr="003B6E76"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</w:t>
      </w:r>
      <w:r w:rsidR="00432C28">
        <w:t xml:space="preserve"> лабораторные работы, </w:t>
      </w:r>
      <w:r w:rsidRPr="003B6E76">
        <w:t xml:space="preserve"> а также сочетание указанных форм.</w:t>
      </w:r>
    </w:p>
    <w:p w:rsidR="00D73932" w:rsidRPr="005359F5" w:rsidRDefault="00D73932" w:rsidP="00432C28">
      <w:pPr>
        <w:jc w:val="both"/>
        <w:rPr>
          <w:bCs/>
          <w:lang w:eastAsia="en-US"/>
        </w:rPr>
      </w:pPr>
    </w:p>
    <w:p w:rsidR="005359F5" w:rsidRPr="005359F5" w:rsidRDefault="005359F5" w:rsidP="005359F5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 </w:t>
      </w:r>
    </w:p>
    <w:p w:rsidR="005359F5" w:rsidRPr="005359F5" w:rsidRDefault="005359F5" w:rsidP="005359F5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5359F5" w:rsidRPr="005359F5" w:rsidRDefault="005359F5" w:rsidP="005359F5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5359F5" w:rsidRPr="005359F5" w:rsidRDefault="005359F5" w:rsidP="005359F5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5359F5" w:rsidRPr="005359F5" w:rsidRDefault="005359F5" w:rsidP="005359F5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5359F5" w:rsidRPr="005359F5" w:rsidRDefault="005359F5" w:rsidP="005359F5">
      <w:pPr>
        <w:ind w:left="-567" w:firstLine="283"/>
        <w:jc w:val="both"/>
      </w:pPr>
      <w:r w:rsidRPr="005359F5">
        <w:lastRenderedPageBreak/>
        <w:t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5359F5" w:rsidRPr="005359F5" w:rsidRDefault="005359F5" w:rsidP="005359F5">
      <w:pPr>
        <w:ind w:left="-567" w:firstLine="283"/>
        <w:jc w:val="both"/>
      </w:pPr>
      <w:r w:rsidRPr="005359F5"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02774F" w:rsidRPr="00432C28" w:rsidRDefault="005359F5" w:rsidP="00432C28">
      <w:pPr>
        <w:ind w:left="-567" w:firstLine="283"/>
        <w:jc w:val="both"/>
        <w:rPr>
          <w:bCs/>
          <w:lang w:eastAsia="en-US"/>
        </w:rPr>
      </w:pPr>
      <w:r w:rsidRPr="005359F5">
        <w:rPr>
          <w:bCs/>
          <w:lang w:eastAsia="en-US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природе, значение ее для человечества.</w:t>
      </w:r>
    </w:p>
    <w:p w:rsidR="00432C28" w:rsidRPr="00432C28" w:rsidRDefault="00432C28" w:rsidP="00432C28">
      <w:pPr>
        <w:widowControl w:val="0"/>
        <w:autoSpaceDE w:val="0"/>
        <w:autoSpaceDN w:val="0"/>
        <w:adjustRightInd w:val="0"/>
        <w:ind w:left="567"/>
        <w:jc w:val="both"/>
      </w:pPr>
    </w:p>
    <w:p w:rsidR="00432C28" w:rsidRPr="00432C28" w:rsidRDefault="00432C28" w:rsidP="00432C28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432C28">
        <w:rPr>
          <w:b/>
          <w:i/>
        </w:rPr>
        <w:t>Методы и приёмы  обучения: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>- обобщающая беседа по изученному материалу;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>- индивидуальный устный опрос;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 xml:space="preserve">- фронтальный опрос;  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>-  взаимопроверка;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 xml:space="preserve">-  </w:t>
      </w:r>
      <w:r w:rsidR="008F0A36">
        <w:t>практические</w:t>
      </w:r>
      <w:r w:rsidRPr="00432C28">
        <w:t xml:space="preserve"> ра</w:t>
      </w:r>
      <w:r w:rsidR="008F0A36">
        <w:t>боты</w:t>
      </w:r>
      <w:r w:rsidRPr="00432C28">
        <w:t xml:space="preserve">; </w:t>
      </w:r>
    </w:p>
    <w:p w:rsidR="00432C28" w:rsidRPr="00432C28" w:rsidRDefault="00432C28" w:rsidP="008F0A36">
      <w:pPr>
        <w:widowControl w:val="0"/>
        <w:autoSpaceDE w:val="0"/>
        <w:autoSpaceDN w:val="0"/>
        <w:adjustRightInd w:val="0"/>
        <w:ind w:left="-284" w:right="-285"/>
        <w:jc w:val="both"/>
      </w:pPr>
      <w:r w:rsidRPr="00432C28">
        <w:t xml:space="preserve">- </w:t>
      </w:r>
      <w:r w:rsidR="008F0A36">
        <w:t xml:space="preserve"> лабораторные работы</w:t>
      </w:r>
    </w:p>
    <w:p w:rsidR="00432C28" w:rsidRPr="00432C28" w:rsidRDefault="00432C28" w:rsidP="008F0A36">
      <w:pPr>
        <w:ind w:left="-284" w:right="-285"/>
        <w:jc w:val="both"/>
      </w:pPr>
      <w:r w:rsidRPr="00432C28"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432C28" w:rsidRPr="00432C28" w:rsidRDefault="00432C28" w:rsidP="008F0A36">
      <w:pPr>
        <w:numPr>
          <w:ilvl w:val="0"/>
          <w:numId w:val="44"/>
        </w:numPr>
        <w:tabs>
          <w:tab w:val="left" w:pos="0"/>
        </w:tabs>
        <w:ind w:left="-284" w:right="-285" w:firstLine="0"/>
        <w:jc w:val="both"/>
      </w:pPr>
      <w:r w:rsidRPr="00432C28">
        <w:t>развивающие технологии с использованием принципов деятельностного подхода в обучении;</w:t>
      </w:r>
    </w:p>
    <w:p w:rsidR="00432C28" w:rsidRPr="00432C28" w:rsidRDefault="00432C28" w:rsidP="008F0A36">
      <w:pPr>
        <w:numPr>
          <w:ilvl w:val="0"/>
          <w:numId w:val="44"/>
        </w:numPr>
        <w:ind w:left="-284" w:right="-285" w:firstLine="0"/>
        <w:jc w:val="both"/>
      </w:pPr>
      <w:r w:rsidRPr="00432C28">
        <w:t>технология проблемного обучения;</w:t>
      </w:r>
    </w:p>
    <w:p w:rsidR="00432C28" w:rsidRPr="00432C28" w:rsidRDefault="00432C28" w:rsidP="008F0A36">
      <w:pPr>
        <w:numPr>
          <w:ilvl w:val="0"/>
          <w:numId w:val="44"/>
        </w:numPr>
        <w:ind w:left="-284" w:right="-285" w:firstLine="0"/>
        <w:jc w:val="both"/>
      </w:pPr>
      <w:r w:rsidRPr="00432C28">
        <w:rPr>
          <w:bCs/>
        </w:rPr>
        <w:t>технология развития критического мышления через чтение и письмо;</w:t>
      </w:r>
    </w:p>
    <w:p w:rsidR="00432C28" w:rsidRPr="00432C28" w:rsidRDefault="00432C28" w:rsidP="008F0A36">
      <w:pPr>
        <w:numPr>
          <w:ilvl w:val="0"/>
          <w:numId w:val="44"/>
        </w:numPr>
        <w:ind w:right="-285" w:hanging="862"/>
        <w:jc w:val="both"/>
      </w:pPr>
      <w:r w:rsidRPr="00432C28">
        <w:t>реферат как форма проектной деятельности, обучение написанию реферата;</w:t>
      </w:r>
    </w:p>
    <w:p w:rsidR="00432C28" w:rsidRPr="00432C28" w:rsidRDefault="00432C28" w:rsidP="008F0A36">
      <w:pPr>
        <w:numPr>
          <w:ilvl w:val="0"/>
          <w:numId w:val="44"/>
        </w:numPr>
        <w:ind w:left="-284" w:right="-285" w:firstLine="0"/>
        <w:jc w:val="both"/>
      </w:pPr>
      <w:r w:rsidRPr="00432C28"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432C28" w:rsidRPr="00432C28" w:rsidRDefault="00432C28" w:rsidP="008F0A36">
      <w:pPr>
        <w:ind w:left="-284" w:right="-285"/>
        <w:jc w:val="both"/>
        <w:rPr>
          <w:b/>
        </w:rPr>
      </w:pPr>
    </w:p>
    <w:p w:rsidR="00432C28" w:rsidRPr="00432C28" w:rsidRDefault="00432C28" w:rsidP="008F0A36">
      <w:pPr>
        <w:ind w:left="-284" w:right="-285"/>
        <w:jc w:val="both"/>
        <w:rPr>
          <w:i/>
        </w:rPr>
      </w:pPr>
      <w:r w:rsidRPr="00432C28">
        <w:rPr>
          <w:b/>
          <w:i/>
        </w:rPr>
        <w:t>Проверка и оценка усвоения программы</w:t>
      </w:r>
    </w:p>
    <w:p w:rsidR="00432C28" w:rsidRPr="00432C28" w:rsidRDefault="00432C28" w:rsidP="008F0A36">
      <w:pPr>
        <w:spacing w:after="200" w:line="276" w:lineRule="auto"/>
        <w:ind w:left="-284" w:right="-285"/>
        <w:jc w:val="both"/>
        <w:rPr>
          <w:spacing w:val="4"/>
        </w:rPr>
      </w:pPr>
      <w:r w:rsidRPr="00432C28">
        <w:rPr>
          <w:spacing w:val="2"/>
        </w:rPr>
        <w:t xml:space="preserve">Организация текущего,  промежуточного  контроля знаний проводится в каждой теме, в каждом </w:t>
      </w:r>
      <w:r w:rsidRPr="00432C28">
        <w:rPr>
          <w:spacing w:val="4"/>
        </w:rPr>
        <w:t>разделе (указано в учебно-тематическом планировании).</w:t>
      </w:r>
    </w:p>
    <w:p w:rsidR="0002774F" w:rsidRDefault="0002774F" w:rsidP="008F0A36">
      <w:pPr>
        <w:tabs>
          <w:tab w:val="left" w:pos="2960"/>
        </w:tabs>
        <w:ind w:left="-284" w:right="-285"/>
        <w:jc w:val="center"/>
        <w:rPr>
          <w:b/>
          <w:color w:val="000000"/>
          <w:spacing w:val="4"/>
        </w:rPr>
      </w:pPr>
    </w:p>
    <w:p w:rsidR="0002774F" w:rsidRDefault="0002774F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35766A">
      <w:pPr>
        <w:tabs>
          <w:tab w:val="left" w:pos="2960"/>
        </w:tabs>
        <w:rPr>
          <w:b/>
          <w:color w:val="000000"/>
          <w:spacing w:val="4"/>
        </w:rPr>
      </w:pPr>
    </w:p>
    <w:p w:rsidR="0035766A" w:rsidRDefault="0035766A" w:rsidP="0035766A">
      <w:pPr>
        <w:tabs>
          <w:tab w:val="left" w:pos="2960"/>
        </w:tabs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5D3E57" w:rsidRDefault="005D3E57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Pr="00D73932" w:rsidRDefault="00DE1505" w:rsidP="00DE1505">
      <w:pPr>
        <w:spacing w:line="360" w:lineRule="auto"/>
        <w:ind w:left="-142" w:right="332"/>
        <w:jc w:val="center"/>
      </w:pPr>
      <w:r w:rsidRPr="00D73932">
        <w:rPr>
          <w:b/>
          <w:color w:val="000000"/>
          <w:spacing w:val="4"/>
        </w:rPr>
        <w:lastRenderedPageBreak/>
        <w:t xml:space="preserve">Раздел </w:t>
      </w:r>
      <w:r w:rsidRPr="00DE1505">
        <w:rPr>
          <w:b/>
          <w:color w:val="000000"/>
          <w:spacing w:val="4"/>
        </w:rPr>
        <w:t>2</w:t>
      </w:r>
      <w:r w:rsidRPr="00D73932">
        <w:rPr>
          <w:b/>
          <w:color w:val="000000"/>
          <w:spacing w:val="4"/>
        </w:rPr>
        <w:t xml:space="preserve">. </w:t>
      </w:r>
      <w:r w:rsidRPr="00D73932">
        <w:rPr>
          <w:b/>
          <w:color w:val="000000"/>
        </w:rPr>
        <w:t>Планируемые результаты изучения курса химии</w:t>
      </w:r>
      <w:r>
        <w:rPr>
          <w:b/>
          <w:color w:val="000000"/>
        </w:rPr>
        <w:t xml:space="preserve"> 11</w:t>
      </w:r>
      <w:r w:rsidRPr="00D73932">
        <w:rPr>
          <w:b/>
          <w:color w:val="000000"/>
        </w:rPr>
        <w:t xml:space="preserve"> класса</w:t>
      </w:r>
    </w:p>
    <w:p w:rsidR="00DE1505" w:rsidRPr="005359F5" w:rsidRDefault="00DE1505" w:rsidP="00DE1505">
      <w:pPr>
        <w:tabs>
          <w:tab w:val="left" w:pos="0"/>
        </w:tabs>
        <w:spacing w:after="100" w:afterAutospacing="1"/>
        <w:ind w:left="-567"/>
        <w:rPr>
          <w:b/>
          <w:bCs/>
        </w:rPr>
      </w:pPr>
      <w:r w:rsidRPr="005359F5">
        <w:rPr>
          <w:b/>
          <w:bCs/>
        </w:rPr>
        <w:t>Результаты обучения</w:t>
      </w:r>
      <w:r w:rsidRPr="005359F5">
        <w:br/>
        <w:t xml:space="preserve">Результаты изучение курса «Химия» приведены в разделе «Требования к уровню подготовки выпускников», который полностью соответствует  стандарту. Требования на базовом уровне направлены на  реализацию деятельностного, практик 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среды и собственного здоровья. </w:t>
      </w:r>
      <w:r w:rsidRPr="005359F5">
        <w:br/>
        <w:t>Рубрика «Знать/понимать» содержит требования, ориентированные главным образом на воспроизведение усвоенного содержания.</w:t>
      </w:r>
      <w:r w:rsidRPr="005359F5">
        <w:br/>
        <w:t>В рубрику «Уметь» включены требования, основанные на более сложных видах деятельности, в том числе творческой: объяснять, описывать, выявлять, сравнивать, решать задачи,  анализировать и оценивать, изучать, находить и критически оценивать инф</w:t>
      </w:r>
      <w:r>
        <w:t xml:space="preserve">ормацию о химических объектах. </w:t>
      </w:r>
    </w:p>
    <w:p w:rsidR="00DE1505" w:rsidRDefault="00DE1505" w:rsidP="00DE1505">
      <w:pPr>
        <w:ind w:left="-567" w:firstLine="283"/>
        <w:jc w:val="center"/>
        <w:rPr>
          <w:b/>
        </w:rPr>
      </w:pPr>
      <w:r w:rsidRPr="005359F5">
        <w:rPr>
          <w:b/>
        </w:rPr>
        <w:t xml:space="preserve">Требования к уровню подготовки обучающихся на ступени среднего (полного) образования </w:t>
      </w:r>
    </w:p>
    <w:p w:rsidR="00DE1505" w:rsidRDefault="00DE1505" w:rsidP="00DE1505">
      <w:pPr>
        <w:ind w:left="-567" w:firstLine="283"/>
        <w:jc w:val="center"/>
        <w:rPr>
          <w:b/>
        </w:rPr>
      </w:pP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b/>
          <w:lang w:eastAsia="en-US"/>
        </w:rPr>
      </w:pPr>
      <w:r w:rsidRPr="00212FF5">
        <w:rPr>
          <w:b/>
          <w:lang w:eastAsia="en-US"/>
        </w:rPr>
        <w:t>В результате изучения химии на базовом уровне ученик должен: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b/>
          <w:lang w:eastAsia="en-US"/>
        </w:rPr>
      </w:pPr>
      <w:r w:rsidRPr="00212FF5">
        <w:rPr>
          <w:b/>
          <w:lang w:eastAsia="en-US"/>
        </w:rPr>
        <w:t>знать/понимать: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основные законы химии: сохранения массы веществ, постоянства состава, периодический закон;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b/>
          <w:lang w:eastAsia="en-US"/>
        </w:rPr>
      </w:pPr>
      <w:r w:rsidRPr="00212FF5">
        <w:rPr>
          <w:b/>
          <w:lang w:eastAsia="en-US"/>
        </w:rPr>
        <w:t>уметь: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называть изученные вещества по "тривиальной" или международной номенклатуре;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выполнять химический эксперимент по распознаванию важнейших неорганических и органических веществ;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lastRenderedPageBreak/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объяснения химических явлений, происходящих в природе, быту и на производстве;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экологически грамотного поведения в окружающей среде;</w:t>
      </w:r>
    </w:p>
    <w:p w:rsidR="00DE150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оценки влияния химического загрязнения окружающей среды на организм человека и другие живые организмы;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безопасного обращения с горючими и токсичными веществами, лабораторным оборудованием;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приготовления растворов заданной концентрации в быту и на производстве;</w:t>
      </w:r>
    </w:p>
    <w:p w:rsidR="00DE1505" w:rsidRPr="00212FF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критической оценки достоверности химической информации, поступающей из разных источников;</w:t>
      </w:r>
    </w:p>
    <w:p w:rsidR="00DE1505" w:rsidRDefault="00DE1505" w:rsidP="00DE1505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  <w:r w:rsidRPr="00212FF5">
        <w:rPr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</w:t>
      </w: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E1505" w:rsidRDefault="00DE1505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73932" w:rsidRDefault="00D73932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  <w:r w:rsidRPr="00D73932">
        <w:rPr>
          <w:b/>
          <w:color w:val="000000"/>
          <w:spacing w:val="4"/>
        </w:rPr>
        <w:lastRenderedPageBreak/>
        <w:t xml:space="preserve">Раздел </w:t>
      </w:r>
      <w:r w:rsidR="00DE1505">
        <w:rPr>
          <w:b/>
          <w:color w:val="000000"/>
          <w:spacing w:val="4"/>
          <w:lang w:val="en-US"/>
        </w:rPr>
        <w:t>3</w:t>
      </w:r>
      <w:r w:rsidRPr="00D73932">
        <w:rPr>
          <w:b/>
          <w:color w:val="000000"/>
          <w:spacing w:val="4"/>
        </w:rPr>
        <w:t>. Содержание тем учебного курса.</w:t>
      </w:r>
    </w:p>
    <w:p w:rsidR="00D73932" w:rsidRPr="00D73932" w:rsidRDefault="00D73932" w:rsidP="00D73932">
      <w:pPr>
        <w:tabs>
          <w:tab w:val="left" w:pos="2960"/>
        </w:tabs>
        <w:jc w:val="center"/>
        <w:rPr>
          <w:b/>
          <w:color w:val="000000"/>
          <w:spacing w:val="4"/>
        </w:rPr>
      </w:pPr>
    </w:p>
    <w:p w:rsidR="00D73932" w:rsidRDefault="00D73932" w:rsidP="00D73932">
      <w:pPr>
        <w:ind w:left="-567" w:firstLine="283"/>
        <w:rPr>
          <w:b/>
        </w:rPr>
      </w:pPr>
      <w:r>
        <w:rPr>
          <w:b/>
        </w:rPr>
        <w:t>Раздел 1. Методы познания в химии (2 часа)</w:t>
      </w:r>
    </w:p>
    <w:p w:rsidR="008F0A36" w:rsidRPr="008F0A36" w:rsidRDefault="008F0A36" w:rsidP="00D73932">
      <w:pPr>
        <w:ind w:left="-567" w:firstLine="283"/>
      </w:pPr>
      <w:r w:rsidRPr="008F0A36">
        <w:t>Научные методы познания веществ и химических явлений</w:t>
      </w:r>
      <w:r>
        <w:t>. Роль эксперимента и теории в химии.</w:t>
      </w:r>
      <w:r w:rsidR="00E04E76">
        <w:t xml:space="preserve"> Моделирование химических процессов.</w:t>
      </w:r>
    </w:p>
    <w:p w:rsidR="00D73932" w:rsidRPr="005359F5" w:rsidRDefault="00D73932" w:rsidP="00D73932">
      <w:pPr>
        <w:ind w:left="-567" w:firstLine="283"/>
        <w:rPr>
          <w:b/>
        </w:rPr>
      </w:pPr>
      <w:r>
        <w:rPr>
          <w:b/>
        </w:rPr>
        <w:t>Раздел 2</w:t>
      </w:r>
      <w:r w:rsidR="001C7BB2">
        <w:rPr>
          <w:b/>
        </w:rPr>
        <w:t>. Теоретические основы химии (17</w:t>
      </w:r>
      <w:r>
        <w:rPr>
          <w:b/>
        </w:rPr>
        <w:t xml:space="preserve"> часов)</w:t>
      </w:r>
    </w:p>
    <w:p w:rsidR="00D73932" w:rsidRPr="005359F5" w:rsidRDefault="00D73932" w:rsidP="00D73932">
      <w:pPr>
        <w:ind w:left="-567" w:firstLine="283"/>
        <w:rPr>
          <w:b/>
        </w:rPr>
      </w:pPr>
      <w:r w:rsidRPr="005359F5">
        <w:rPr>
          <w:b/>
        </w:rPr>
        <w:t xml:space="preserve"> Тема</w:t>
      </w:r>
      <w:r>
        <w:rPr>
          <w:b/>
        </w:rPr>
        <w:t xml:space="preserve"> 1. Современные представления о строении атома (2 часа)</w:t>
      </w:r>
    </w:p>
    <w:p w:rsidR="00D73932" w:rsidRPr="005359F5" w:rsidRDefault="001C7BB2" w:rsidP="00D73932">
      <w:pPr>
        <w:ind w:left="-567" w:firstLine="283"/>
      </w:pPr>
      <w:r>
        <w:t>Атом.</w:t>
      </w:r>
      <w:r w:rsidR="00D73932" w:rsidRPr="005359F5">
        <w:t xml:space="preserve"> Изо</w:t>
      </w:r>
      <w:r>
        <w:t>топы. Атомные орбитали</w:t>
      </w:r>
      <w:r w:rsidR="00D73932" w:rsidRPr="005359F5">
        <w:t>.</w:t>
      </w:r>
      <w:r>
        <w:t xml:space="preserve"> Электронная классификация элементов. Современные представления о строении атома.</w:t>
      </w:r>
    </w:p>
    <w:p w:rsidR="00E04E76" w:rsidRDefault="00E04E76" w:rsidP="00D73932">
      <w:pPr>
        <w:ind w:left="-567" w:firstLine="283"/>
      </w:pPr>
      <w:r>
        <w:t>Периодический закон и периодическая система химических элементов Д.И.Менделеева.</w:t>
      </w:r>
    </w:p>
    <w:p w:rsidR="00D73932" w:rsidRPr="005359F5" w:rsidRDefault="00D73932" w:rsidP="00D73932">
      <w:pPr>
        <w:ind w:left="-567" w:firstLine="283"/>
      </w:pPr>
      <w:r w:rsidRPr="005359F5">
        <w:t xml:space="preserve">Атомные орбитали, </w:t>
      </w:r>
      <w:r w:rsidRPr="005359F5">
        <w:rPr>
          <w:lang w:val="en-US"/>
        </w:rPr>
        <w:t>s</w:t>
      </w:r>
      <w:r w:rsidRPr="005359F5">
        <w:t xml:space="preserve">-, </w:t>
      </w:r>
      <w:r w:rsidRPr="005359F5">
        <w:rPr>
          <w:lang w:val="en-US"/>
        </w:rPr>
        <w:t>p</w:t>
      </w:r>
      <w:r w:rsidRPr="005359F5">
        <w:t xml:space="preserve">-, </w:t>
      </w:r>
      <w:r w:rsidRPr="005359F5">
        <w:rPr>
          <w:lang w:val="en-US"/>
        </w:rPr>
        <w:t>d</w:t>
      </w:r>
      <w:r w:rsidRPr="005359F5">
        <w:t xml:space="preserve">-, </w:t>
      </w:r>
      <w:r w:rsidRPr="005359F5">
        <w:rPr>
          <w:lang w:val="en-US"/>
        </w:rPr>
        <w:t>f</w:t>
      </w:r>
      <w:r w:rsidRPr="005359F5">
        <w:t>-электроны. Особенности размещения электронов по орбиталям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D73932" w:rsidRPr="005359F5" w:rsidRDefault="00D73932" w:rsidP="00D73932">
      <w:pPr>
        <w:ind w:left="-567" w:firstLine="283"/>
      </w:pPr>
      <w:r w:rsidRPr="005359F5">
        <w:t>Валентность и валентные возможности атомов. Периодическое изменение валентности и размеров атомов.</w:t>
      </w:r>
    </w:p>
    <w:p w:rsidR="00D73932" w:rsidRPr="005359F5" w:rsidRDefault="00D73932" w:rsidP="00D73932">
      <w:pPr>
        <w:ind w:left="-567" w:firstLine="283"/>
      </w:pPr>
      <w:r w:rsidRPr="005359F5">
        <w:rPr>
          <w:u w:val="single"/>
        </w:rPr>
        <w:t>Расчетные задачи.</w:t>
      </w:r>
      <w:r w:rsidRPr="005359F5"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D73932" w:rsidRPr="005359F5" w:rsidRDefault="00D73932" w:rsidP="00D73932">
      <w:pPr>
        <w:ind w:left="-567" w:firstLine="283"/>
        <w:rPr>
          <w:b/>
        </w:rPr>
      </w:pPr>
      <w:r>
        <w:rPr>
          <w:b/>
        </w:rPr>
        <w:t>Тема 2. Химическая связь (3</w:t>
      </w:r>
      <w:r w:rsidRPr="005359F5">
        <w:rPr>
          <w:b/>
        </w:rPr>
        <w:t xml:space="preserve"> часа)</w:t>
      </w:r>
    </w:p>
    <w:p w:rsidR="00D73932" w:rsidRDefault="00D73932" w:rsidP="00D73932">
      <w:pPr>
        <w:ind w:left="-567" w:firstLine="283"/>
      </w:pPr>
      <w:r w:rsidRPr="005359F5"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 Водородная связь. </w:t>
      </w:r>
    </w:p>
    <w:p w:rsidR="00D73932" w:rsidRDefault="00D73932" w:rsidP="00D73932">
      <w:pPr>
        <w:ind w:left="-567" w:firstLine="283"/>
        <w:rPr>
          <w:b/>
        </w:rPr>
      </w:pPr>
      <w:r w:rsidRPr="007210EB">
        <w:rPr>
          <w:b/>
        </w:rPr>
        <w:t>Тема 3. Вещество (5 часов)</w:t>
      </w:r>
    </w:p>
    <w:p w:rsidR="00E04E76" w:rsidRPr="00E04E76" w:rsidRDefault="00E04E76" w:rsidP="00D73932">
      <w:pPr>
        <w:ind w:left="-567" w:firstLine="283"/>
      </w:pPr>
      <w:r>
        <w:t>Качественный и количественный состав вещества. Кристаллические решетки.</w:t>
      </w:r>
    </w:p>
    <w:p w:rsidR="00D73932" w:rsidRPr="005359F5" w:rsidRDefault="00D73932" w:rsidP="00D73932">
      <w:pPr>
        <w:ind w:left="-567" w:firstLine="283"/>
      </w:pPr>
      <w:r w:rsidRPr="005359F5">
        <w:t>Пространственное строение молекул неорганических и органических веществ.</w:t>
      </w:r>
    </w:p>
    <w:p w:rsidR="00D73932" w:rsidRDefault="00D73932" w:rsidP="00D73932">
      <w:pPr>
        <w:ind w:left="-567" w:firstLine="283"/>
      </w:pPr>
      <w:r w:rsidRPr="005359F5"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1C7BB2" w:rsidRPr="005359F5" w:rsidRDefault="001C7BB2" w:rsidP="00D73932">
      <w:pPr>
        <w:ind w:left="-567" w:firstLine="283"/>
      </w:pPr>
      <w:r>
        <w:t>Чистые вещества и смеси.</w:t>
      </w:r>
    </w:p>
    <w:p w:rsidR="001C7BB2" w:rsidRDefault="001C7BB2" w:rsidP="001C7BB2">
      <w:pPr>
        <w:ind w:left="-567"/>
      </w:pPr>
      <w:r>
        <w:t xml:space="preserve">    </w:t>
      </w:r>
      <w:r w:rsidR="00D73932" w:rsidRPr="005359F5">
        <w:t xml:space="preserve"> Истинные растворы. Способы выражения концентрации растворов: массовая доля растворенного вещества, молярная концентрация. </w:t>
      </w:r>
    </w:p>
    <w:p w:rsidR="00D73932" w:rsidRPr="005359F5" w:rsidRDefault="001C7BB2" w:rsidP="001C7BB2">
      <w:pPr>
        <w:ind w:left="-567"/>
      </w:pPr>
      <w:r>
        <w:t xml:space="preserve">     Диссоциация электролитов в водных растворах. </w:t>
      </w:r>
      <w:r w:rsidR="00D73932" w:rsidRPr="005359F5">
        <w:t>Коллоидные растворы. Золи, гели.</w:t>
      </w:r>
    </w:p>
    <w:p w:rsidR="00D73932" w:rsidRPr="005359F5" w:rsidRDefault="00D73932" w:rsidP="001C7BB2">
      <w:pPr>
        <w:ind w:left="-567" w:firstLine="283"/>
      </w:pPr>
      <w:r w:rsidRPr="005359F5">
        <w:rPr>
          <w:u w:val="single"/>
        </w:rPr>
        <w:t>Демонстрации.</w:t>
      </w:r>
      <w:r w:rsidRPr="005359F5">
        <w:t xml:space="preserve"> Модели ионных, атомных, молекулярных и металлических кристаллических решеток. Эффект Тиндаля. Модели молекул изомеров, гомологов.</w:t>
      </w:r>
    </w:p>
    <w:p w:rsidR="00D73932" w:rsidRPr="005359F5" w:rsidRDefault="00D73932" w:rsidP="00D73932">
      <w:pPr>
        <w:ind w:left="-567" w:firstLine="283"/>
      </w:pPr>
      <w:r w:rsidRPr="005359F5">
        <w:rPr>
          <w:u w:val="single"/>
        </w:rPr>
        <w:t>Расчетные задачи.</w:t>
      </w:r>
      <w:r w:rsidRPr="005359F5"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D73932" w:rsidRDefault="00D73932" w:rsidP="00D73932">
      <w:pPr>
        <w:ind w:left="-567" w:firstLine="283"/>
        <w:rPr>
          <w:b/>
        </w:rPr>
      </w:pPr>
    </w:p>
    <w:p w:rsidR="00D73932" w:rsidRPr="005359F5" w:rsidRDefault="00D73932" w:rsidP="00D73932">
      <w:pPr>
        <w:ind w:left="-567" w:firstLine="283"/>
        <w:rPr>
          <w:b/>
        </w:rPr>
      </w:pPr>
      <w:r>
        <w:rPr>
          <w:b/>
        </w:rPr>
        <w:t>Тема 4</w:t>
      </w:r>
      <w:r w:rsidRPr="005359F5">
        <w:rPr>
          <w:b/>
        </w:rPr>
        <w:t>. Химические реакции (4 часа)</w:t>
      </w:r>
    </w:p>
    <w:p w:rsidR="00D73932" w:rsidRPr="005359F5" w:rsidRDefault="00D73932" w:rsidP="00D73932">
      <w:pPr>
        <w:ind w:left="-567" w:firstLine="283"/>
      </w:pPr>
      <w:r w:rsidRPr="005359F5">
        <w:t>Классификация химических реакций в неор</w:t>
      </w:r>
      <w:r w:rsidR="002A028D">
        <w:t>ганической и органической химии по различным признакам. Тепловой эффект химической реакции.</w:t>
      </w:r>
    </w:p>
    <w:p w:rsidR="00D73932" w:rsidRPr="005359F5" w:rsidRDefault="00D73932" w:rsidP="00D73932">
      <w:pPr>
        <w:ind w:left="-567" w:firstLine="283"/>
      </w:pPr>
      <w:r w:rsidRPr="005359F5">
        <w:t xml:space="preserve">Скорость </w:t>
      </w:r>
      <w:r w:rsidR="004A0A2C">
        <w:t xml:space="preserve">химической </w:t>
      </w:r>
      <w:r w:rsidRPr="005359F5">
        <w:t>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Ле Шателье. Производство серной кислоты контактным способом.</w:t>
      </w:r>
    </w:p>
    <w:p w:rsidR="00D73932" w:rsidRPr="005359F5" w:rsidRDefault="00D73932" w:rsidP="00D73932">
      <w:pPr>
        <w:ind w:left="-567" w:firstLine="283"/>
      </w:pPr>
      <w:r w:rsidRPr="005359F5">
        <w:t>Электролитическая диссоциация. Сильные и слабые электролиты. Кислотно-основные взаимодействия в растворах. Среда водных растворов: кислая, нейтральная, щелочная. Ионное произведение воды. Водородный показатель (</w:t>
      </w:r>
      <w:r w:rsidRPr="005359F5">
        <w:rPr>
          <w:lang w:val="en-US"/>
        </w:rPr>
        <w:t>pH</w:t>
      </w:r>
      <w:r w:rsidRPr="005359F5">
        <w:t>) раствора.</w:t>
      </w:r>
    </w:p>
    <w:p w:rsidR="00D73932" w:rsidRDefault="00D73932" w:rsidP="00D73932">
      <w:pPr>
        <w:ind w:left="-567" w:firstLine="283"/>
      </w:pPr>
      <w:r w:rsidRPr="005359F5">
        <w:t>Гидролиз органических и неорганических соединений.</w:t>
      </w:r>
    </w:p>
    <w:p w:rsidR="004A0A2C" w:rsidRPr="005359F5" w:rsidRDefault="004A0A2C" w:rsidP="00D73932">
      <w:pPr>
        <w:ind w:left="-567" w:firstLine="283"/>
      </w:pPr>
      <w:r>
        <w:t>Окислительно-восстановительные реакции</w:t>
      </w:r>
    </w:p>
    <w:p w:rsidR="00D73932" w:rsidRPr="004A0A2C" w:rsidRDefault="004A0A2C" w:rsidP="00D73932">
      <w:pPr>
        <w:ind w:left="-567" w:firstLine="283"/>
      </w:pPr>
      <w:r>
        <w:rPr>
          <w:u w:val="single"/>
        </w:rPr>
        <w:lastRenderedPageBreak/>
        <w:t xml:space="preserve">Экспериментальные основы химии. </w:t>
      </w:r>
      <w:r>
        <w:t>Проведение химических реакций в растворах. Качественный и количественный анализ веществ.</w:t>
      </w:r>
    </w:p>
    <w:p w:rsidR="00D73932" w:rsidRDefault="00D73932" w:rsidP="00E56050">
      <w:pPr>
        <w:ind w:left="-567" w:firstLine="283"/>
      </w:pPr>
      <w:r w:rsidRPr="005359F5">
        <w:rPr>
          <w:u w:val="single"/>
        </w:rPr>
        <w:t>Лабораторные опыты.</w:t>
      </w:r>
      <w:r w:rsidRPr="005359F5">
        <w:t xml:space="preserve"> </w:t>
      </w:r>
      <w:r w:rsidR="00C63DC9">
        <w:t>№1 «</w:t>
      </w:r>
      <w:r w:rsidRPr="005359F5">
        <w:t>Проведение реакций ионного обмена для характеристики свойств электролитов</w:t>
      </w:r>
      <w:r w:rsidR="00C63DC9">
        <w:t>»</w:t>
      </w:r>
      <w:r w:rsidRPr="005359F5">
        <w:t>.</w:t>
      </w:r>
    </w:p>
    <w:p w:rsidR="004A0A2C" w:rsidRPr="004A0A2C" w:rsidRDefault="00C63DC9" w:rsidP="00E56050">
      <w:pPr>
        <w:ind w:left="-567" w:firstLine="283"/>
      </w:pPr>
      <w:r>
        <w:t>№2 «</w:t>
      </w:r>
      <w:r w:rsidR="004A0A2C" w:rsidRPr="004A0A2C">
        <w:t>Определение характера среды с помощью универсального индикатора</w:t>
      </w:r>
      <w:r>
        <w:t>»</w:t>
      </w:r>
      <w:r w:rsidR="004A0A2C" w:rsidRPr="004A0A2C">
        <w:t xml:space="preserve">. </w:t>
      </w:r>
    </w:p>
    <w:p w:rsidR="00D73932" w:rsidRPr="005359F5" w:rsidRDefault="00D73932" w:rsidP="00D73932">
      <w:pPr>
        <w:ind w:left="-567" w:firstLine="283"/>
      </w:pPr>
      <w:r w:rsidRPr="005359F5">
        <w:rPr>
          <w:u w:val="single"/>
        </w:rPr>
        <w:t>Расчетные задачи.</w:t>
      </w:r>
      <w:r w:rsidRPr="005359F5"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D73932" w:rsidRPr="004A0A2C" w:rsidRDefault="004A0A2C" w:rsidP="00D73932">
      <w:pPr>
        <w:ind w:left="-567" w:firstLine="283"/>
      </w:pPr>
      <w:r>
        <w:rPr>
          <w:u w:val="single"/>
        </w:rPr>
        <w:t xml:space="preserve">Контрольная работа №1 </w:t>
      </w:r>
      <w:r w:rsidRPr="004A0A2C">
        <w:t>по теме:</w:t>
      </w:r>
      <w:r>
        <w:t xml:space="preserve"> «Теоретические основы химии»</w:t>
      </w:r>
    </w:p>
    <w:p w:rsidR="00D73932" w:rsidRPr="004A0A2C" w:rsidRDefault="00D73932" w:rsidP="00D73932">
      <w:pPr>
        <w:ind w:left="-567" w:firstLine="283"/>
        <w:rPr>
          <w:b/>
        </w:rPr>
      </w:pPr>
    </w:p>
    <w:p w:rsidR="002A028D" w:rsidRDefault="002A028D" w:rsidP="00D73932">
      <w:pPr>
        <w:ind w:left="-567" w:firstLine="283"/>
        <w:rPr>
          <w:b/>
        </w:rPr>
      </w:pPr>
    </w:p>
    <w:p w:rsidR="00D73932" w:rsidRDefault="00D73932" w:rsidP="00D73932">
      <w:pPr>
        <w:ind w:left="-567" w:firstLine="283"/>
        <w:rPr>
          <w:b/>
        </w:rPr>
      </w:pPr>
      <w:r>
        <w:rPr>
          <w:b/>
        </w:rPr>
        <w:t>Раздел 3. Неорганическая химия</w:t>
      </w:r>
      <w:r w:rsidRPr="007210EB">
        <w:rPr>
          <w:b/>
        </w:rPr>
        <w:t xml:space="preserve"> (13часов)</w:t>
      </w:r>
    </w:p>
    <w:p w:rsidR="004A0A2C" w:rsidRDefault="004A0A2C" w:rsidP="00D73932">
      <w:pPr>
        <w:ind w:left="-567" w:firstLine="283"/>
      </w:pPr>
      <w:r>
        <w:t>Классификация неорганических соединений.</w:t>
      </w:r>
    </w:p>
    <w:p w:rsidR="004A0A2C" w:rsidRPr="004A0A2C" w:rsidRDefault="004A0A2C" w:rsidP="00D73932">
      <w:pPr>
        <w:ind w:left="-567" w:firstLine="283"/>
      </w:pPr>
      <w:r>
        <w:t>Химические свойства основных классов неорганических соединений.</w:t>
      </w:r>
    </w:p>
    <w:p w:rsidR="00D73932" w:rsidRDefault="00D73932" w:rsidP="00D73932">
      <w:pPr>
        <w:ind w:left="-567" w:firstLine="283"/>
      </w:pPr>
      <w:r w:rsidRPr="005359F5">
        <w:t>Оксиды</w:t>
      </w:r>
      <w:r w:rsidR="00C63DC9">
        <w:t xml:space="preserve">. Кислоты.  Основания. Оксиды и гидроксиды металлов. Правила безопасности с едкими, горючими и токсичными веществами. </w:t>
      </w:r>
    </w:p>
    <w:p w:rsidR="00C63DC9" w:rsidRPr="005359F5" w:rsidRDefault="00C63DC9" w:rsidP="00D73932">
      <w:pPr>
        <w:ind w:left="-567" w:firstLine="283"/>
      </w:pPr>
      <w:r>
        <w:t>Соли. Генетическая связь между классами неорганических и органических соединений</w:t>
      </w:r>
    </w:p>
    <w:p w:rsidR="00D73932" w:rsidRPr="00C63DC9" w:rsidRDefault="00C63DC9" w:rsidP="00D73932">
      <w:pPr>
        <w:ind w:left="-567" w:firstLine="283"/>
      </w:pPr>
      <w:r>
        <w:rPr>
          <w:u w:val="single"/>
        </w:rPr>
        <w:t>Экспериментальные основы химии</w:t>
      </w:r>
      <w:r>
        <w:t xml:space="preserve"> </w:t>
      </w:r>
      <w:r w:rsidR="00E01CA6">
        <w:t>правила безопасности при работе с едкими, горючими и токсичными веществами. Проведение химических реакций при нагревании. Проведение химических реакций в растворах. Качественные реакции на неорганические вещества и ионы.</w:t>
      </w:r>
    </w:p>
    <w:p w:rsidR="00D73932" w:rsidRDefault="00D73932" w:rsidP="00D73932">
      <w:pPr>
        <w:ind w:left="-567" w:firstLine="283"/>
      </w:pPr>
      <w:r w:rsidRPr="005359F5">
        <w:rPr>
          <w:u w:val="single"/>
        </w:rPr>
        <w:t xml:space="preserve">Лабораторные опыты. </w:t>
      </w:r>
      <w:r w:rsidR="00C63DC9">
        <w:rPr>
          <w:u w:val="single"/>
        </w:rPr>
        <w:t xml:space="preserve"> №3 </w:t>
      </w:r>
      <w:r w:rsidR="00C63DC9">
        <w:t xml:space="preserve"> «</w:t>
      </w:r>
      <w:r w:rsidRPr="005359F5">
        <w:t>Взаимодействие цинка и железа с</w:t>
      </w:r>
      <w:r w:rsidR="00C63DC9">
        <w:t xml:space="preserve"> растворами кислот и щелочей».  №4. «Распознавание хлоридов и сульфатов».</w:t>
      </w:r>
    </w:p>
    <w:p w:rsidR="00C63DC9" w:rsidRDefault="00C63DC9" w:rsidP="00D73932">
      <w:pPr>
        <w:ind w:left="-567" w:firstLine="283"/>
      </w:pPr>
      <w:r>
        <w:rPr>
          <w:u w:val="single"/>
        </w:rPr>
        <w:t>Практическая работа №1.</w:t>
      </w:r>
      <w:r>
        <w:t xml:space="preserve"> «Получение, собирание и распознавание газов».</w:t>
      </w:r>
    </w:p>
    <w:p w:rsidR="00C63DC9" w:rsidRPr="00C63DC9" w:rsidRDefault="00C63DC9" w:rsidP="00D73932">
      <w:pPr>
        <w:ind w:left="-567" w:firstLine="283"/>
      </w:pPr>
      <w:r>
        <w:rPr>
          <w:u w:val="single"/>
        </w:rPr>
        <w:t xml:space="preserve">№2 </w:t>
      </w:r>
      <w:r>
        <w:t>«Идентификация неорганических соединений»</w:t>
      </w:r>
    </w:p>
    <w:p w:rsidR="00D73932" w:rsidRDefault="00D73932" w:rsidP="00D73932">
      <w:pPr>
        <w:ind w:left="-567" w:firstLine="283"/>
      </w:pPr>
      <w:r w:rsidRPr="005359F5">
        <w:rPr>
          <w:u w:val="single"/>
        </w:rPr>
        <w:t xml:space="preserve">Расчетные задачи. </w:t>
      </w:r>
      <w:r w:rsidRPr="005359F5">
        <w:t>Расчеты по химическим уравнениям, связанные с массовой долей выхода продукта реакции от теоретически возможного.</w:t>
      </w:r>
    </w:p>
    <w:p w:rsidR="00E01CA6" w:rsidRDefault="00E01CA6" w:rsidP="00D73932">
      <w:pPr>
        <w:ind w:left="-567" w:firstLine="283"/>
      </w:pPr>
      <w:r w:rsidRPr="00E01CA6">
        <w:t xml:space="preserve">Металлы. </w:t>
      </w:r>
      <w:r>
        <w:t>Электрический ряд напряжений металлов.</w:t>
      </w:r>
    </w:p>
    <w:p w:rsidR="00E01CA6" w:rsidRDefault="00E01CA6" w:rsidP="00D73932">
      <w:pPr>
        <w:ind w:left="-567" w:firstLine="283"/>
      </w:pPr>
      <w:r>
        <w:t>Общие свойства получения металлов. Понятие о коррозии металлов способы защиты от коррозии.</w:t>
      </w:r>
    </w:p>
    <w:p w:rsidR="00E01CA6" w:rsidRPr="00E01CA6" w:rsidRDefault="00E01CA6" w:rsidP="00D73932">
      <w:pPr>
        <w:ind w:left="-567" w:firstLine="283"/>
      </w:pPr>
      <w:r w:rsidRPr="005359F5">
        <w:rPr>
          <w:u w:val="single"/>
        </w:rPr>
        <w:t>Лабораторные опыты</w:t>
      </w:r>
      <w:r>
        <w:rPr>
          <w:u w:val="single"/>
        </w:rPr>
        <w:t xml:space="preserve"> №5 </w:t>
      </w:r>
      <w:r>
        <w:t xml:space="preserve"> «Знакомство с образцами </w:t>
      </w:r>
      <w:r w:rsidRPr="005359F5">
        <w:t>металл</w:t>
      </w:r>
      <w:r>
        <w:t xml:space="preserve">ов и рудами </w:t>
      </w:r>
      <w:r w:rsidRPr="005359F5">
        <w:t>(работа с коллекциями)</w:t>
      </w:r>
      <w:r>
        <w:t>»</w:t>
      </w:r>
      <w:r w:rsidRPr="005359F5">
        <w:t>.</w:t>
      </w:r>
    </w:p>
    <w:p w:rsidR="00D73932" w:rsidRPr="005359F5" w:rsidRDefault="00D73932" w:rsidP="00D73932">
      <w:pPr>
        <w:ind w:left="-567" w:firstLine="283"/>
      </w:pPr>
      <w:r w:rsidRPr="005359F5"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D73932" w:rsidRPr="005359F5" w:rsidRDefault="00D73932" w:rsidP="00D73932">
      <w:pPr>
        <w:ind w:left="-567" w:firstLine="283"/>
      </w:pPr>
      <w:r w:rsidRPr="005359F5">
        <w:rPr>
          <w:u w:val="single"/>
        </w:rPr>
        <w:t xml:space="preserve">Демонстрации. </w:t>
      </w:r>
      <w:r w:rsidRPr="005359F5">
        <w:t>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D73932" w:rsidRDefault="00D73932" w:rsidP="00D73932">
      <w:pPr>
        <w:ind w:left="-567" w:firstLine="283"/>
      </w:pPr>
      <w:r w:rsidRPr="005359F5">
        <w:rPr>
          <w:u w:val="single"/>
        </w:rPr>
        <w:t>Лабораторные опыты</w:t>
      </w:r>
      <w:r w:rsidR="00E01CA6">
        <w:rPr>
          <w:u w:val="single"/>
        </w:rPr>
        <w:t xml:space="preserve"> №6 </w:t>
      </w:r>
      <w:r w:rsidR="00E01CA6">
        <w:t xml:space="preserve"> «Знакомство с образцами не</w:t>
      </w:r>
      <w:r w:rsidRPr="005359F5">
        <w:t>металл</w:t>
      </w:r>
      <w:r w:rsidR="00E01CA6">
        <w:t xml:space="preserve">ов и их природными соединениями </w:t>
      </w:r>
      <w:r w:rsidRPr="005359F5">
        <w:t>(работа с коллекциями)</w:t>
      </w:r>
      <w:r w:rsidR="00E01CA6">
        <w:t xml:space="preserve">». </w:t>
      </w:r>
    </w:p>
    <w:p w:rsidR="00E01CA6" w:rsidRDefault="00E01CA6" w:rsidP="00D73932">
      <w:pPr>
        <w:ind w:left="-567" w:firstLine="283"/>
      </w:pPr>
      <w:r w:rsidRPr="00E01CA6">
        <w:t xml:space="preserve">Общая характеристика </w:t>
      </w:r>
      <w:r>
        <w:t>подгруппы галогенов. Благородные газы.</w:t>
      </w:r>
    </w:p>
    <w:p w:rsidR="008C0219" w:rsidRDefault="008C0219" w:rsidP="00D73932">
      <w:pPr>
        <w:ind w:left="-567" w:firstLine="283"/>
      </w:pPr>
      <w:r w:rsidRPr="008C0219">
        <w:rPr>
          <w:u w:val="single"/>
        </w:rPr>
        <w:t xml:space="preserve">Практическая </w:t>
      </w:r>
      <w:r>
        <w:rPr>
          <w:u w:val="single"/>
        </w:rPr>
        <w:t xml:space="preserve">работа №3 </w:t>
      </w:r>
      <w:r>
        <w:t>«Решение экспериментальных задач по теме: «Металлы и неметаллы»</w:t>
      </w:r>
    </w:p>
    <w:p w:rsidR="008C0219" w:rsidRPr="008C0219" w:rsidRDefault="008C0219" w:rsidP="00D73932">
      <w:pPr>
        <w:ind w:left="-567" w:firstLine="283"/>
      </w:pPr>
      <w:r>
        <w:rPr>
          <w:u w:val="single"/>
        </w:rPr>
        <w:t xml:space="preserve">Контрольная работа № 2 </w:t>
      </w:r>
      <w:r>
        <w:t>по теме: «Неорганическая химия»</w:t>
      </w:r>
    </w:p>
    <w:p w:rsidR="002A028D" w:rsidRDefault="002A028D" w:rsidP="00D73932">
      <w:pPr>
        <w:ind w:left="-567" w:firstLine="283"/>
        <w:rPr>
          <w:b/>
        </w:rPr>
      </w:pPr>
    </w:p>
    <w:p w:rsidR="00D73932" w:rsidRDefault="00D73932" w:rsidP="00D73932">
      <w:pPr>
        <w:ind w:left="-567" w:firstLine="283"/>
        <w:rPr>
          <w:b/>
        </w:rPr>
      </w:pPr>
      <w:r>
        <w:rPr>
          <w:b/>
        </w:rPr>
        <w:t>Раздел</w:t>
      </w:r>
      <w:r w:rsidRPr="007210EB">
        <w:rPr>
          <w:b/>
        </w:rPr>
        <w:t xml:space="preserve"> 4. </w:t>
      </w:r>
      <w:r>
        <w:rPr>
          <w:b/>
        </w:rPr>
        <w:t>Химия и жизнь</w:t>
      </w:r>
      <w:r w:rsidRPr="007210EB">
        <w:rPr>
          <w:b/>
        </w:rPr>
        <w:t xml:space="preserve"> (1час)</w:t>
      </w:r>
    </w:p>
    <w:p w:rsidR="00D73932" w:rsidRPr="00F86BF0" w:rsidRDefault="00D73932" w:rsidP="00D73932">
      <w:pPr>
        <w:ind w:left="-567" w:firstLine="283"/>
        <w:rPr>
          <w:b/>
        </w:rPr>
      </w:pPr>
      <w:r>
        <w:t xml:space="preserve">Промышленное получение химических веществ на примере производства серной кислоты. Химическое загрязнение окружающей среды и его последствия </w:t>
      </w:r>
    </w:p>
    <w:p w:rsidR="00D73932" w:rsidRDefault="00D73932" w:rsidP="00D73932">
      <w:pPr>
        <w:ind w:left="-567" w:firstLine="283"/>
        <w:rPr>
          <w:b/>
        </w:rPr>
      </w:pPr>
    </w:p>
    <w:p w:rsidR="005D3E57" w:rsidRDefault="005D3E57" w:rsidP="00D73932">
      <w:pPr>
        <w:spacing w:line="360" w:lineRule="auto"/>
        <w:ind w:left="-142" w:right="332"/>
        <w:jc w:val="center"/>
        <w:rPr>
          <w:b/>
          <w:color w:val="000000"/>
          <w:spacing w:val="4"/>
        </w:rPr>
      </w:pPr>
    </w:p>
    <w:p w:rsidR="005D3E57" w:rsidRDefault="005D3E57" w:rsidP="00D73932">
      <w:pPr>
        <w:spacing w:line="360" w:lineRule="auto"/>
        <w:ind w:left="-142" w:right="332"/>
        <w:jc w:val="center"/>
        <w:rPr>
          <w:b/>
          <w:color w:val="000000"/>
          <w:spacing w:val="4"/>
        </w:rPr>
      </w:pPr>
    </w:p>
    <w:p w:rsidR="005D3E57" w:rsidRDefault="005D3E57" w:rsidP="00D73932">
      <w:pPr>
        <w:spacing w:line="360" w:lineRule="auto"/>
        <w:ind w:left="-142" w:right="332"/>
        <w:jc w:val="center"/>
        <w:rPr>
          <w:b/>
          <w:color w:val="000000"/>
          <w:spacing w:val="4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71253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E74C3" w:rsidRDefault="006E74C3" w:rsidP="006E74C3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6E74C3" w:rsidRDefault="006E74C3" w:rsidP="005D3E57">
      <w:pPr>
        <w:widowControl w:val="0"/>
        <w:autoSpaceDE w:val="0"/>
        <w:autoSpaceDN w:val="0"/>
        <w:adjustRightInd w:val="0"/>
        <w:ind w:left="-567" w:firstLine="540"/>
        <w:jc w:val="both"/>
        <w:rPr>
          <w:lang w:eastAsia="en-US"/>
        </w:rPr>
      </w:pPr>
    </w:p>
    <w:p w:rsidR="00DE1505" w:rsidRPr="006E74C3" w:rsidRDefault="00DE1505" w:rsidP="00DE150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contextualSpacing/>
      </w:pPr>
      <w:r w:rsidRPr="006E74C3">
        <w:rPr>
          <w:i/>
        </w:rPr>
        <w:t xml:space="preserve">                   </w:t>
      </w:r>
      <w:r w:rsidRPr="006E74C3">
        <w:rPr>
          <w:b/>
          <w:spacing w:val="-2"/>
        </w:rPr>
        <w:t>Раздел</w:t>
      </w:r>
      <w:r w:rsidRPr="00D73932">
        <w:rPr>
          <w:b/>
          <w:spacing w:val="-2"/>
        </w:rPr>
        <w:t xml:space="preserve">  </w:t>
      </w:r>
      <w:r w:rsidRPr="00D73932">
        <w:rPr>
          <w:b/>
          <w:spacing w:val="-2"/>
          <w:lang w:val="en-US"/>
        </w:rPr>
        <w:t>IV</w:t>
      </w:r>
      <w:r w:rsidRPr="00D73932">
        <w:rPr>
          <w:b/>
          <w:spacing w:val="-2"/>
        </w:rPr>
        <w:t xml:space="preserve">.  </w:t>
      </w:r>
      <w:r w:rsidRPr="00D73932">
        <w:rPr>
          <w:b/>
          <w:color w:val="000000"/>
          <w:spacing w:val="4"/>
        </w:rPr>
        <w:t>Учебно-тематический план.</w:t>
      </w:r>
    </w:p>
    <w:p w:rsidR="005D3E57" w:rsidRPr="00212FF5" w:rsidRDefault="005D3E57" w:rsidP="006E74C3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pPr w:leftFromText="180" w:rightFromText="180" w:vertAnchor="page" w:horzAnchor="margin" w:tblpXSpec="center" w:tblpY="215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2861"/>
        <w:gridCol w:w="1144"/>
        <w:gridCol w:w="1144"/>
        <w:gridCol w:w="731"/>
        <w:gridCol w:w="598"/>
        <w:gridCol w:w="896"/>
        <w:gridCol w:w="1064"/>
      </w:tblGrid>
      <w:tr w:rsidR="006E74C3" w:rsidTr="006E74C3">
        <w:trPr>
          <w:trHeight w:val="1179"/>
        </w:trPr>
        <w:tc>
          <w:tcPr>
            <w:tcW w:w="1446" w:type="dxa"/>
            <w:vMerge w:val="restart"/>
          </w:tcPr>
          <w:p w:rsidR="006E74C3" w:rsidRDefault="006E74C3" w:rsidP="006E74C3">
            <w:r>
              <w:lastRenderedPageBreak/>
              <w:t>№</w:t>
            </w:r>
          </w:p>
        </w:tc>
        <w:tc>
          <w:tcPr>
            <w:tcW w:w="2861" w:type="dxa"/>
            <w:vMerge w:val="restart"/>
          </w:tcPr>
          <w:p w:rsidR="006E74C3" w:rsidRDefault="006E74C3" w:rsidP="006E74C3">
            <w:r>
              <w:t>Название раздела, тема</w:t>
            </w:r>
          </w:p>
        </w:tc>
        <w:tc>
          <w:tcPr>
            <w:tcW w:w="1144" w:type="dxa"/>
            <w:vMerge w:val="restart"/>
          </w:tcPr>
          <w:p w:rsidR="006E74C3" w:rsidRDefault="006E74C3" w:rsidP="006E74C3">
            <w:r>
              <w:t>Кол-во часов</w:t>
            </w:r>
          </w:p>
        </w:tc>
        <w:tc>
          <w:tcPr>
            <w:tcW w:w="1144" w:type="dxa"/>
            <w:vMerge w:val="restart"/>
          </w:tcPr>
          <w:p w:rsidR="006E74C3" w:rsidRDefault="006E74C3" w:rsidP="006E74C3">
            <w:r>
              <w:t>№ уроков</w:t>
            </w:r>
          </w:p>
        </w:tc>
        <w:tc>
          <w:tcPr>
            <w:tcW w:w="2225" w:type="dxa"/>
            <w:gridSpan w:val="3"/>
          </w:tcPr>
          <w:p w:rsidR="006E74C3" w:rsidRDefault="006E74C3" w:rsidP="006E74C3">
            <w:pPr>
              <w:jc w:val="center"/>
            </w:pPr>
            <w:r>
              <w:t>Практическая часть</w:t>
            </w:r>
          </w:p>
        </w:tc>
        <w:tc>
          <w:tcPr>
            <w:tcW w:w="1064" w:type="dxa"/>
          </w:tcPr>
          <w:p w:rsidR="006E74C3" w:rsidRDefault="006E74C3" w:rsidP="006E74C3">
            <w:r>
              <w:t>Примечание</w:t>
            </w:r>
          </w:p>
        </w:tc>
      </w:tr>
      <w:tr w:rsidR="006E74C3" w:rsidTr="006E74C3">
        <w:trPr>
          <w:trHeight w:val="308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E74C3" w:rsidRDefault="006E74C3" w:rsidP="006E74C3"/>
        </w:tc>
        <w:tc>
          <w:tcPr>
            <w:tcW w:w="2861" w:type="dxa"/>
            <w:vMerge/>
            <w:tcBorders>
              <w:bottom w:val="single" w:sz="4" w:space="0" w:color="auto"/>
            </w:tcBorders>
          </w:tcPr>
          <w:p w:rsidR="006E74C3" w:rsidRDefault="006E74C3" w:rsidP="006E74C3"/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6E74C3" w:rsidRDefault="006E74C3" w:rsidP="006E74C3"/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6E74C3" w:rsidRDefault="006E74C3" w:rsidP="006E74C3"/>
        </w:tc>
        <w:tc>
          <w:tcPr>
            <w:tcW w:w="731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ЛО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ПР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КР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E74C3" w:rsidRDefault="006E74C3" w:rsidP="006E74C3"/>
        </w:tc>
      </w:tr>
      <w:tr w:rsidR="006E74C3" w:rsidTr="006E74C3">
        <w:trPr>
          <w:trHeight w:val="377"/>
        </w:trPr>
        <w:tc>
          <w:tcPr>
            <w:tcW w:w="9884" w:type="dxa"/>
            <w:gridSpan w:val="8"/>
            <w:shd w:val="clear" w:color="auto" w:fill="FFFFFF"/>
          </w:tcPr>
          <w:p w:rsidR="006E74C3" w:rsidRPr="0095016D" w:rsidRDefault="006E74C3" w:rsidP="006E74C3">
            <w:pPr>
              <w:jc w:val="center"/>
              <w:rPr>
                <w:b/>
              </w:rPr>
            </w:pPr>
            <w:r w:rsidRPr="0095016D">
              <w:rPr>
                <w:b/>
              </w:rPr>
              <w:t>Раздел 1.Методы познания в химии</w:t>
            </w:r>
            <w:r>
              <w:rPr>
                <w:b/>
              </w:rPr>
              <w:t>. (2 часа)</w:t>
            </w:r>
          </w:p>
        </w:tc>
      </w:tr>
      <w:tr w:rsidR="006E74C3" w:rsidTr="006E74C3">
        <w:trPr>
          <w:trHeight w:val="784"/>
        </w:trPr>
        <w:tc>
          <w:tcPr>
            <w:tcW w:w="1446" w:type="dxa"/>
            <w:shd w:val="clear" w:color="auto" w:fill="FFFFFF"/>
          </w:tcPr>
          <w:p w:rsidR="006E74C3" w:rsidRDefault="006E74C3" w:rsidP="006E74C3">
            <w:r>
              <w:t>Тема 1.</w:t>
            </w:r>
          </w:p>
        </w:tc>
        <w:tc>
          <w:tcPr>
            <w:tcW w:w="2861" w:type="dxa"/>
            <w:shd w:val="clear" w:color="auto" w:fill="FFFFFF"/>
          </w:tcPr>
          <w:p w:rsidR="006E74C3" w:rsidRDefault="006E74C3" w:rsidP="006E74C3">
            <w:r>
              <w:t>Методы познания в химии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2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 xml:space="preserve">1 – 2 </w:t>
            </w:r>
          </w:p>
        </w:tc>
        <w:tc>
          <w:tcPr>
            <w:tcW w:w="731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598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  <w:shd w:val="clear" w:color="auto" w:fill="FFFFFF"/>
          </w:tcPr>
          <w:p w:rsidR="006E74C3" w:rsidRDefault="006E74C3" w:rsidP="006E74C3">
            <w:r>
              <w:t>1</w:t>
            </w:r>
          </w:p>
        </w:tc>
        <w:tc>
          <w:tcPr>
            <w:tcW w:w="1064" w:type="dxa"/>
            <w:shd w:val="clear" w:color="auto" w:fill="FFFFFF"/>
          </w:tcPr>
          <w:p w:rsidR="006E74C3" w:rsidRDefault="006E74C3" w:rsidP="006E74C3"/>
        </w:tc>
      </w:tr>
      <w:tr w:rsidR="006E74C3" w:rsidTr="006E74C3">
        <w:trPr>
          <w:trHeight w:val="426"/>
        </w:trPr>
        <w:tc>
          <w:tcPr>
            <w:tcW w:w="9884" w:type="dxa"/>
            <w:gridSpan w:val="8"/>
            <w:shd w:val="clear" w:color="auto" w:fill="FFFFFF"/>
          </w:tcPr>
          <w:p w:rsidR="006E74C3" w:rsidRPr="0095016D" w:rsidRDefault="006E74C3" w:rsidP="006E74C3">
            <w:pPr>
              <w:jc w:val="center"/>
              <w:rPr>
                <w:b/>
              </w:rPr>
            </w:pPr>
            <w:r w:rsidRPr="0095016D">
              <w:rPr>
                <w:b/>
              </w:rPr>
              <w:t>Раздел 2</w:t>
            </w:r>
            <w:r>
              <w:rPr>
                <w:b/>
              </w:rPr>
              <w:t>. Теоретические основы химии. (17 часов)</w:t>
            </w:r>
          </w:p>
        </w:tc>
      </w:tr>
      <w:tr w:rsidR="006E74C3" w:rsidTr="006E74C3">
        <w:trPr>
          <w:trHeight w:val="1179"/>
        </w:trPr>
        <w:tc>
          <w:tcPr>
            <w:tcW w:w="1446" w:type="dxa"/>
            <w:shd w:val="clear" w:color="auto" w:fill="FFFFFF"/>
          </w:tcPr>
          <w:p w:rsidR="006E74C3" w:rsidRDefault="006E74C3" w:rsidP="006E74C3">
            <w:r>
              <w:t>Тема 1</w:t>
            </w:r>
          </w:p>
        </w:tc>
        <w:tc>
          <w:tcPr>
            <w:tcW w:w="2861" w:type="dxa"/>
            <w:shd w:val="clear" w:color="auto" w:fill="FFFFFF"/>
          </w:tcPr>
          <w:p w:rsidR="006E74C3" w:rsidRDefault="006E74C3" w:rsidP="006E74C3">
            <w:r>
              <w:t>Современные представления о строении атома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2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3 – 4</w:t>
            </w:r>
          </w:p>
        </w:tc>
        <w:tc>
          <w:tcPr>
            <w:tcW w:w="731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598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1064" w:type="dxa"/>
            <w:shd w:val="clear" w:color="auto" w:fill="FFFFFF"/>
          </w:tcPr>
          <w:p w:rsidR="006E74C3" w:rsidRDefault="006E74C3" w:rsidP="006E74C3"/>
        </w:tc>
      </w:tr>
      <w:tr w:rsidR="006E74C3" w:rsidTr="006E74C3">
        <w:trPr>
          <w:trHeight w:val="1772"/>
        </w:trPr>
        <w:tc>
          <w:tcPr>
            <w:tcW w:w="1446" w:type="dxa"/>
            <w:shd w:val="clear" w:color="auto" w:fill="FFFFFF"/>
          </w:tcPr>
          <w:p w:rsidR="006E74C3" w:rsidRDefault="006E74C3" w:rsidP="006E74C3">
            <w:r>
              <w:t>Тема 2</w:t>
            </w:r>
          </w:p>
        </w:tc>
        <w:tc>
          <w:tcPr>
            <w:tcW w:w="2861" w:type="dxa"/>
            <w:shd w:val="clear" w:color="auto" w:fill="FFFFFF"/>
          </w:tcPr>
          <w:p w:rsidR="006E74C3" w:rsidRDefault="006E74C3" w:rsidP="006E74C3">
            <w:r>
              <w:t>Химическая связь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3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 xml:space="preserve">5 – 7 </w:t>
            </w:r>
          </w:p>
        </w:tc>
        <w:tc>
          <w:tcPr>
            <w:tcW w:w="731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598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  <w:shd w:val="clear" w:color="auto" w:fill="FFFFFF"/>
          </w:tcPr>
          <w:p w:rsidR="006E74C3" w:rsidRDefault="006E74C3" w:rsidP="006E74C3">
            <w:r>
              <w:t>1</w:t>
            </w:r>
          </w:p>
        </w:tc>
        <w:tc>
          <w:tcPr>
            <w:tcW w:w="1064" w:type="dxa"/>
            <w:shd w:val="clear" w:color="auto" w:fill="FFFFFF"/>
          </w:tcPr>
          <w:p w:rsidR="006E74C3" w:rsidRDefault="006E74C3" w:rsidP="006E74C3"/>
        </w:tc>
      </w:tr>
      <w:tr w:rsidR="006E74C3" w:rsidTr="006E74C3">
        <w:trPr>
          <w:trHeight w:val="588"/>
        </w:trPr>
        <w:tc>
          <w:tcPr>
            <w:tcW w:w="1446" w:type="dxa"/>
            <w:shd w:val="clear" w:color="auto" w:fill="FFFFFF"/>
          </w:tcPr>
          <w:p w:rsidR="006E74C3" w:rsidRDefault="006E74C3" w:rsidP="006E74C3">
            <w:r>
              <w:t>Тема 3</w:t>
            </w:r>
          </w:p>
        </w:tc>
        <w:tc>
          <w:tcPr>
            <w:tcW w:w="2861" w:type="dxa"/>
            <w:shd w:val="clear" w:color="auto" w:fill="FFFFFF"/>
          </w:tcPr>
          <w:p w:rsidR="006E74C3" w:rsidRDefault="006E74C3" w:rsidP="006E74C3">
            <w:r>
              <w:t xml:space="preserve">Вещество 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5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 xml:space="preserve">8 – 12 </w:t>
            </w:r>
          </w:p>
        </w:tc>
        <w:tc>
          <w:tcPr>
            <w:tcW w:w="731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598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  <w:shd w:val="clear" w:color="auto" w:fill="FFFFFF"/>
          </w:tcPr>
          <w:p w:rsidR="006E74C3" w:rsidRDefault="006E74C3" w:rsidP="006E74C3">
            <w:r>
              <w:t>-</w:t>
            </w:r>
          </w:p>
        </w:tc>
        <w:tc>
          <w:tcPr>
            <w:tcW w:w="1064" w:type="dxa"/>
            <w:shd w:val="clear" w:color="auto" w:fill="FFFFFF"/>
          </w:tcPr>
          <w:p w:rsidR="006E74C3" w:rsidRDefault="006E74C3" w:rsidP="006E74C3"/>
        </w:tc>
      </w:tr>
      <w:tr w:rsidR="006E74C3" w:rsidTr="006E74C3">
        <w:trPr>
          <w:trHeight w:val="555"/>
        </w:trPr>
        <w:tc>
          <w:tcPr>
            <w:tcW w:w="1446" w:type="dxa"/>
          </w:tcPr>
          <w:p w:rsidR="006E74C3" w:rsidRDefault="006E74C3" w:rsidP="006E74C3">
            <w:r>
              <w:t>Тема 4</w:t>
            </w:r>
          </w:p>
        </w:tc>
        <w:tc>
          <w:tcPr>
            <w:tcW w:w="2861" w:type="dxa"/>
          </w:tcPr>
          <w:p w:rsidR="006E74C3" w:rsidRDefault="006E74C3" w:rsidP="006E74C3">
            <w:r>
              <w:t xml:space="preserve">Химические реакции </w:t>
            </w:r>
          </w:p>
        </w:tc>
        <w:tc>
          <w:tcPr>
            <w:tcW w:w="1144" w:type="dxa"/>
          </w:tcPr>
          <w:p w:rsidR="006E74C3" w:rsidRDefault="006E74C3" w:rsidP="006E74C3">
            <w:r>
              <w:t>8</w:t>
            </w:r>
          </w:p>
        </w:tc>
        <w:tc>
          <w:tcPr>
            <w:tcW w:w="1144" w:type="dxa"/>
          </w:tcPr>
          <w:p w:rsidR="006E74C3" w:rsidRDefault="006E74C3" w:rsidP="006E74C3">
            <w:r>
              <w:t xml:space="preserve">13 – 19 </w:t>
            </w:r>
          </w:p>
        </w:tc>
        <w:tc>
          <w:tcPr>
            <w:tcW w:w="731" w:type="dxa"/>
          </w:tcPr>
          <w:p w:rsidR="006E74C3" w:rsidRDefault="006E74C3" w:rsidP="006E74C3">
            <w:r>
              <w:t>2</w:t>
            </w:r>
          </w:p>
        </w:tc>
        <w:tc>
          <w:tcPr>
            <w:tcW w:w="598" w:type="dxa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</w:tcPr>
          <w:p w:rsidR="006E74C3" w:rsidRDefault="006E74C3" w:rsidP="006E74C3">
            <w:r>
              <w:t>1</w:t>
            </w:r>
          </w:p>
        </w:tc>
        <w:tc>
          <w:tcPr>
            <w:tcW w:w="1064" w:type="dxa"/>
          </w:tcPr>
          <w:p w:rsidR="006E74C3" w:rsidRDefault="006E74C3" w:rsidP="006E74C3"/>
        </w:tc>
      </w:tr>
      <w:tr w:rsidR="006E74C3" w:rsidTr="006E74C3">
        <w:trPr>
          <w:trHeight w:val="555"/>
        </w:trPr>
        <w:tc>
          <w:tcPr>
            <w:tcW w:w="9884" w:type="dxa"/>
            <w:gridSpan w:val="8"/>
          </w:tcPr>
          <w:p w:rsidR="006E74C3" w:rsidRPr="0096695A" w:rsidRDefault="006E74C3" w:rsidP="006E74C3">
            <w:pPr>
              <w:jc w:val="center"/>
              <w:rPr>
                <w:b/>
              </w:rPr>
            </w:pPr>
            <w:r w:rsidRPr="0096695A">
              <w:rPr>
                <w:b/>
              </w:rPr>
              <w:t xml:space="preserve">Раздел 3. Неорганическая </w:t>
            </w:r>
            <w:r>
              <w:rPr>
                <w:b/>
              </w:rPr>
              <w:t>химия. (13</w:t>
            </w:r>
            <w:r w:rsidRPr="0096695A">
              <w:rPr>
                <w:b/>
              </w:rPr>
              <w:t xml:space="preserve"> часов)</w:t>
            </w:r>
          </w:p>
        </w:tc>
      </w:tr>
      <w:tr w:rsidR="006E74C3" w:rsidTr="006E74C3">
        <w:trPr>
          <w:trHeight w:val="588"/>
        </w:trPr>
        <w:tc>
          <w:tcPr>
            <w:tcW w:w="1446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Тема 1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Основные классы неорганических соединений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8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 xml:space="preserve">20 – 27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2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2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E74C3" w:rsidRDefault="006E74C3" w:rsidP="006E74C3">
            <w: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E74C3" w:rsidRDefault="006E74C3" w:rsidP="006E74C3"/>
        </w:tc>
      </w:tr>
      <w:tr w:rsidR="006E74C3" w:rsidTr="006E74C3">
        <w:trPr>
          <w:trHeight w:val="1179"/>
        </w:trPr>
        <w:tc>
          <w:tcPr>
            <w:tcW w:w="1446" w:type="dxa"/>
            <w:shd w:val="clear" w:color="auto" w:fill="FFFFFF"/>
          </w:tcPr>
          <w:p w:rsidR="006E74C3" w:rsidRDefault="006E74C3" w:rsidP="006E74C3">
            <w:r>
              <w:t>Тема 2</w:t>
            </w:r>
          </w:p>
        </w:tc>
        <w:tc>
          <w:tcPr>
            <w:tcW w:w="2861" w:type="dxa"/>
            <w:shd w:val="clear" w:color="auto" w:fill="FFFFFF"/>
          </w:tcPr>
          <w:p w:rsidR="006E74C3" w:rsidRDefault="006E74C3" w:rsidP="006E74C3">
            <w:r>
              <w:t>Металлы и неметаллы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>5</w:t>
            </w:r>
          </w:p>
        </w:tc>
        <w:tc>
          <w:tcPr>
            <w:tcW w:w="1144" w:type="dxa"/>
            <w:shd w:val="clear" w:color="auto" w:fill="FFFFFF"/>
          </w:tcPr>
          <w:p w:rsidR="006E74C3" w:rsidRDefault="006E74C3" w:rsidP="006E74C3">
            <w:r>
              <w:t xml:space="preserve">28 – 33 </w:t>
            </w:r>
          </w:p>
        </w:tc>
        <w:tc>
          <w:tcPr>
            <w:tcW w:w="731" w:type="dxa"/>
            <w:shd w:val="clear" w:color="auto" w:fill="FFFFFF"/>
          </w:tcPr>
          <w:p w:rsidR="006E74C3" w:rsidRDefault="006E74C3" w:rsidP="006E74C3">
            <w:r>
              <w:t>2</w:t>
            </w:r>
          </w:p>
        </w:tc>
        <w:tc>
          <w:tcPr>
            <w:tcW w:w="598" w:type="dxa"/>
            <w:shd w:val="clear" w:color="auto" w:fill="FFFFFF"/>
          </w:tcPr>
          <w:p w:rsidR="006E74C3" w:rsidRDefault="006E74C3" w:rsidP="006E74C3">
            <w:r>
              <w:t>1</w:t>
            </w:r>
          </w:p>
        </w:tc>
        <w:tc>
          <w:tcPr>
            <w:tcW w:w="896" w:type="dxa"/>
            <w:shd w:val="clear" w:color="auto" w:fill="FFFFFF"/>
          </w:tcPr>
          <w:p w:rsidR="006E74C3" w:rsidRDefault="006E74C3" w:rsidP="006E74C3">
            <w:r>
              <w:t>1</w:t>
            </w:r>
          </w:p>
        </w:tc>
        <w:tc>
          <w:tcPr>
            <w:tcW w:w="1064" w:type="dxa"/>
            <w:shd w:val="clear" w:color="auto" w:fill="FFFFFF"/>
          </w:tcPr>
          <w:p w:rsidR="006E74C3" w:rsidRDefault="006E74C3" w:rsidP="006E74C3"/>
        </w:tc>
      </w:tr>
      <w:tr w:rsidR="006E74C3" w:rsidTr="006E74C3">
        <w:trPr>
          <w:trHeight w:val="499"/>
        </w:trPr>
        <w:tc>
          <w:tcPr>
            <w:tcW w:w="9884" w:type="dxa"/>
            <w:gridSpan w:val="8"/>
            <w:shd w:val="clear" w:color="auto" w:fill="FFFFFF"/>
          </w:tcPr>
          <w:p w:rsidR="006E74C3" w:rsidRDefault="006E74C3" w:rsidP="006E74C3">
            <w:pPr>
              <w:jc w:val="center"/>
            </w:pPr>
            <w:r w:rsidRPr="0096695A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96695A">
              <w:rPr>
                <w:b/>
              </w:rPr>
              <w:t xml:space="preserve">. </w:t>
            </w:r>
            <w:r>
              <w:rPr>
                <w:b/>
              </w:rPr>
              <w:t>Химия и жизнь. (1 час</w:t>
            </w:r>
            <w:r w:rsidRPr="0096695A">
              <w:rPr>
                <w:b/>
              </w:rPr>
              <w:t>)</w:t>
            </w:r>
          </w:p>
        </w:tc>
      </w:tr>
      <w:tr w:rsidR="006E74C3" w:rsidTr="006E74C3">
        <w:trPr>
          <w:trHeight w:val="555"/>
        </w:trPr>
        <w:tc>
          <w:tcPr>
            <w:tcW w:w="1446" w:type="dxa"/>
          </w:tcPr>
          <w:p w:rsidR="006E74C3" w:rsidRDefault="006E74C3" w:rsidP="006E74C3">
            <w:r>
              <w:t>Тема 1</w:t>
            </w:r>
          </w:p>
        </w:tc>
        <w:tc>
          <w:tcPr>
            <w:tcW w:w="2861" w:type="dxa"/>
          </w:tcPr>
          <w:p w:rsidR="006E74C3" w:rsidRDefault="006E74C3" w:rsidP="006E74C3">
            <w:r>
              <w:t>Химия и жизнь</w:t>
            </w:r>
          </w:p>
        </w:tc>
        <w:tc>
          <w:tcPr>
            <w:tcW w:w="1144" w:type="dxa"/>
          </w:tcPr>
          <w:p w:rsidR="006E74C3" w:rsidRDefault="006E74C3" w:rsidP="006E74C3">
            <w:r>
              <w:t>1</w:t>
            </w:r>
          </w:p>
        </w:tc>
        <w:tc>
          <w:tcPr>
            <w:tcW w:w="1144" w:type="dxa"/>
          </w:tcPr>
          <w:p w:rsidR="006E74C3" w:rsidRDefault="006E74C3" w:rsidP="006E74C3">
            <w:r>
              <w:t>34</w:t>
            </w:r>
          </w:p>
        </w:tc>
        <w:tc>
          <w:tcPr>
            <w:tcW w:w="731" w:type="dxa"/>
          </w:tcPr>
          <w:p w:rsidR="006E74C3" w:rsidRDefault="006E74C3" w:rsidP="006E74C3">
            <w:r>
              <w:t>-</w:t>
            </w:r>
          </w:p>
        </w:tc>
        <w:tc>
          <w:tcPr>
            <w:tcW w:w="598" w:type="dxa"/>
          </w:tcPr>
          <w:p w:rsidR="006E74C3" w:rsidRDefault="006E74C3" w:rsidP="006E74C3">
            <w:r>
              <w:t>-</w:t>
            </w:r>
          </w:p>
        </w:tc>
        <w:tc>
          <w:tcPr>
            <w:tcW w:w="896" w:type="dxa"/>
          </w:tcPr>
          <w:p w:rsidR="006E74C3" w:rsidRDefault="006E74C3" w:rsidP="006E74C3">
            <w:r>
              <w:t>-</w:t>
            </w:r>
          </w:p>
        </w:tc>
        <w:tc>
          <w:tcPr>
            <w:tcW w:w="1064" w:type="dxa"/>
          </w:tcPr>
          <w:p w:rsidR="006E74C3" w:rsidRDefault="006E74C3" w:rsidP="006E74C3"/>
        </w:tc>
      </w:tr>
      <w:tr w:rsidR="006E74C3" w:rsidRPr="00F86BF0" w:rsidTr="006E74C3">
        <w:trPr>
          <w:trHeight w:val="625"/>
        </w:trPr>
        <w:tc>
          <w:tcPr>
            <w:tcW w:w="4307" w:type="dxa"/>
            <w:gridSpan w:val="2"/>
          </w:tcPr>
          <w:p w:rsidR="006E74C3" w:rsidRPr="00F86BF0" w:rsidRDefault="006E74C3" w:rsidP="006E74C3">
            <w:pPr>
              <w:rPr>
                <w:b/>
              </w:rPr>
            </w:pPr>
            <w:r w:rsidRPr="00F86BF0">
              <w:rPr>
                <w:b/>
              </w:rPr>
              <w:t>Всего часов</w:t>
            </w:r>
          </w:p>
        </w:tc>
        <w:tc>
          <w:tcPr>
            <w:tcW w:w="1144" w:type="dxa"/>
          </w:tcPr>
          <w:p w:rsidR="006E74C3" w:rsidRPr="00F86BF0" w:rsidRDefault="006E74C3" w:rsidP="006E74C3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44" w:type="dxa"/>
          </w:tcPr>
          <w:p w:rsidR="006E74C3" w:rsidRPr="00F86BF0" w:rsidRDefault="006E74C3" w:rsidP="006E74C3">
            <w:pPr>
              <w:rPr>
                <w:b/>
              </w:rPr>
            </w:pPr>
          </w:p>
        </w:tc>
        <w:tc>
          <w:tcPr>
            <w:tcW w:w="731" w:type="dxa"/>
          </w:tcPr>
          <w:p w:rsidR="006E74C3" w:rsidRPr="00F86BF0" w:rsidRDefault="006E74C3" w:rsidP="006E74C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8" w:type="dxa"/>
          </w:tcPr>
          <w:p w:rsidR="006E74C3" w:rsidRPr="00F86BF0" w:rsidRDefault="006E74C3" w:rsidP="006E74C3">
            <w:pPr>
              <w:rPr>
                <w:b/>
              </w:rPr>
            </w:pPr>
            <w:r w:rsidRPr="00F86BF0">
              <w:rPr>
                <w:b/>
              </w:rPr>
              <w:t>3</w:t>
            </w:r>
          </w:p>
        </w:tc>
        <w:tc>
          <w:tcPr>
            <w:tcW w:w="896" w:type="dxa"/>
          </w:tcPr>
          <w:p w:rsidR="006E74C3" w:rsidRPr="00F86BF0" w:rsidRDefault="006E74C3" w:rsidP="006E74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4" w:type="dxa"/>
          </w:tcPr>
          <w:p w:rsidR="006E74C3" w:rsidRPr="00F86BF0" w:rsidRDefault="006E74C3" w:rsidP="006E74C3">
            <w:pPr>
              <w:rPr>
                <w:b/>
              </w:rPr>
            </w:pPr>
          </w:p>
        </w:tc>
      </w:tr>
    </w:tbl>
    <w:p w:rsidR="00342B26" w:rsidRDefault="00342B26" w:rsidP="005359F5">
      <w:pPr>
        <w:ind w:left="-567" w:firstLine="283"/>
      </w:pPr>
    </w:p>
    <w:tbl>
      <w:tblPr>
        <w:tblpPr w:leftFromText="180" w:rightFromText="180" w:vertAnchor="page" w:horzAnchor="margin" w:tblpXSpec="center" w:tblpY="511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2"/>
        <w:gridCol w:w="5206"/>
        <w:gridCol w:w="624"/>
        <w:gridCol w:w="1045"/>
        <w:gridCol w:w="8"/>
        <w:gridCol w:w="594"/>
        <w:gridCol w:w="600"/>
        <w:gridCol w:w="597"/>
        <w:gridCol w:w="598"/>
        <w:gridCol w:w="753"/>
      </w:tblGrid>
      <w:tr w:rsidR="006E74C3" w:rsidRPr="001E225F" w:rsidTr="006E74C3">
        <w:trPr>
          <w:trHeight w:val="552"/>
        </w:trPr>
        <w:tc>
          <w:tcPr>
            <w:tcW w:w="10720" w:type="dxa"/>
            <w:gridSpan w:val="11"/>
            <w:shd w:val="pct15" w:color="auto" w:fill="auto"/>
          </w:tcPr>
          <w:p w:rsidR="006E74C3" w:rsidRDefault="006E74C3" w:rsidP="006E74C3">
            <w:pPr>
              <w:jc w:val="center"/>
              <w:rPr>
                <w:b/>
              </w:rPr>
            </w:pPr>
          </w:p>
          <w:p w:rsidR="006E74C3" w:rsidRDefault="006E74C3" w:rsidP="006E74C3">
            <w:pPr>
              <w:jc w:val="center"/>
              <w:rPr>
                <w:b/>
              </w:rPr>
            </w:pPr>
          </w:p>
          <w:p w:rsidR="0071253B" w:rsidRPr="006E74C3" w:rsidRDefault="0071253B" w:rsidP="00712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contextualSpacing/>
            </w:pPr>
            <w:r w:rsidRPr="006E74C3">
              <w:rPr>
                <w:i/>
              </w:rPr>
              <w:t xml:space="preserve">                   </w:t>
            </w:r>
            <w:r>
              <w:rPr>
                <w:i/>
              </w:rPr>
              <w:t xml:space="preserve">                             </w:t>
            </w:r>
            <w:r w:rsidRPr="006E74C3">
              <w:rPr>
                <w:b/>
                <w:spacing w:val="-2"/>
              </w:rPr>
              <w:t>Раздел</w:t>
            </w:r>
            <w:r w:rsidRPr="00D73932">
              <w:rPr>
                <w:b/>
                <w:spacing w:val="-2"/>
              </w:rPr>
              <w:t xml:space="preserve">  </w:t>
            </w:r>
            <w:r w:rsidRPr="00D73932">
              <w:rPr>
                <w:b/>
                <w:spacing w:val="-2"/>
                <w:lang w:val="en-US"/>
              </w:rPr>
              <w:t>IV</w:t>
            </w:r>
            <w:r w:rsidRPr="00D73932">
              <w:rPr>
                <w:b/>
                <w:spacing w:val="-2"/>
              </w:rPr>
              <w:t xml:space="preserve">.  </w:t>
            </w:r>
            <w:r w:rsidR="0083006C">
              <w:rPr>
                <w:b/>
                <w:color w:val="000000"/>
                <w:spacing w:val="4"/>
              </w:rPr>
              <w:t>Тематическое</w:t>
            </w:r>
            <w:r w:rsidRPr="00D73932">
              <w:rPr>
                <w:b/>
                <w:color w:val="000000"/>
                <w:spacing w:val="4"/>
              </w:rPr>
              <w:t xml:space="preserve"> план</w:t>
            </w:r>
            <w:r w:rsidR="0083006C">
              <w:rPr>
                <w:b/>
                <w:color w:val="000000"/>
                <w:spacing w:val="4"/>
              </w:rPr>
              <w:t>ирование</w:t>
            </w:r>
            <w:r w:rsidRPr="00D73932">
              <w:rPr>
                <w:b/>
                <w:color w:val="000000"/>
                <w:spacing w:val="4"/>
              </w:rPr>
              <w:t>.</w:t>
            </w:r>
          </w:p>
          <w:p w:rsidR="006E74C3" w:rsidRDefault="006E74C3" w:rsidP="006E74C3">
            <w:pPr>
              <w:jc w:val="center"/>
              <w:rPr>
                <w:b/>
              </w:rPr>
            </w:pPr>
          </w:p>
          <w:p w:rsidR="006E74C3" w:rsidRPr="001E225F" w:rsidRDefault="006E74C3" w:rsidP="006E74C3">
            <w:pPr>
              <w:jc w:val="center"/>
              <w:rPr>
                <w:b/>
              </w:rPr>
            </w:pPr>
          </w:p>
          <w:p w:rsidR="006E74C3" w:rsidRPr="001E225F" w:rsidRDefault="006E74C3" w:rsidP="006E74C3">
            <w:pPr>
              <w:jc w:val="center"/>
              <w:rPr>
                <w:b/>
              </w:rPr>
            </w:pPr>
            <w:r w:rsidRPr="001E225F">
              <w:rPr>
                <w:b/>
              </w:rPr>
              <w:t>Практическая часть. 11 класс (базовый уровень – 34 часов- 1 час в неделю)</w:t>
            </w:r>
          </w:p>
          <w:p w:rsidR="006E74C3" w:rsidRPr="001E225F" w:rsidRDefault="006E74C3" w:rsidP="006E74C3"/>
        </w:tc>
      </w:tr>
      <w:tr w:rsidR="006E74C3" w:rsidRPr="001E225F" w:rsidTr="006E74C3">
        <w:trPr>
          <w:trHeight w:val="552"/>
        </w:trPr>
        <w:tc>
          <w:tcPr>
            <w:tcW w:w="695" w:type="dxa"/>
            <w:gridSpan w:val="2"/>
            <w:vMerge w:val="restart"/>
          </w:tcPr>
          <w:p w:rsidR="006E74C3" w:rsidRPr="001E225F" w:rsidRDefault="006E74C3" w:rsidP="006E74C3">
            <w:r w:rsidRPr="001E225F">
              <w:lastRenderedPageBreak/>
              <w:t>№ п.п.</w:t>
            </w:r>
          </w:p>
        </w:tc>
        <w:tc>
          <w:tcPr>
            <w:tcW w:w="5206" w:type="dxa"/>
            <w:vMerge w:val="restart"/>
          </w:tcPr>
          <w:p w:rsidR="006E74C3" w:rsidRPr="001E225F" w:rsidRDefault="006E74C3" w:rsidP="006E74C3">
            <w:r w:rsidRPr="001E225F">
              <w:t>Вид учебной деятельности, название, тема</w:t>
            </w:r>
          </w:p>
        </w:tc>
        <w:tc>
          <w:tcPr>
            <w:tcW w:w="624" w:type="dxa"/>
            <w:vMerge w:val="restart"/>
          </w:tcPr>
          <w:p w:rsidR="006E74C3" w:rsidRPr="001E225F" w:rsidRDefault="006E74C3" w:rsidP="006E74C3">
            <w:r w:rsidRPr="001E225F">
              <w:t xml:space="preserve"> </w:t>
            </w:r>
          </w:p>
          <w:p w:rsidR="006E74C3" w:rsidRPr="001E225F" w:rsidRDefault="006E74C3" w:rsidP="006E74C3">
            <w:r>
              <w:t>№ урока</w:t>
            </w:r>
          </w:p>
        </w:tc>
        <w:tc>
          <w:tcPr>
            <w:tcW w:w="1045" w:type="dxa"/>
            <w:vMerge w:val="restart"/>
          </w:tcPr>
          <w:p w:rsidR="006E74C3" w:rsidRPr="001E225F" w:rsidRDefault="006E74C3" w:rsidP="006E74C3">
            <w:r w:rsidRPr="001E225F">
              <w:t xml:space="preserve">Дата проведения </w:t>
            </w:r>
          </w:p>
          <w:p w:rsidR="006E74C3" w:rsidRPr="001E225F" w:rsidRDefault="006E74C3" w:rsidP="006E74C3">
            <w:r w:rsidRPr="001E225F">
              <w:t>(по плану)</w:t>
            </w:r>
          </w:p>
        </w:tc>
        <w:tc>
          <w:tcPr>
            <w:tcW w:w="3150" w:type="dxa"/>
            <w:gridSpan w:val="6"/>
          </w:tcPr>
          <w:p w:rsidR="006E74C3" w:rsidRPr="001E225F" w:rsidRDefault="006E74C3" w:rsidP="006E74C3">
            <w:r w:rsidRPr="001E225F">
              <w:t>Общее количество (по четвертям)</w:t>
            </w:r>
          </w:p>
        </w:tc>
      </w:tr>
      <w:tr w:rsidR="006E74C3" w:rsidRPr="001E225F" w:rsidTr="006E74C3">
        <w:trPr>
          <w:trHeight w:val="552"/>
        </w:trPr>
        <w:tc>
          <w:tcPr>
            <w:tcW w:w="695" w:type="dxa"/>
            <w:gridSpan w:val="2"/>
            <w:vMerge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5206" w:type="dxa"/>
            <w:vMerge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6E74C3" w:rsidRPr="0083006C" w:rsidRDefault="006E74C3" w:rsidP="006E74C3">
            <w:r w:rsidRPr="001E225F">
              <w:rPr>
                <w:lang w:val="en-US"/>
              </w:rPr>
              <w:t>I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pPr>
              <w:rPr>
                <w:lang w:val="en-US"/>
              </w:rPr>
            </w:pPr>
            <w:r w:rsidRPr="001E225F">
              <w:rPr>
                <w:lang w:val="en-US"/>
              </w:rPr>
              <w:t>II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pPr>
              <w:rPr>
                <w:lang w:val="en-US"/>
              </w:rPr>
            </w:pPr>
            <w:r w:rsidRPr="001E225F">
              <w:rPr>
                <w:lang w:val="en-US"/>
              </w:rPr>
              <w:t>III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pPr>
              <w:rPr>
                <w:lang w:val="en-US"/>
              </w:rPr>
            </w:pPr>
            <w:r w:rsidRPr="001E225F">
              <w:rPr>
                <w:lang w:val="en-US"/>
              </w:rPr>
              <w:t>IV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r w:rsidRPr="001E225F">
              <w:rPr>
                <w:lang w:val="en-US"/>
              </w:rPr>
              <w:t>год</w:t>
            </w:r>
          </w:p>
        </w:tc>
      </w:tr>
      <w:tr w:rsidR="006E74C3" w:rsidRPr="001E225F" w:rsidTr="006E74C3">
        <w:trPr>
          <w:trHeight w:val="275"/>
        </w:trPr>
        <w:tc>
          <w:tcPr>
            <w:tcW w:w="10720" w:type="dxa"/>
            <w:gridSpan w:val="11"/>
            <w:shd w:val="clear" w:color="auto" w:fill="FFFF99"/>
          </w:tcPr>
          <w:p w:rsidR="006E74C3" w:rsidRPr="001E225F" w:rsidRDefault="006E74C3" w:rsidP="006E74C3">
            <w:pPr>
              <w:jc w:val="center"/>
            </w:pPr>
            <w:r w:rsidRPr="001E225F">
              <w:t>Лабораторные опыты</w:t>
            </w:r>
          </w:p>
        </w:tc>
      </w:tr>
      <w:tr w:rsidR="006E74C3" w:rsidRPr="001E225F" w:rsidTr="006E74C3">
        <w:trPr>
          <w:trHeight w:val="826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№1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  <w:r w:rsidRPr="001E225F">
              <w:rPr>
                <w:color w:val="000000"/>
              </w:rPr>
              <w:t>Проведение реакций ионного обмена для характеристики свойств электролитов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14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/>
        </w:tc>
        <w:tc>
          <w:tcPr>
            <w:tcW w:w="753" w:type="dxa"/>
            <w:vMerge w:val="restart"/>
            <w:textDirection w:val="btLr"/>
          </w:tcPr>
          <w:p w:rsidR="006E74C3" w:rsidRPr="001E225F" w:rsidRDefault="006E74C3" w:rsidP="006E74C3">
            <w:pPr>
              <w:ind w:left="113" w:right="113"/>
            </w:pPr>
            <w:r w:rsidRPr="001E225F">
              <w:t>1 полугодие - 2</w:t>
            </w:r>
          </w:p>
        </w:tc>
      </w:tr>
      <w:tr w:rsidR="006E74C3" w:rsidRPr="001E225F" w:rsidTr="006E74C3">
        <w:trPr>
          <w:trHeight w:val="809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 2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  <w:r w:rsidRPr="001E225F">
              <w:rPr>
                <w:color w:val="000000"/>
              </w:rPr>
              <w:t>Определение характера среды с помощью универсального индикатора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15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/>
        </w:tc>
        <w:tc>
          <w:tcPr>
            <w:tcW w:w="753" w:type="dxa"/>
            <w:vMerge/>
          </w:tcPr>
          <w:p w:rsidR="006E74C3" w:rsidRPr="001E225F" w:rsidRDefault="006E74C3" w:rsidP="006E74C3"/>
        </w:tc>
      </w:tr>
      <w:tr w:rsidR="006E74C3" w:rsidRPr="001E225F" w:rsidTr="006E74C3">
        <w:trPr>
          <w:trHeight w:val="826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№3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  <w:r w:rsidRPr="001E225F">
              <w:rPr>
                <w:color w:val="000000"/>
              </w:rPr>
              <w:t>Взаимодействие цинка и железа с растворами кислот и щелочей</w:t>
            </w:r>
          </w:p>
        </w:tc>
        <w:tc>
          <w:tcPr>
            <w:tcW w:w="624" w:type="dxa"/>
          </w:tcPr>
          <w:p w:rsidR="006E74C3" w:rsidRPr="001E225F" w:rsidRDefault="006E74C3" w:rsidP="006E74C3">
            <w:r>
              <w:t xml:space="preserve">  22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598" w:type="dxa"/>
          </w:tcPr>
          <w:p w:rsidR="006E74C3" w:rsidRPr="001E225F" w:rsidRDefault="006E74C3" w:rsidP="006E74C3"/>
        </w:tc>
        <w:tc>
          <w:tcPr>
            <w:tcW w:w="753" w:type="dxa"/>
            <w:vMerge w:val="restart"/>
            <w:textDirection w:val="btLr"/>
          </w:tcPr>
          <w:p w:rsidR="006E74C3" w:rsidRPr="001E225F" w:rsidRDefault="006E74C3" w:rsidP="006E74C3">
            <w:pPr>
              <w:ind w:left="113" w:right="113"/>
            </w:pPr>
            <w:r w:rsidRPr="001E225F">
              <w:t>2  полугодие - 4</w:t>
            </w:r>
          </w:p>
        </w:tc>
      </w:tr>
      <w:tr w:rsidR="006E74C3" w:rsidRPr="001E225F" w:rsidTr="006E74C3">
        <w:trPr>
          <w:trHeight w:val="551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№4</w:t>
            </w:r>
          </w:p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color w:val="000000"/>
              </w:rPr>
              <w:t>Распознавание хлоридов и сульфатов</w:t>
            </w:r>
            <w:r w:rsidRPr="001E225F">
              <w:rPr>
                <w:b/>
                <w:color w:val="000000"/>
              </w:rPr>
              <w:t xml:space="preserve"> 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24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598" w:type="dxa"/>
          </w:tcPr>
          <w:p w:rsidR="006E74C3" w:rsidRPr="001E225F" w:rsidRDefault="006E74C3" w:rsidP="006E74C3"/>
        </w:tc>
        <w:tc>
          <w:tcPr>
            <w:tcW w:w="753" w:type="dxa"/>
            <w:vMerge/>
          </w:tcPr>
          <w:p w:rsidR="006E74C3" w:rsidRPr="001E225F" w:rsidRDefault="006E74C3" w:rsidP="006E74C3"/>
        </w:tc>
      </w:tr>
      <w:tr w:rsidR="006E74C3" w:rsidRPr="001E225F" w:rsidTr="006E74C3">
        <w:trPr>
          <w:trHeight w:val="826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№5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  <w:r w:rsidRPr="001E225F">
              <w:rPr>
                <w:color w:val="000000"/>
              </w:rPr>
              <w:t>Знакомство с образцами металлов и их рудами (работа с коллекциями)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28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753" w:type="dxa"/>
            <w:vMerge/>
          </w:tcPr>
          <w:p w:rsidR="006E74C3" w:rsidRPr="001E225F" w:rsidRDefault="006E74C3" w:rsidP="006E74C3"/>
        </w:tc>
      </w:tr>
      <w:tr w:rsidR="006E74C3" w:rsidRPr="001E225F" w:rsidTr="006E74C3">
        <w:trPr>
          <w:trHeight w:val="1101"/>
        </w:trPr>
        <w:tc>
          <w:tcPr>
            <w:tcW w:w="695" w:type="dxa"/>
            <w:gridSpan w:val="2"/>
            <w:tcBorders>
              <w:bottom w:val="single" w:sz="4" w:space="0" w:color="auto"/>
            </w:tcBorders>
          </w:tcPr>
          <w:p w:rsidR="006E74C3" w:rsidRPr="001E225F" w:rsidRDefault="006E74C3" w:rsidP="006E74C3">
            <w:pPr>
              <w:numPr>
                <w:ilvl w:val="0"/>
                <w:numId w:val="20"/>
              </w:num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FFFF66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Лабораторный опыт №6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  <w:r w:rsidRPr="001E225F">
              <w:rPr>
                <w:color w:val="000000"/>
              </w:rPr>
              <w:t>Знакомство с образцами неметаллов и их природными соединениями (работа с коллекциями)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pPr>
              <w:jc w:val="center"/>
            </w:pPr>
            <w:r>
              <w:t>30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600" w:type="dxa"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597" w:type="dxa"/>
            <w:tcBorders>
              <w:bottom w:val="single" w:sz="4" w:space="0" w:color="auto"/>
            </w:tcBorders>
          </w:tcPr>
          <w:p w:rsidR="006E74C3" w:rsidRPr="001E225F" w:rsidRDefault="006E74C3" w:rsidP="006E74C3"/>
        </w:tc>
        <w:tc>
          <w:tcPr>
            <w:tcW w:w="598" w:type="dxa"/>
            <w:tcBorders>
              <w:bottom w:val="single" w:sz="4" w:space="0" w:color="auto"/>
            </w:tcBorders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6E74C3" w:rsidRPr="001E225F" w:rsidRDefault="006E74C3" w:rsidP="006E74C3"/>
        </w:tc>
      </w:tr>
      <w:tr w:rsidR="006E74C3" w:rsidRPr="001E225F" w:rsidTr="006E74C3">
        <w:trPr>
          <w:trHeight w:val="275"/>
        </w:trPr>
        <w:tc>
          <w:tcPr>
            <w:tcW w:w="10720" w:type="dxa"/>
            <w:gridSpan w:val="11"/>
            <w:shd w:val="clear" w:color="auto" w:fill="99FFCC"/>
          </w:tcPr>
          <w:p w:rsidR="006E74C3" w:rsidRPr="001E225F" w:rsidRDefault="006E74C3" w:rsidP="006E74C3">
            <w:pPr>
              <w:jc w:val="center"/>
            </w:pPr>
            <w:r w:rsidRPr="001E225F">
              <w:t>Практические работы</w:t>
            </w:r>
          </w:p>
        </w:tc>
      </w:tr>
      <w:tr w:rsidR="006E74C3" w:rsidRPr="001E225F" w:rsidTr="006E74C3">
        <w:trPr>
          <w:trHeight w:val="809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5206" w:type="dxa"/>
            <w:shd w:val="clear" w:color="auto" w:fill="99FFCC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 xml:space="preserve">Практическая работа № 1 </w:t>
            </w:r>
          </w:p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«</w:t>
            </w:r>
            <w:r w:rsidRPr="001E225F">
              <w:rPr>
                <w:b/>
              </w:rPr>
              <w:t>Получение, собирание и распознавание газов</w:t>
            </w:r>
            <w:r w:rsidRPr="001E225F">
              <w:rPr>
                <w:b/>
                <w:color w:val="000000"/>
              </w:rPr>
              <w:t>»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26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753" w:type="dxa"/>
            <w:vMerge w:val="restart"/>
            <w:textDirection w:val="btLr"/>
          </w:tcPr>
          <w:p w:rsidR="006E74C3" w:rsidRPr="001E225F" w:rsidRDefault="006E74C3" w:rsidP="006E74C3">
            <w:pPr>
              <w:ind w:left="113" w:right="113"/>
              <w:jc w:val="center"/>
            </w:pPr>
            <w:r w:rsidRPr="001E225F">
              <w:t>2  полугодие - 3</w:t>
            </w:r>
          </w:p>
        </w:tc>
      </w:tr>
      <w:tr w:rsidR="006E74C3" w:rsidRPr="001E225F" w:rsidTr="006E74C3">
        <w:trPr>
          <w:trHeight w:val="826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5206" w:type="dxa"/>
            <w:shd w:val="clear" w:color="auto" w:fill="99FFCC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Практическая работа №2</w:t>
            </w:r>
          </w:p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«Идентификация неорганических соединений»</w:t>
            </w: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27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>
            <w:r>
              <w:t>+</w:t>
            </w:r>
          </w:p>
        </w:tc>
        <w:tc>
          <w:tcPr>
            <w:tcW w:w="753" w:type="dxa"/>
            <w:vMerge/>
            <w:textDirection w:val="btLr"/>
          </w:tcPr>
          <w:p w:rsidR="006E74C3" w:rsidRPr="001E225F" w:rsidRDefault="006E74C3" w:rsidP="006E74C3">
            <w:pPr>
              <w:ind w:left="113" w:right="113"/>
              <w:jc w:val="center"/>
            </w:pPr>
          </w:p>
        </w:tc>
      </w:tr>
      <w:tr w:rsidR="006E74C3" w:rsidRPr="001E225F" w:rsidTr="006E74C3">
        <w:trPr>
          <w:trHeight w:val="826"/>
        </w:trPr>
        <w:tc>
          <w:tcPr>
            <w:tcW w:w="695" w:type="dxa"/>
            <w:gridSpan w:val="2"/>
          </w:tcPr>
          <w:p w:rsidR="006E74C3" w:rsidRPr="001E225F" w:rsidRDefault="006E74C3" w:rsidP="006E74C3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5206" w:type="dxa"/>
            <w:shd w:val="clear" w:color="auto" w:fill="99FFCC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работа №3</w:t>
            </w:r>
          </w:p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«</w:t>
            </w:r>
            <w:r w:rsidRPr="001E225F">
              <w:rPr>
                <w:b/>
              </w:rPr>
              <w:t>Решение экспериментальных задач по теме: «Металлы и неметаллы</w:t>
            </w:r>
            <w:r w:rsidRPr="001E225F">
              <w:rPr>
                <w:b/>
                <w:color w:val="000000"/>
              </w:rPr>
              <w:t>»</w:t>
            </w:r>
          </w:p>
        </w:tc>
        <w:tc>
          <w:tcPr>
            <w:tcW w:w="624" w:type="dxa"/>
          </w:tcPr>
          <w:p w:rsidR="006E74C3" w:rsidRDefault="006E74C3" w:rsidP="006E74C3">
            <w:r>
              <w:t>32</w:t>
            </w:r>
          </w:p>
          <w:p w:rsidR="006E74C3" w:rsidRDefault="006E74C3" w:rsidP="006E74C3"/>
          <w:p w:rsidR="006E74C3" w:rsidRPr="001E225F" w:rsidRDefault="006E74C3" w:rsidP="006E74C3">
            <w:r w:rsidRPr="001E225F">
              <w:t xml:space="preserve">  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753" w:type="dxa"/>
            <w:vMerge/>
          </w:tcPr>
          <w:p w:rsidR="006E74C3" w:rsidRPr="001E225F" w:rsidRDefault="006E74C3" w:rsidP="006E74C3"/>
        </w:tc>
      </w:tr>
      <w:tr w:rsidR="006E74C3" w:rsidRPr="001E225F" w:rsidTr="006E74C3">
        <w:trPr>
          <w:trHeight w:val="275"/>
        </w:trPr>
        <w:tc>
          <w:tcPr>
            <w:tcW w:w="10720" w:type="dxa"/>
            <w:gridSpan w:val="11"/>
            <w:shd w:val="clear" w:color="auto" w:fill="FBD4B4"/>
          </w:tcPr>
          <w:p w:rsidR="006E74C3" w:rsidRPr="001E225F" w:rsidRDefault="006E74C3" w:rsidP="006E74C3">
            <w:pPr>
              <w:jc w:val="center"/>
            </w:pPr>
            <w:r w:rsidRPr="001E225F">
              <w:t>Контрольные работы</w:t>
            </w:r>
          </w:p>
        </w:tc>
      </w:tr>
      <w:tr w:rsidR="006E74C3" w:rsidRPr="001E225F" w:rsidTr="006E74C3">
        <w:trPr>
          <w:trHeight w:val="275"/>
        </w:trPr>
        <w:tc>
          <w:tcPr>
            <w:tcW w:w="683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  <w:r w:rsidRPr="001E225F">
              <w:t>1</w:t>
            </w:r>
          </w:p>
        </w:tc>
        <w:tc>
          <w:tcPr>
            <w:tcW w:w="5218" w:type="dxa"/>
            <w:gridSpan w:val="2"/>
            <w:shd w:val="clear" w:color="auto" w:fill="FBD4B4"/>
          </w:tcPr>
          <w:p w:rsidR="006E74C3" w:rsidRDefault="006E74C3" w:rsidP="006E74C3">
            <w:pPr>
              <w:rPr>
                <w:b/>
              </w:rPr>
            </w:pPr>
            <w:r w:rsidRPr="001E225F">
              <w:rPr>
                <w:b/>
              </w:rPr>
              <w:t>Входная контрольная работа</w:t>
            </w:r>
          </w:p>
          <w:p w:rsidR="006E74C3" w:rsidRPr="001E225F" w:rsidRDefault="006E74C3" w:rsidP="006E74C3">
            <w:pPr>
              <w:rPr>
                <w:b/>
              </w:rPr>
            </w:pPr>
          </w:p>
        </w:tc>
        <w:tc>
          <w:tcPr>
            <w:tcW w:w="624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  <w:r>
              <w:t>2</w:t>
            </w:r>
          </w:p>
        </w:tc>
        <w:tc>
          <w:tcPr>
            <w:tcW w:w="1053" w:type="dxa"/>
            <w:gridSpan w:val="2"/>
            <w:shd w:val="clear" w:color="auto" w:fill="FBD4B4"/>
          </w:tcPr>
          <w:p w:rsidR="006E74C3" w:rsidRPr="001E225F" w:rsidRDefault="006E74C3" w:rsidP="006E74C3">
            <w:pPr>
              <w:jc w:val="center"/>
            </w:pPr>
          </w:p>
        </w:tc>
        <w:tc>
          <w:tcPr>
            <w:tcW w:w="594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  <w:r>
              <w:t>+</w:t>
            </w:r>
          </w:p>
        </w:tc>
        <w:tc>
          <w:tcPr>
            <w:tcW w:w="600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</w:p>
        </w:tc>
        <w:tc>
          <w:tcPr>
            <w:tcW w:w="597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</w:p>
        </w:tc>
        <w:tc>
          <w:tcPr>
            <w:tcW w:w="598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</w:p>
        </w:tc>
        <w:tc>
          <w:tcPr>
            <w:tcW w:w="753" w:type="dxa"/>
            <w:shd w:val="clear" w:color="auto" w:fill="FBD4B4"/>
          </w:tcPr>
          <w:p w:rsidR="006E74C3" w:rsidRPr="001E225F" w:rsidRDefault="006E74C3" w:rsidP="006E74C3">
            <w:pPr>
              <w:jc w:val="center"/>
            </w:pPr>
          </w:p>
        </w:tc>
      </w:tr>
      <w:tr w:rsidR="006E74C3" w:rsidRPr="001E225F" w:rsidTr="006E74C3">
        <w:trPr>
          <w:trHeight w:val="809"/>
        </w:trPr>
        <w:tc>
          <w:tcPr>
            <w:tcW w:w="695" w:type="dxa"/>
            <w:gridSpan w:val="2"/>
          </w:tcPr>
          <w:p w:rsidR="006E74C3" w:rsidRPr="001E225F" w:rsidRDefault="006E74C3" w:rsidP="006E74C3">
            <w:r w:rsidRPr="001E225F">
              <w:t xml:space="preserve">  2</w:t>
            </w:r>
          </w:p>
        </w:tc>
        <w:tc>
          <w:tcPr>
            <w:tcW w:w="5206" w:type="dxa"/>
            <w:shd w:val="clear" w:color="auto" w:fill="FBD4B4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 w:rsidRPr="001E225F">
              <w:rPr>
                <w:b/>
                <w:color w:val="000000"/>
              </w:rPr>
              <w:t>Контрольная работа № 1 по теме: «Теоретические основы химии»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</w:p>
        </w:tc>
        <w:tc>
          <w:tcPr>
            <w:tcW w:w="624" w:type="dxa"/>
          </w:tcPr>
          <w:p w:rsidR="006E74C3" w:rsidRPr="001E225F" w:rsidRDefault="006E74C3" w:rsidP="006E74C3">
            <w:r w:rsidRPr="001E225F">
              <w:t xml:space="preserve">    </w:t>
            </w:r>
            <w:r>
              <w:t xml:space="preserve">  19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/>
        </w:tc>
        <w:tc>
          <w:tcPr>
            <w:tcW w:w="753" w:type="dxa"/>
            <w:vMerge w:val="restart"/>
            <w:textDirection w:val="btLr"/>
          </w:tcPr>
          <w:p w:rsidR="006E74C3" w:rsidRDefault="006E74C3" w:rsidP="006E74C3">
            <w:pPr>
              <w:ind w:left="113" w:right="113"/>
            </w:pPr>
            <w:r>
              <w:t>1</w:t>
            </w:r>
            <w:r w:rsidRPr="001E225F">
              <w:t xml:space="preserve"> полугодие </w:t>
            </w:r>
            <w:r>
              <w:t>–</w:t>
            </w:r>
            <w:r w:rsidRPr="001E225F">
              <w:t xml:space="preserve"> </w:t>
            </w:r>
            <w:r>
              <w:t>2</w:t>
            </w:r>
          </w:p>
          <w:p w:rsidR="006E74C3" w:rsidRPr="001E225F" w:rsidRDefault="006E74C3" w:rsidP="006E74C3">
            <w:pPr>
              <w:ind w:left="113" w:right="113"/>
            </w:pPr>
            <w:r>
              <w:t xml:space="preserve">2 полугодие – 2 </w:t>
            </w:r>
          </w:p>
        </w:tc>
      </w:tr>
      <w:tr w:rsidR="006E74C3" w:rsidRPr="001E225F" w:rsidTr="006E74C3">
        <w:trPr>
          <w:trHeight w:val="783"/>
        </w:trPr>
        <w:tc>
          <w:tcPr>
            <w:tcW w:w="695" w:type="dxa"/>
            <w:gridSpan w:val="2"/>
          </w:tcPr>
          <w:p w:rsidR="006E74C3" w:rsidRPr="001E225F" w:rsidRDefault="006E74C3" w:rsidP="006E74C3">
            <w:r w:rsidRPr="001E225F">
              <w:t xml:space="preserve">  </w:t>
            </w:r>
            <w:r>
              <w:t>3</w:t>
            </w:r>
          </w:p>
        </w:tc>
        <w:tc>
          <w:tcPr>
            <w:tcW w:w="5206" w:type="dxa"/>
            <w:shd w:val="clear" w:color="auto" w:fill="FBD4B4"/>
          </w:tcPr>
          <w:p w:rsidR="006E74C3" w:rsidRPr="001E225F" w:rsidRDefault="006E74C3" w:rsidP="006E74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Контрольная работа № 2 по теме «Неорганическая химия</w:t>
            </w:r>
            <w:r w:rsidRPr="001E225F">
              <w:rPr>
                <w:b/>
                <w:color w:val="000000"/>
              </w:rPr>
              <w:t>»</w:t>
            </w:r>
          </w:p>
          <w:p w:rsidR="006E74C3" w:rsidRPr="001E225F" w:rsidRDefault="006E74C3" w:rsidP="006E74C3">
            <w:pPr>
              <w:rPr>
                <w:color w:val="000000"/>
              </w:rPr>
            </w:pPr>
          </w:p>
        </w:tc>
        <w:tc>
          <w:tcPr>
            <w:tcW w:w="624" w:type="dxa"/>
          </w:tcPr>
          <w:p w:rsidR="006E74C3" w:rsidRPr="001E225F" w:rsidRDefault="006E74C3" w:rsidP="006E74C3">
            <w:pPr>
              <w:jc w:val="center"/>
            </w:pPr>
            <w:r>
              <w:t>33</w:t>
            </w:r>
          </w:p>
        </w:tc>
        <w:tc>
          <w:tcPr>
            <w:tcW w:w="1045" w:type="dxa"/>
          </w:tcPr>
          <w:p w:rsidR="006E74C3" w:rsidRPr="001E225F" w:rsidRDefault="006E74C3" w:rsidP="006E74C3"/>
        </w:tc>
        <w:tc>
          <w:tcPr>
            <w:tcW w:w="602" w:type="dxa"/>
            <w:gridSpan w:val="2"/>
          </w:tcPr>
          <w:p w:rsidR="006E74C3" w:rsidRPr="001E225F" w:rsidRDefault="006E74C3" w:rsidP="006E74C3"/>
        </w:tc>
        <w:tc>
          <w:tcPr>
            <w:tcW w:w="600" w:type="dxa"/>
          </w:tcPr>
          <w:p w:rsidR="006E74C3" w:rsidRPr="001E225F" w:rsidRDefault="006E74C3" w:rsidP="006E74C3"/>
        </w:tc>
        <w:tc>
          <w:tcPr>
            <w:tcW w:w="597" w:type="dxa"/>
          </w:tcPr>
          <w:p w:rsidR="006E74C3" w:rsidRPr="001E225F" w:rsidRDefault="006E74C3" w:rsidP="006E74C3"/>
        </w:tc>
        <w:tc>
          <w:tcPr>
            <w:tcW w:w="598" w:type="dxa"/>
          </w:tcPr>
          <w:p w:rsidR="006E74C3" w:rsidRPr="001E225F" w:rsidRDefault="006E74C3" w:rsidP="006E74C3">
            <w:r w:rsidRPr="001E225F">
              <w:t>+</w:t>
            </w:r>
          </w:p>
        </w:tc>
        <w:tc>
          <w:tcPr>
            <w:tcW w:w="753" w:type="dxa"/>
            <w:vMerge/>
          </w:tcPr>
          <w:p w:rsidR="006E74C3" w:rsidRPr="001E225F" w:rsidRDefault="006E74C3" w:rsidP="006E74C3"/>
        </w:tc>
      </w:tr>
    </w:tbl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342B26">
      <w:pPr>
        <w:tabs>
          <w:tab w:val="left" w:pos="4000"/>
        </w:tabs>
      </w:pPr>
      <w:r>
        <w:lastRenderedPageBreak/>
        <w:t xml:space="preserve">                                Наименование тем (для заполнения журнала)</w:t>
      </w:r>
    </w:p>
    <w:p w:rsidR="00342B26" w:rsidRDefault="00342B26" w:rsidP="00342B26"/>
    <w:p w:rsidR="00342B26" w:rsidRDefault="00342B26" w:rsidP="005359F5">
      <w:pPr>
        <w:ind w:left="-567" w:firstLine="283"/>
      </w:pPr>
    </w:p>
    <w:tbl>
      <w:tblPr>
        <w:tblW w:w="1017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16"/>
        <w:gridCol w:w="6093"/>
        <w:gridCol w:w="854"/>
        <w:gridCol w:w="850"/>
        <w:gridCol w:w="1560"/>
      </w:tblGrid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r>
              <w:t>№ урока</w:t>
            </w:r>
          </w:p>
        </w:tc>
        <w:tc>
          <w:tcPr>
            <w:tcW w:w="6093" w:type="dxa"/>
            <w:shd w:val="clear" w:color="auto" w:fill="FFFFFF"/>
          </w:tcPr>
          <w:p w:rsidR="00342B26" w:rsidRPr="007075CE" w:rsidRDefault="00342B26" w:rsidP="003E15D6">
            <w:pPr>
              <w:rPr>
                <w:b/>
              </w:rPr>
            </w:pPr>
            <w:r w:rsidRPr="007075CE">
              <w:rPr>
                <w:b/>
              </w:rPr>
              <w:t xml:space="preserve">Тема урока: </w:t>
            </w:r>
          </w:p>
          <w:p w:rsidR="00342B26" w:rsidRDefault="00342B26" w:rsidP="003E15D6"/>
        </w:tc>
        <w:tc>
          <w:tcPr>
            <w:tcW w:w="854" w:type="dxa"/>
            <w:shd w:val="clear" w:color="auto" w:fill="FFFFFF"/>
          </w:tcPr>
          <w:p w:rsidR="00342B26" w:rsidRDefault="00342B26" w:rsidP="003E15D6">
            <w:r>
              <w:t>Дата по плану</w:t>
            </w:r>
          </w:p>
        </w:tc>
        <w:tc>
          <w:tcPr>
            <w:tcW w:w="850" w:type="dxa"/>
            <w:shd w:val="clear" w:color="auto" w:fill="FFFFFF"/>
          </w:tcPr>
          <w:p w:rsidR="00342B26" w:rsidRDefault="00342B26" w:rsidP="003E15D6">
            <w:r>
              <w:t>Дата по факту</w:t>
            </w:r>
          </w:p>
        </w:tc>
        <w:tc>
          <w:tcPr>
            <w:tcW w:w="1560" w:type="dxa"/>
            <w:shd w:val="clear" w:color="auto" w:fill="FFFFFF"/>
          </w:tcPr>
          <w:p w:rsidR="00342B26" w:rsidRDefault="00342B26" w:rsidP="003E15D6">
            <w:r>
              <w:t>Примечание</w:t>
            </w:r>
          </w:p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Pr="007075CE" w:rsidRDefault="00342B26" w:rsidP="003E15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</w:t>
            </w:r>
            <w:r w:rsidRPr="007075CE">
              <w:rPr>
                <w:b/>
                <w:sz w:val="22"/>
                <w:szCs w:val="22"/>
              </w:rPr>
              <w:t xml:space="preserve">. </w:t>
            </w:r>
            <w:r w:rsidRPr="008A76BB">
              <w:rPr>
                <w:b/>
                <w:sz w:val="22"/>
                <w:szCs w:val="22"/>
              </w:rPr>
              <w:t>МЕТОДЫ ПОЗНАНИЯ В ХИМИИ (2 часа)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3A5577" w:rsidRDefault="00342B26" w:rsidP="003E15D6">
            <w:r w:rsidRPr="00705908">
              <w:t>Научные методы познания веществ и химических явле</w:t>
            </w:r>
            <w:r w:rsidRPr="00705908">
              <w:softHyphen/>
              <w:t>ний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3A5577" w:rsidRDefault="00342B26" w:rsidP="003E15D6">
            <w:r w:rsidRPr="00705908">
              <w:t>Роль эксперимента и теории в химии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Pr="007075CE" w:rsidRDefault="00342B26" w:rsidP="003E15D6">
            <w:pPr>
              <w:rPr>
                <w:b/>
                <w:sz w:val="22"/>
                <w:szCs w:val="22"/>
              </w:rPr>
            </w:pPr>
            <w:r w:rsidRPr="007075CE">
              <w:rPr>
                <w:b/>
                <w:sz w:val="22"/>
                <w:szCs w:val="22"/>
              </w:rPr>
              <w:t>РАЗДЕЛ 2. ТЕОРЕТИЧЕСКИЕ ОСНОВЫ ХИМИИ (18 часов)</w:t>
            </w:r>
          </w:p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Pr="007075CE" w:rsidRDefault="00342B26" w:rsidP="003E15D6">
            <w:pPr>
              <w:rPr>
                <w:b/>
                <w:sz w:val="22"/>
                <w:szCs w:val="22"/>
              </w:rPr>
            </w:pPr>
            <w:r w:rsidRPr="007075CE">
              <w:rPr>
                <w:b/>
                <w:sz w:val="22"/>
                <w:szCs w:val="22"/>
              </w:rPr>
              <w:t>ТЕМА 1. СОВРЕМЕННЫЕ ПРЕДСТАВЛЕНИЯ О СТРОЕНИИ АТОМА (2 часа)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3A5577" w:rsidRDefault="00342B26" w:rsidP="003E15D6">
            <w:r>
              <w:t>Современные представления о строении атома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7934D0" w:rsidRDefault="00342B26" w:rsidP="003E15D6">
            <w:r w:rsidRPr="00A800CC">
              <w:t>П</w:t>
            </w:r>
            <w:r>
              <w:t>ериодический закон  и периодичес</w:t>
            </w:r>
            <w:r w:rsidRPr="00A800CC">
              <w:t>кая система хими</w:t>
            </w:r>
            <w:r w:rsidRPr="00A800CC">
              <w:softHyphen/>
              <w:t>ческих элементов Д.И.Менделеева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Pr="007075CE" w:rsidRDefault="00342B26" w:rsidP="003E15D6">
            <w:pPr>
              <w:rPr>
                <w:b/>
                <w:sz w:val="22"/>
                <w:szCs w:val="22"/>
              </w:rPr>
            </w:pPr>
            <w:r w:rsidRPr="007075CE">
              <w:rPr>
                <w:b/>
                <w:sz w:val="22"/>
                <w:szCs w:val="22"/>
              </w:rPr>
              <w:t>ТЕМА 2. ХИМИЧЕСКАЯ СВЯЗЬ (3 часа)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BC7E9E" w:rsidRDefault="00342B26" w:rsidP="003E15D6">
            <w:r w:rsidRPr="00BC7E9E">
              <w:t>Ионная связь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7075CE" w:rsidRDefault="00342B26" w:rsidP="003E15D6">
            <w:pPr>
              <w:rPr>
                <w:b/>
              </w:rPr>
            </w:pPr>
            <w:r w:rsidRPr="00BC7E9E">
              <w:t>Ковалентная связь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A800CC" w:rsidRDefault="00342B26" w:rsidP="003E15D6">
            <w:r w:rsidRPr="00A800CC">
              <w:t xml:space="preserve">Металлическая связь. </w:t>
            </w:r>
          </w:p>
          <w:p w:rsidR="00342B26" w:rsidRPr="007075CE" w:rsidRDefault="00342B26" w:rsidP="003E15D6">
            <w:pPr>
              <w:rPr>
                <w:i/>
              </w:rPr>
            </w:pPr>
            <w:r w:rsidRPr="007075CE">
              <w:rPr>
                <w:i/>
              </w:rPr>
              <w:t>Водородная связь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clear" w:color="auto" w:fill="FFFFFF"/>
          </w:tcPr>
          <w:p w:rsidR="00342B26" w:rsidRDefault="00342B26" w:rsidP="003E15D6">
            <w:r w:rsidRPr="007075CE">
              <w:rPr>
                <w:b/>
              </w:rPr>
              <w:t>ТЕМА 3. ВЕЩЕСТВО (5 часов)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7075CE" w:rsidRDefault="00342B26" w:rsidP="003E15D6">
            <w:pPr>
              <w:rPr>
                <w:color w:val="000000"/>
              </w:rPr>
            </w:pPr>
            <w:r w:rsidRPr="007075CE">
              <w:rPr>
                <w:color w:val="000000"/>
              </w:rPr>
              <w:t>Качественный и количественный состав вещества.</w:t>
            </w:r>
          </w:p>
          <w:p w:rsidR="00342B26" w:rsidRPr="0026010E" w:rsidRDefault="00342B26" w:rsidP="003E15D6">
            <w:r w:rsidRPr="0026010E">
              <w:t>Причины многообразия веществ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9F5229" w:rsidRDefault="00342B26" w:rsidP="003E15D6">
            <w:r w:rsidRPr="009F5229">
              <w:t>Вещества молекулярного и немолекулярного строения</w:t>
            </w:r>
            <w:r>
              <w:t>. Кристаллические решетки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E25C1B" w:rsidRDefault="00342B26" w:rsidP="003E15D6">
            <w:r>
              <w:t>Чистые вещества и смеси</w:t>
            </w:r>
            <w:r w:rsidRPr="00E25C1B"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8B6D60" w:rsidRDefault="00342B26" w:rsidP="003E15D6">
            <w:r w:rsidRPr="008B6D60">
              <w:t>Истинные растворы</w:t>
            </w:r>
            <w:r>
              <w:t>. Способы выражения концентрации растворов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7075CE" w:rsidRDefault="00342B26" w:rsidP="003E15D6">
            <w:pPr>
              <w:rPr>
                <w:b/>
                <w:color w:val="000000"/>
              </w:rPr>
            </w:pPr>
            <w:r w:rsidRPr="007075CE">
              <w:rPr>
                <w:color w:val="000000"/>
              </w:rPr>
              <w:t>Диссоциация электролитов в водных растворах</w:t>
            </w:r>
          </w:p>
          <w:p w:rsidR="00342B26" w:rsidRPr="007075CE" w:rsidRDefault="00342B26" w:rsidP="003E15D6">
            <w:pPr>
              <w:rPr>
                <w:i/>
              </w:rPr>
            </w:pPr>
            <w:r w:rsidRPr="007075CE">
              <w:rPr>
                <w:i/>
              </w:rPr>
              <w:t>Понятие о коллоидах и их значение (золи, гели)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clear" w:color="auto" w:fill="FFFFFF"/>
          </w:tcPr>
          <w:p w:rsidR="00342B26" w:rsidRPr="007210EB" w:rsidRDefault="00342B26" w:rsidP="003E15D6">
            <w:pPr>
              <w:rPr>
                <w:b/>
              </w:rPr>
            </w:pPr>
            <w:r w:rsidRPr="007210EB">
              <w:rPr>
                <w:b/>
              </w:rPr>
              <w:t>ТЕМА 4. ХИМИЧЕСКИЕ РЕАКЦИИ (8 часов)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9F5229" w:rsidRDefault="00342B26" w:rsidP="003E15D6">
            <w:r w:rsidRPr="009F5229">
              <w:t xml:space="preserve">Классификация химических реакций в неорганической и органической химии </w:t>
            </w:r>
            <w:r>
              <w:t>по различным признакам. Тепловой эффект химической реакции</w:t>
            </w:r>
            <w:r w:rsidRPr="009F5229"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66"/>
          </w:tcPr>
          <w:p w:rsidR="00342B26" w:rsidRDefault="00342B26" w:rsidP="003E15D6">
            <w:r w:rsidRPr="0092359B">
              <w:t>Реакции ионного обмена</w:t>
            </w:r>
            <w:r>
              <w:t xml:space="preserve"> в водных растворах</w:t>
            </w:r>
          </w:p>
          <w:p w:rsidR="00342B26" w:rsidRPr="007075CE" w:rsidRDefault="00342B26" w:rsidP="003E15D6">
            <w:pPr>
              <w:rPr>
                <w:b/>
              </w:rPr>
            </w:pPr>
            <w:r w:rsidRPr="007075CE">
              <w:rPr>
                <w:b/>
              </w:rPr>
              <w:t>Лабораторный опыт №1</w:t>
            </w:r>
          </w:p>
          <w:p w:rsidR="00342B26" w:rsidRPr="007075CE" w:rsidRDefault="00342B26" w:rsidP="003E15D6">
            <w:pPr>
              <w:rPr>
                <w:color w:val="000000"/>
              </w:rPr>
            </w:pPr>
            <w:r w:rsidRPr="007075CE">
              <w:rPr>
                <w:color w:val="000000"/>
              </w:rPr>
              <w:t xml:space="preserve">Проведение реакций ионного обмена для характеристики свойств электролитов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66"/>
          </w:tcPr>
          <w:p w:rsidR="00342B26" w:rsidRDefault="00342B26" w:rsidP="003E15D6">
            <w:r w:rsidRPr="0092359B">
              <w:t>Гидролиз неорганических и органических соединений</w:t>
            </w:r>
            <w:r>
              <w:t>.</w:t>
            </w:r>
          </w:p>
          <w:p w:rsidR="00342B26" w:rsidRPr="007075CE" w:rsidRDefault="00342B26" w:rsidP="003E15D6">
            <w:pPr>
              <w:rPr>
                <w:b/>
              </w:rPr>
            </w:pPr>
            <w:r w:rsidRPr="007075CE">
              <w:rPr>
                <w:b/>
              </w:rPr>
              <w:t>Лабораторный опыт № 2</w:t>
            </w:r>
          </w:p>
          <w:p w:rsidR="00342B26" w:rsidRPr="007075CE" w:rsidRDefault="00342B26" w:rsidP="003E15D6">
            <w:pPr>
              <w:rPr>
                <w:color w:val="000000"/>
              </w:rPr>
            </w:pPr>
            <w:r w:rsidRPr="007075CE">
              <w:rPr>
                <w:color w:val="000000"/>
              </w:rPr>
              <w:t>Определение характера среды с помощью универсального индикатора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0E5B6E" w:rsidRDefault="00342B26" w:rsidP="003E15D6">
            <w:r w:rsidRPr="002503B4">
              <w:t>Окислительно-восстановительные реакции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772F11" w:rsidRDefault="00342B26" w:rsidP="003E15D6">
            <w:r w:rsidRPr="00772F11">
              <w:t>Скорость химической реакции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Pr="001E4EAF" w:rsidRDefault="00342B26" w:rsidP="003E15D6">
            <w:r w:rsidRPr="001E4EAF">
              <w:t xml:space="preserve">Обратимость реакций. Химическое равновесие и способы его смещения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19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ABF8F"/>
          </w:tcPr>
          <w:p w:rsidR="00342B26" w:rsidRDefault="00342B26" w:rsidP="003E15D6">
            <w:pPr>
              <w:rPr>
                <w:b/>
                <w:color w:val="000000"/>
              </w:rPr>
            </w:pPr>
            <w:r w:rsidRPr="00D9175B">
              <w:rPr>
                <w:b/>
                <w:color w:val="000000"/>
              </w:rPr>
              <w:t>Контрольная работа № 1 по теме: «Теоретические основы химии»</w:t>
            </w:r>
          </w:p>
          <w:p w:rsidR="004C5CAE" w:rsidRPr="00D9175B" w:rsidRDefault="004C5CAE" w:rsidP="003E15D6">
            <w:pPr>
              <w:rPr>
                <w:b/>
                <w:color w:val="00000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Default="00342B26" w:rsidP="003E15D6">
            <w:r w:rsidRPr="007075CE">
              <w:rPr>
                <w:b/>
                <w:sz w:val="22"/>
                <w:szCs w:val="22"/>
              </w:rPr>
              <w:t xml:space="preserve">РАЗДЕЛ 3. НЕОРГАНИЧЕСКАЯ ХИМИЯ </w:t>
            </w:r>
            <w:r w:rsidRPr="007075CE">
              <w:rPr>
                <w:b/>
              </w:rPr>
              <w:t>(13часов)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20</w:t>
            </w:r>
          </w:p>
        </w:tc>
        <w:tc>
          <w:tcPr>
            <w:tcW w:w="6093" w:type="dxa"/>
            <w:shd w:val="clear" w:color="auto" w:fill="FFFFFF"/>
          </w:tcPr>
          <w:p w:rsidR="00342B26" w:rsidRPr="00C018FA" w:rsidRDefault="00342B26" w:rsidP="003E15D6">
            <w:r w:rsidRPr="004063CE">
              <w:t xml:space="preserve">Классификация </w:t>
            </w:r>
            <w:r>
              <w:t>неорганических соединений</w:t>
            </w:r>
            <w:r w:rsidRPr="007075CE">
              <w:rPr>
                <w:b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lastRenderedPageBreak/>
              <w:t>21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BB338B" w:rsidRDefault="00342B26" w:rsidP="003E15D6">
            <w:r w:rsidRPr="004063CE">
              <w:t>Оксиды</w:t>
            </w:r>
            <w:r w:rsidRPr="00BB338B"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22</w:t>
            </w:r>
          </w:p>
        </w:tc>
        <w:tc>
          <w:tcPr>
            <w:tcW w:w="6093" w:type="dxa"/>
            <w:shd w:val="clear" w:color="auto" w:fill="FFFF66"/>
          </w:tcPr>
          <w:p w:rsidR="00342B26" w:rsidRPr="00BB338B" w:rsidRDefault="00342B26" w:rsidP="003E15D6">
            <w:r w:rsidRPr="00BB338B">
              <w:t>Кислоты</w:t>
            </w:r>
          </w:p>
          <w:p w:rsidR="00342B26" w:rsidRPr="007075CE" w:rsidRDefault="00342B26" w:rsidP="003E15D6">
            <w:pPr>
              <w:rPr>
                <w:b/>
              </w:rPr>
            </w:pPr>
            <w:r w:rsidRPr="007075CE">
              <w:rPr>
                <w:b/>
              </w:rPr>
              <w:t>Лабораторный опыт №3</w:t>
            </w:r>
          </w:p>
          <w:p w:rsidR="00342B26" w:rsidRPr="007075CE" w:rsidRDefault="00342B26" w:rsidP="003E15D6">
            <w:pPr>
              <w:rPr>
                <w:color w:val="000000"/>
              </w:rPr>
            </w:pPr>
            <w:r w:rsidRPr="007075CE">
              <w:rPr>
                <w:color w:val="000000"/>
              </w:rPr>
              <w:t>Взаимодействие цинка и железа с растворами кислот и щелочей</w:t>
            </w:r>
            <w:r w:rsidRPr="00BB338B"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23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DD2E30" w:rsidRDefault="00342B26" w:rsidP="003E15D6">
            <w:r w:rsidRPr="00DD2E30">
              <w:t xml:space="preserve">Основания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24</w:t>
            </w:r>
          </w:p>
        </w:tc>
        <w:tc>
          <w:tcPr>
            <w:tcW w:w="6093" w:type="dxa"/>
            <w:shd w:val="clear" w:color="auto" w:fill="FFFF66"/>
          </w:tcPr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>Соли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Лабораторный опыт №4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color w:val="000000"/>
              </w:rPr>
              <w:t>Распознавание хлоридов и сульфатов</w:t>
            </w:r>
            <w:r w:rsidRPr="00C834BC">
              <w:rPr>
                <w:b/>
                <w:color w:val="000000"/>
              </w:rPr>
              <w:t xml:space="preserve"> </w:t>
            </w:r>
            <w:r w:rsidRPr="00C834BC">
              <w:rPr>
                <w:color w:val="000000"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25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>Генетическая связь между классами неорганических и органических соединений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26</w:t>
            </w:r>
          </w:p>
        </w:tc>
        <w:tc>
          <w:tcPr>
            <w:tcW w:w="6093" w:type="dxa"/>
            <w:shd w:val="clear" w:color="auto" w:fill="80EEC9"/>
          </w:tcPr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 xml:space="preserve">Практическая работа № 1 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«Получение, собирание и распознавание газов»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27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80EEC9"/>
          </w:tcPr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Практическая работа №2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«Идентификация неорганических соединений»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28</w:t>
            </w:r>
          </w:p>
        </w:tc>
        <w:tc>
          <w:tcPr>
            <w:tcW w:w="6093" w:type="dxa"/>
            <w:shd w:val="clear" w:color="auto" w:fill="FFFF66"/>
          </w:tcPr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 xml:space="preserve">Металлы. Электрохимический ряд напряжений металлов 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Лабораторный опыт №5</w:t>
            </w:r>
          </w:p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 xml:space="preserve">Знакомство с образцами металлов и их рудами (работа с коллекциями)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29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>Общие способы получения металлов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30</w:t>
            </w:r>
          </w:p>
        </w:tc>
        <w:tc>
          <w:tcPr>
            <w:tcW w:w="6093" w:type="dxa"/>
            <w:shd w:val="clear" w:color="auto" w:fill="FFFF66"/>
          </w:tcPr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 xml:space="preserve">Неметаллы и их свойства </w:t>
            </w:r>
          </w:p>
          <w:p w:rsidR="00342B26" w:rsidRPr="00C834BC" w:rsidRDefault="00342B26" w:rsidP="003E15D6">
            <w:pPr>
              <w:rPr>
                <w:b/>
                <w:color w:val="000000"/>
              </w:rPr>
            </w:pPr>
            <w:r w:rsidRPr="00C834BC">
              <w:rPr>
                <w:b/>
                <w:color w:val="000000"/>
              </w:rPr>
              <w:t>Лабораторный опыт №6</w:t>
            </w:r>
          </w:p>
          <w:p w:rsidR="00342B26" w:rsidRPr="00C834BC" w:rsidRDefault="00342B26" w:rsidP="003E15D6">
            <w:pPr>
              <w:rPr>
                <w:color w:val="000000"/>
              </w:rPr>
            </w:pPr>
            <w:r w:rsidRPr="00C834BC">
              <w:rPr>
                <w:color w:val="000000"/>
              </w:rPr>
              <w:t xml:space="preserve">Знакомство с образцами неметаллов и их природными соединениями (работа с коллекциями) 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31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>
            <w:r>
              <w:t>Общая характеристика подгруппы галогенов.</w:t>
            </w:r>
          </w:p>
          <w:p w:rsidR="00342B26" w:rsidRPr="00DD2E30" w:rsidRDefault="00342B26" w:rsidP="003E15D6">
            <w:r>
              <w:t>Благородные газы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4C5CAE" w:rsidP="004C5CAE">
            <w:pPr>
              <w:ind w:left="360"/>
            </w:pPr>
            <w:r>
              <w:t>32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80EEC9"/>
          </w:tcPr>
          <w:p w:rsidR="00342B26" w:rsidRPr="00D9175B" w:rsidRDefault="00342B26" w:rsidP="003E15D6">
            <w:pPr>
              <w:rPr>
                <w:b/>
                <w:color w:val="000000"/>
              </w:rPr>
            </w:pPr>
            <w:r w:rsidRPr="00D9175B">
              <w:rPr>
                <w:b/>
                <w:color w:val="000000"/>
              </w:rPr>
              <w:t>Практическая работа №3</w:t>
            </w:r>
          </w:p>
          <w:p w:rsidR="00342B26" w:rsidRPr="00D9175B" w:rsidRDefault="00342B26" w:rsidP="003E15D6">
            <w:pPr>
              <w:rPr>
                <w:b/>
                <w:color w:val="000000"/>
              </w:rPr>
            </w:pPr>
            <w:r w:rsidRPr="00D9175B">
              <w:rPr>
                <w:b/>
                <w:color w:val="000000"/>
              </w:rPr>
              <w:t>«Решение экспериментальных задач по теме: «Металлы и неметаллы»</w:t>
            </w:r>
          </w:p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FABF8F"/>
          </w:tcPr>
          <w:p w:rsidR="00342B26" w:rsidRPr="00D9175B" w:rsidRDefault="00342B26" w:rsidP="003E15D6">
            <w:pPr>
              <w:rPr>
                <w:b/>
                <w:color w:val="000000"/>
              </w:rPr>
            </w:pPr>
            <w:r w:rsidRPr="00D9175B">
              <w:rPr>
                <w:b/>
                <w:color w:val="000000"/>
              </w:rPr>
              <w:t>Контрольная работа № 2 по теме «Неорганическая химия»</w:t>
            </w:r>
          </w:p>
          <w:p w:rsidR="00342B26" w:rsidRPr="00D9175B" w:rsidRDefault="00342B26" w:rsidP="003E15D6">
            <w:pPr>
              <w:rPr>
                <w:color w:val="00000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342B26" w:rsidRDefault="00342B26" w:rsidP="003E15D6"/>
        </w:tc>
      </w:tr>
      <w:tr w:rsidR="00342B26" w:rsidTr="003E15D6">
        <w:tc>
          <w:tcPr>
            <w:tcW w:w="10173" w:type="dxa"/>
            <w:gridSpan w:val="5"/>
            <w:shd w:val="pct15" w:color="auto" w:fill="FFFFFF"/>
          </w:tcPr>
          <w:p w:rsidR="00342B26" w:rsidRDefault="00342B26" w:rsidP="003E15D6">
            <w:r>
              <w:rPr>
                <w:b/>
                <w:sz w:val="22"/>
                <w:szCs w:val="22"/>
              </w:rPr>
              <w:t>РАЗДЕЛ 4</w:t>
            </w:r>
            <w:r w:rsidRPr="008A76B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ХИМИЯ И ЖИЗНЬ </w:t>
            </w:r>
            <w:r w:rsidRPr="008A76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(1час</w:t>
            </w:r>
            <w:r w:rsidRPr="008A76BB">
              <w:rPr>
                <w:b/>
              </w:rPr>
              <w:t>)</w:t>
            </w:r>
          </w:p>
        </w:tc>
      </w:tr>
      <w:tr w:rsidR="00342B26" w:rsidTr="003E15D6">
        <w:tc>
          <w:tcPr>
            <w:tcW w:w="816" w:type="dxa"/>
            <w:shd w:val="clear" w:color="auto" w:fill="FFFFFF"/>
          </w:tcPr>
          <w:p w:rsidR="00342B26" w:rsidRDefault="00342B26" w:rsidP="003E15D6">
            <w:pPr>
              <w:numPr>
                <w:ilvl w:val="0"/>
                <w:numId w:val="32"/>
              </w:numPr>
            </w:pPr>
          </w:p>
        </w:tc>
        <w:tc>
          <w:tcPr>
            <w:tcW w:w="6093" w:type="dxa"/>
            <w:shd w:val="clear" w:color="auto" w:fill="FFFFFF"/>
          </w:tcPr>
          <w:p w:rsidR="00342B26" w:rsidRDefault="00342B26" w:rsidP="003E15D6">
            <w:r>
              <w:t xml:space="preserve">Промышленное получение химических веществ на примере производства серной кислоты. Химическое загрязнение окружающей среды и его последствия </w:t>
            </w:r>
          </w:p>
          <w:p w:rsidR="00342B26" w:rsidRDefault="00342B26" w:rsidP="003E15D6"/>
        </w:tc>
        <w:tc>
          <w:tcPr>
            <w:tcW w:w="854" w:type="dxa"/>
            <w:shd w:val="clear" w:color="auto" w:fill="FFFFFF"/>
          </w:tcPr>
          <w:p w:rsidR="00342B26" w:rsidRDefault="00342B26" w:rsidP="003E15D6"/>
        </w:tc>
        <w:tc>
          <w:tcPr>
            <w:tcW w:w="850" w:type="dxa"/>
            <w:shd w:val="clear" w:color="auto" w:fill="FFFFFF"/>
          </w:tcPr>
          <w:p w:rsidR="00342B26" w:rsidRDefault="00342B26" w:rsidP="003E15D6"/>
        </w:tc>
        <w:tc>
          <w:tcPr>
            <w:tcW w:w="1560" w:type="dxa"/>
            <w:shd w:val="clear" w:color="auto" w:fill="FFFFFF"/>
          </w:tcPr>
          <w:p w:rsidR="00342B26" w:rsidRDefault="00342B26" w:rsidP="003E15D6"/>
        </w:tc>
      </w:tr>
    </w:tbl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342B26" w:rsidRDefault="00342B26" w:rsidP="005359F5">
      <w:pPr>
        <w:ind w:left="-567" w:firstLine="283"/>
      </w:pPr>
    </w:p>
    <w:p w:rsidR="002A028D" w:rsidRDefault="002A028D" w:rsidP="005359F5">
      <w:pPr>
        <w:ind w:left="-567" w:firstLine="283"/>
      </w:pPr>
    </w:p>
    <w:p w:rsidR="002A028D" w:rsidRDefault="002A028D" w:rsidP="005359F5">
      <w:pPr>
        <w:ind w:left="-567" w:firstLine="283"/>
      </w:pPr>
    </w:p>
    <w:p w:rsidR="002A028D" w:rsidRDefault="002A028D" w:rsidP="005359F5">
      <w:pPr>
        <w:ind w:left="-567" w:firstLine="283"/>
      </w:pPr>
    </w:p>
    <w:p w:rsidR="004C5CAE" w:rsidRDefault="004C5CAE" w:rsidP="005359F5">
      <w:pPr>
        <w:ind w:left="-567" w:firstLine="283"/>
      </w:pPr>
    </w:p>
    <w:p w:rsidR="00633AB1" w:rsidRPr="00F5360B" w:rsidRDefault="00633AB1" w:rsidP="00F5360B">
      <w:pPr>
        <w:sectPr w:rsidR="00633AB1" w:rsidRPr="00F5360B" w:rsidSect="005359F5">
          <w:footerReference w:type="even" r:id="rId9"/>
          <w:pgSz w:w="11906" w:h="16838"/>
          <w:pgMar w:top="1418" w:right="1134" w:bottom="1134" w:left="1701" w:header="850" w:footer="850" w:gutter="0"/>
          <w:cols w:space="708"/>
          <w:docGrid w:linePitch="360"/>
        </w:sectPr>
      </w:pPr>
    </w:p>
    <w:p w:rsidR="00342B26" w:rsidRPr="009258CA" w:rsidRDefault="00342B26" w:rsidP="00B40188"/>
    <w:sectPr w:rsidR="00342B26" w:rsidRPr="009258CA" w:rsidSect="00190C17">
      <w:pgSz w:w="16838" w:h="11906" w:orient="landscape"/>
      <w:pgMar w:top="1418" w:right="567" w:bottom="28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1C" w:rsidRDefault="00B14E1C">
      <w:r>
        <w:separator/>
      </w:r>
    </w:p>
  </w:endnote>
  <w:endnote w:type="continuationSeparator" w:id="1">
    <w:p w:rsidR="00B14E1C" w:rsidRDefault="00B14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47" w:rsidRDefault="00EA0E47" w:rsidP="00052A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0E47" w:rsidRDefault="00EA0E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1C" w:rsidRDefault="00B14E1C">
      <w:r>
        <w:separator/>
      </w:r>
    </w:p>
  </w:footnote>
  <w:footnote w:type="continuationSeparator" w:id="1">
    <w:p w:rsidR="00B14E1C" w:rsidRDefault="00B14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EE5"/>
    <w:multiLevelType w:val="hybridMultilevel"/>
    <w:tmpl w:val="341C6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F44B33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A7572"/>
    <w:multiLevelType w:val="hybridMultilevel"/>
    <w:tmpl w:val="AFA8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21F33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7C659B"/>
    <w:multiLevelType w:val="hybridMultilevel"/>
    <w:tmpl w:val="BB48699E"/>
    <w:lvl w:ilvl="0" w:tplc="CB58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473B30"/>
    <w:multiLevelType w:val="hybridMultilevel"/>
    <w:tmpl w:val="0A26AC26"/>
    <w:lvl w:ilvl="0" w:tplc="123A978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3126E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400AD8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966E9F"/>
    <w:multiLevelType w:val="hybridMultilevel"/>
    <w:tmpl w:val="915867AC"/>
    <w:lvl w:ilvl="0" w:tplc="E900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AE792F"/>
    <w:multiLevelType w:val="hybridMultilevel"/>
    <w:tmpl w:val="20E4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62718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FC63F2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F35D72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726C09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AB0BA1"/>
    <w:multiLevelType w:val="hybridMultilevel"/>
    <w:tmpl w:val="019C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14F03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492C68"/>
    <w:multiLevelType w:val="hybridMultilevel"/>
    <w:tmpl w:val="7DFE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86A08"/>
    <w:multiLevelType w:val="hybridMultilevel"/>
    <w:tmpl w:val="F0F485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CE01FF3"/>
    <w:multiLevelType w:val="hybridMultilevel"/>
    <w:tmpl w:val="20E4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645F5"/>
    <w:multiLevelType w:val="hybridMultilevel"/>
    <w:tmpl w:val="019C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97CF4"/>
    <w:multiLevelType w:val="hybridMultilevel"/>
    <w:tmpl w:val="F43EA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995F97"/>
    <w:multiLevelType w:val="hybridMultilevel"/>
    <w:tmpl w:val="D1763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B6B3F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914AB5"/>
    <w:multiLevelType w:val="singleLevel"/>
    <w:tmpl w:val="9A90EBC6"/>
    <w:lvl w:ilvl="0">
      <w:start w:val="1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30">
    <w:nsid w:val="508A10AD"/>
    <w:multiLevelType w:val="hybridMultilevel"/>
    <w:tmpl w:val="F712F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73D4B"/>
    <w:multiLevelType w:val="hybridMultilevel"/>
    <w:tmpl w:val="3E46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C7FFD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151DB9"/>
    <w:multiLevelType w:val="multilevel"/>
    <w:tmpl w:val="E56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D17A4"/>
    <w:multiLevelType w:val="hybridMultilevel"/>
    <w:tmpl w:val="25A0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04F93"/>
    <w:multiLevelType w:val="hybridMultilevel"/>
    <w:tmpl w:val="7E3E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6B817AA0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F45BD5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3D4222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6755A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A0F10"/>
    <w:multiLevelType w:val="hybridMultilevel"/>
    <w:tmpl w:val="3822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97B19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026137"/>
    <w:multiLevelType w:val="hybridMultilevel"/>
    <w:tmpl w:val="8EDC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82166"/>
    <w:multiLevelType w:val="multilevel"/>
    <w:tmpl w:val="0A26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9"/>
  </w:num>
  <w:num w:numId="4">
    <w:abstractNumId w:val="2"/>
  </w:num>
  <w:num w:numId="5">
    <w:abstractNumId w:val="10"/>
  </w:num>
  <w:num w:numId="6">
    <w:abstractNumId w:val="21"/>
  </w:num>
  <w:num w:numId="7">
    <w:abstractNumId w:val="4"/>
  </w:num>
  <w:num w:numId="8">
    <w:abstractNumId w:val="18"/>
  </w:num>
  <w:num w:numId="9">
    <w:abstractNumId w:val="8"/>
  </w:num>
  <w:num w:numId="10">
    <w:abstractNumId w:val="40"/>
  </w:num>
  <w:num w:numId="11">
    <w:abstractNumId w:val="28"/>
  </w:num>
  <w:num w:numId="12">
    <w:abstractNumId w:val="39"/>
  </w:num>
  <w:num w:numId="13">
    <w:abstractNumId w:val="14"/>
  </w:num>
  <w:num w:numId="14">
    <w:abstractNumId w:val="32"/>
  </w:num>
  <w:num w:numId="15">
    <w:abstractNumId w:val="15"/>
  </w:num>
  <w:num w:numId="16">
    <w:abstractNumId w:val="37"/>
  </w:num>
  <w:num w:numId="17">
    <w:abstractNumId w:val="44"/>
  </w:num>
  <w:num w:numId="18">
    <w:abstractNumId w:val="42"/>
  </w:num>
  <w:num w:numId="19">
    <w:abstractNumId w:val="16"/>
  </w:num>
  <w:num w:numId="20">
    <w:abstractNumId w:val="26"/>
  </w:num>
  <w:num w:numId="21">
    <w:abstractNumId w:val="23"/>
  </w:num>
  <w:num w:numId="22">
    <w:abstractNumId w:val="43"/>
  </w:num>
  <w:num w:numId="23">
    <w:abstractNumId w:val="0"/>
  </w:num>
  <w:num w:numId="24">
    <w:abstractNumId w:val="25"/>
  </w:num>
  <w:num w:numId="25">
    <w:abstractNumId w:val="19"/>
  </w:num>
  <w:num w:numId="26">
    <w:abstractNumId w:val="31"/>
  </w:num>
  <w:num w:numId="27">
    <w:abstractNumId w:val="30"/>
  </w:num>
  <w:num w:numId="28">
    <w:abstractNumId w:val="34"/>
  </w:num>
  <w:num w:numId="29">
    <w:abstractNumId w:val="3"/>
  </w:num>
  <w:num w:numId="30">
    <w:abstractNumId w:val="22"/>
  </w:num>
  <w:num w:numId="31">
    <w:abstractNumId w:val="13"/>
  </w:num>
  <w:num w:numId="32">
    <w:abstractNumId w:val="24"/>
  </w:num>
  <w:num w:numId="33">
    <w:abstractNumId w:val="41"/>
  </w:num>
  <w:num w:numId="34">
    <w:abstractNumId w:val="35"/>
  </w:num>
  <w:num w:numId="35">
    <w:abstractNumId w:val="7"/>
  </w:num>
  <w:num w:numId="36">
    <w:abstractNumId w:val="20"/>
  </w:num>
  <w:num w:numId="37">
    <w:abstractNumId w:val="5"/>
  </w:num>
  <w:num w:numId="38">
    <w:abstractNumId w:val="11"/>
  </w:num>
  <w:num w:numId="39">
    <w:abstractNumId w:val="38"/>
  </w:num>
  <w:num w:numId="40">
    <w:abstractNumId w:val="9"/>
  </w:num>
  <w:num w:numId="41">
    <w:abstractNumId w:val="17"/>
  </w:num>
  <w:num w:numId="42">
    <w:abstractNumId w:val="27"/>
  </w:num>
  <w:num w:numId="43">
    <w:abstractNumId w:val="1"/>
  </w:num>
  <w:num w:numId="44">
    <w:abstractNumId w:val="36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5054B"/>
    <w:rsid w:val="00011470"/>
    <w:rsid w:val="00013FAB"/>
    <w:rsid w:val="00024FEA"/>
    <w:rsid w:val="00026886"/>
    <w:rsid w:val="0002774F"/>
    <w:rsid w:val="000353C6"/>
    <w:rsid w:val="00041960"/>
    <w:rsid w:val="00043C80"/>
    <w:rsid w:val="00047099"/>
    <w:rsid w:val="00052A1A"/>
    <w:rsid w:val="00055EAD"/>
    <w:rsid w:val="000618E6"/>
    <w:rsid w:val="00065111"/>
    <w:rsid w:val="00080231"/>
    <w:rsid w:val="00080B3E"/>
    <w:rsid w:val="00095B9F"/>
    <w:rsid w:val="000A6489"/>
    <w:rsid w:val="000B1793"/>
    <w:rsid w:val="000B22A2"/>
    <w:rsid w:val="000C2EA1"/>
    <w:rsid w:val="000C77CE"/>
    <w:rsid w:val="000C7B9F"/>
    <w:rsid w:val="000D5BB8"/>
    <w:rsid w:val="000E086C"/>
    <w:rsid w:val="000E5B6E"/>
    <w:rsid w:val="001202CD"/>
    <w:rsid w:val="00131C88"/>
    <w:rsid w:val="00140398"/>
    <w:rsid w:val="00151C5C"/>
    <w:rsid w:val="00156968"/>
    <w:rsid w:val="0015766A"/>
    <w:rsid w:val="00171EB8"/>
    <w:rsid w:val="001732E0"/>
    <w:rsid w:val="00175504"/>
    <w:rsid w:val="00181DF6"/>
    <w:rsid w:val="00190C17"/>
    <w:rsid w:val="00194281"/>
    <w:rsid w:val="00196D19"/>
    <w:rsid w:val="001A05FD"/>
    <w:rsid w:val="001A257B"/>
    <w:rsid w:val="001C7BB2"/>
    <w:rsid w:val="001D16BE"/>
    <w:rsid w:val="001D347D"/>
    <w:rsid w:val="001D3E5B"/>
    <w:rsid w:val="001E0112"/>
    <w:rsid w:val="001E225F"/>
    <w:rsid w:val="001E4EAF"/>
    <w:rsid w:val="001E6DD6"/>
    <w:rsid w:val="00200E50"/>
    <w:rsid w:val="00202B65"/>
    <w:rsid w:val="002125D5"/>
    <w:rsid w:val="00212FF5"/>
    <w:rsid w:val="00217266"/>
    <w:rsid w:val="0022152B"/>
    <w:rsid w:val="00231B0F"/>
    <w:rsid w:val="00234410"/>
    <w:rsid w:val="00240FEF"/>
    <w:rsid w:val="00241E20"/>
    <w:rsid w:val="00247013"/>
    <w:rsid w:val="002503B4"/>
    <w:rsid w:val="00253944"/>
    <w:rsid w:val="0026010E"/>
    <w:rsid w:val="00276C66"/>
    <w:rsid w:val="00282324"/>
    <w:rsid w:val="0028493A"/>
    <w:rsid w:val="002858C4"/>
    <w:rsid w:val="002939D0"/>
    <w:rsid w:val="0029662A"/>
    <w:rsid w:val="00296D0D"/>
    <w:rsid w:val="002A028D"/>
    <w:rsid w:val="002A11BB"/>
    <w:rsid w:val="002B3559"/>
    <w:rsid w:val="002B4250"/>
    <w:rsid w:val="002C6101"/>
    <w:rsid w:val="002D6BF0"/>
    <w:rsid w:val="002E0F1A"/>
    <w:rsid w:val="002E10DF"/>
    <w:rsid w:val="002E1B2A"/>
    <w:rsid w:val="002E317E"/>
    <w:rsid w:val="002F36A4"/>
    <w:rsid w:val="002F4251"/>
    <w:rsid w:val="002F55EF"/>
    <w:rsid w:val="002F681C"/>
    <w:rsid w:val="002F6B36"/>
    <w:rsid w:val="00300435"/>
    <w:rsid w:val="003108C9"/>
    <w:rsid w:val="00313D48"/>
    <w:rsid w:val="0032107F"/>
    <w:rsid w:val="00333249"/>
    <w:rsid w:val="00333F27"/>
    <w:rsid w:val="003348CD"/>
    <w:rsid w:val="0033793B"/>
    <w:rsid w:val="0034156A"/>
    <w:rsid w:val="00342B26"/>
    <w:rsid w:val="00345273"/>
    <w:rsid w:val="00354528"/>
    <w:rsid w:val="00354F19"/>
    <w:rsid w:val="003565D7"/>
    <w:rsid w:val="0035766A"/>
    <w:rsid w:val="00384D42"/>
    <w:rsid w:val="00386A14"/>
    <w:rsid w:val="00390352"/>
    <w:rsid w:val="00395FB4"/>
    <w:rsid w:val="003A2C00"/>
    <w:rsid w:val="003A5577"/>
    <w:rsid w:val="003A63AE"/>
    <w:rsid w:val="003B1AD5"/>
    <w:rsid w:val="003B5A6F"/>
    <w:rsid w:val="003C1B06"/>
    <w:rsid w:val="003C2E40"/>
    <w:rsid w:val="003C53AD"/>
    <w:rsid w:val="003C758A"/>
    <w:rsid w:val="003D0B4E"/>
    <w:rsid w:val="003D1BB9"/>
    <w:rsid w:val="003D2B57"/>
    <w:rsid w:val="003D334F"/>
    <w:rsid w:val="003D76C4"/>
    <w:rsid w:val="003E15D6"/>
    <w:rsid w:val="003E6ED4"/>
    <w:rsid w:val="003F089E"/>
    <w:rsid w:val="003F7950"/>
    <w:rsid w:val="004063CE"/>
    <w:rsid w:val="00411A01"/>
    <w:rsid w:val="00417E76"/>
    <w:rsid w:val="00432C28"/>
    <w:rsid w:val="00436639"/>
    <w:rsid w:val="00436BEE"/>
    <w:rsid w:val="00437539"/>
    <w:rsid w:val="004465C5"/>
    <w:rsid w:val="004521AE"/>
    <w:rsid w:val="00460451"/>
    <w:rsid w:val="00463397"/>
    <w:rsid w:val="00463DE5"/>
    <w:rsid w:val="00471D72"/>
    <w:rsid w:val="00480C99"/>
    <w:rsid w:val="004878A6"/>
    <w:rsid w:val="00487BD0"/>
    <w:rsid w:val="0049054E"/>
    <w:rsid w:val="004913B0"/>
    <w:rsid w:val="00492E32"/>
    <w:rsid w:val="00492F55"/>
    <w:rsid w:val="004933E1"/>
    <w:rsid w:val="00495B84"/>
    <w:rsid w:val="004A0A2C"/>
    <w:rsid w:val="004A0B3A"/>
    <w:rsid w:val="004A2179"/>
    <w:rsid w:val="004B17CC"/>
    <w:rsid w:val="004B6BA9"/>
    <w:rsid w:val="004C5CAE"/>
    <w:rsid w:val="004C69B7"/>
    <w:rsid w:val="004D218E"/>
    <w:rsid w:val="004D43D6"/>
    <w:rsid w:val="004D4969"/>
    <w:rsid w:val="004D7233"/>
    <w:rsid w:val="004E4894"/>
    <w:rsid w:val="004E6D2C"/>
    <w:rsid w:val="004F2ABF"/>
    <w:rsid w:val="004F4F26"/>
    <w:rsid w:val="00500EC3"/>
    <w:rsid w:val="00507A4A"/>
    <w:rsid w:val="00510DCD"/>
    <w:rsid w:val="00511787"/>
    <w:rsid w:val="00512CD8"/>
    <w:rsid w:val="00516364"/>
    <w:rsid w:val="0052589F"/>
    <w:rsid w:val="00533A14"/>
    <w:rsid w:val="005359F5"/>
    <w:rsid w:val="00554D5A"/>
    <w:rsid w:val="00561C27"/>
    <w:rsid w:val="005675E2"/>
    <w:rsid w:val="00570C78"/>
    <w:rsid w:val="005720A8"/>
    <w:rsid w:val="00577A85"/>
    <w:rsid w:val="00582583"/>
    <w:rsid w:val="00586D77"/>
    <w:rsid w:val="005A04AF"/>
    <w:rsid w:val="005A253A"/>
    <w:rsid w:val="005C06AA"/>
    <w:rsid w:val="005C138D"/>
    <w:rsid w:val="005C48C2"/>
    <w:rsid w:val="005D2351"/>
    <w:rsid w:val="005D3E57"/>
    <w:rsid w:val="005D67BB"/>
    <w:rsid w:val="005E1190"/>
    <w:rsid w:val="005E3637"/>
    <w:rsid w:val="005E41EA"/>
    <w:rsid w:val="005E7F54"/>
    <w:rsid w:val="00607E84"/>
    <w:rsid w:val="00607FB4"/>
    <w:rsid w:val="00611786"/>
    <w:rsid w:val="00612C36"/>
    <w:rsid w:val="006211EF"/>
    <w:rsid w:val="00625B1B"/>
    <w:rsid w:val="00633AB1"/>
    <w:rsid w:val="00633F1B"/>
    <w:rsid w:val="00642883"/>
    <w:rsid w:val="00655F7B"/>
    <w:rsid w:val="00660ED7"/>
    <w:rsid w:val="00665CF6"/>
    <w:rsid w:val="006660C7"/>
    <w:rsid w:val="00667B55"/>
    <w:rsid w:val="00670354"/>
    <w:rsid w:val="006737CA"/>
    <w:rsid w:val="00674F8A"/>
    <w:rsid w:val="0067664F"/>
    <w:rsid w:val="00687584"/>
    <w:rsid w:val="00687718"/>
    <w:rsid w:val="00690394"/>
    <w:rsid w:val="00694A5D"/>
    <w:rsid w:val="006A5394"/>
    <w:rsid w:val="006B2057"/>
    <w:rsid w:val="006B5320"/>
    <w:rsid w:val="006B56E6"/>
    <w:rsid w:val="006E74C3"/>
    <w:rsid w:val="00704491"/>
    <w:rsid w:val="00705908"/>
    <w:rsid w:val="007075CE"/>
    <w:rsid w:val="00707844"/>
    <w:rsid w:val="0071253B"/>
    <w:rsid w:val="007125BB"/>
    <w:rsid w:val="0071504C"/>
    <w:rsid w:val="00717FF3"/>
    <w:rsid w:val="00720847"/>
    <w:rsid w:val="00720C0C"/>
    <w:rsid w:val="007210EB"/>
    <w:rsid w:val="00724067"/>
    <w:rsid w:val="007344F7"/>
    <w:rsid w:val="00755AAB"/>
    <w:rsid w:val="00757878"/>
    <w:rsid w:val="00766294"/>
    <w:rsid w:val="00766916"/>
    <w:rsid w:val="00771DF4"/>
    <w:rsid w:val="00772F11"/>
    <w:rsid w:val="00774BDF"/>
    <w:rsid w:val="007760BC"/>
    <w:rsid w:val="007767D8"/>
    <w:rsid w:val="00787014"/>
    <w:rsid w:val="007934D0"/>
    <w:rsid w:val="007A10C8"/>
    <w:rsid w:val="007A1518"/>
    <w:rsid w:val="007A2F84"/>
    <w:rsid w:val="007A7C5C"/>
    <w:rsid w:val="007B002A"/>
    <w:rsid w:val="007B5410"/>
    <w:rsid w:val="007E12EE"/>
    <w:rsid w:val="007E34F1"/>
    <w:rsid w:val="007E564A"/>
    <w:rsid w:val="007F0D18"/>
    <w:rsid w:val="007F0E8A"/>
    <w:rsid w:val="007F40A6"/>
    <w:rsid w:val="00800957"/>
    <w:rsid w:val="008017D5"/>
    <w:rsid w:val="0080410F"/>
    <w:rsid w:val="00805430"/>
    <w:rsid w:val="00812451"/>
    <w:rsid w:val="00812764"/>
    <w:rsid w:val="008201D0"/>
    <w:rsid w:val="00821C32"/>
    <w:rsid w:val="0083006C"/>
    <w:rsid w:val="008361BF"/>
    <w:rsid w:val="00855AA0"/>
    <w:rsid w:val="0085653A"/>
    <w:rsid w:val="00856EC5"/>
    <w:rsid w:val="00872085"/>
    <w:rsid w:val="00893CC8"/>
    <w:rsid w:val="0089485D"/>
    <w:rsid w:val="00894E56"/>
    <w:rsid w:val="008A1603"/>
    <w:rsid w:val="008A2D37"/>
    <w:rsid w:val="008A3275"/>
    <w:rsid w:val="008A76BB"/>
    <w:rsid w:val="008B6D60"/>
    <w:rsid w:val="008C0219"/>
    <w:rsid w:val="008D1220"/>
    <w:rsid w:val="008E108B"/>
    <w:rsid w:val="008E4D9F"/>
    <w:rsid w:val="008F0A36"/>
    <w:rsid w:val="008F3D24"/>
    <w:rsid w:val="008F50A8"/>
    <w:rsid w:val="008F52AF"/>
    <w:rsid w:val="008F7AFA"/>
    <w:rsid w:val="00901752"/>
    <w:rsid w:val="009028C3"/>
    <w:rsid w:val="00904E4F"/>
    <w:rsid w:val="0092359B"/>
    <w:rsid w:val="009241FF"/>
    <w:rsid w:val="009258CA"/>
    <w:rsid w:val="009264AE"/>
    <w:rsid w:val="009275BF"/>
    <w:rsid w:val="00940B6A"/>
    <w:rsid w:val="0095016D"/>
    <w:rsid w:val="0095054B"/>
    <w:rsid w:val="0096695A"/>
    <w:rsid w:val="00966CC5"/>
    <w:rsid w:val="00970AE5"/>
    <w:rsid w:val="00971CB2"/>
    <w:rsid w:val="00977079"/>
    <w:rsid w:val="009822A1"/>
    <w:rsid w:val="009831E3"/>
    <w:rsid w:val="009852AD"/>
    <w:rsid w:val="009940F5"/>
    <w:rsid w:val="009A199B"/>
    <w:rsid w:val="009A4134"/>
    <w:rsid w:val="009A610D"/>
    <w:rsid w:val="009A683B"/>
    <w:rsid w:val="009C32FA"/>
    <w:rsid w:val="009C781A"/>
    <w:rsid w:val="009D63D2"/>
    <w:rsid w:val="009E3C7F"/>
    <w:rsid w:val="009F5229"/>
    <w:rsid w:val="00A040E8"/>
    <w:rsid w:val="00A13E84"/>
    <w:rsid w:val="00A166AD"/>
    <w:rsid w:val="00A237E8"/>
    <w:rsid w:val="00A24BA9"/>
    <w:rsid w:val="00A33EA2"/>
    <w:rsid w:val="00A35076"/>
    <w:rsid w:val="00A3764E"/>
    <w:rsid w:val="00A40AA5"/>
    <w:rsid w:val="00A42D56"/>
    <w:rsid w:val="00A43C0E"/>
    <w:rsid w:val="00A572B0"/>
    <w:rsid w:val="00A63B88"/>
    <w:rsid w:val="00A64D59"/>
    <w:rsid w:val="00A65600"/>
    <w:rsid w:val="00A71495"/>
    <w:rsid w:val="00A73B71"/>
    <w:rsid w:val="00A800CC"/>
    <w:rsid w:val="00A87623"/>
    <w:rsid w:val="00A951B8"/>
    <w:rsid w:val="00A9567B"/>
    <w:rsid w:val="00AA315C"/>
    <w:rsid w:val="00AC1D4B"/>
    <w:rsid w:val="00AC561F"/>
    <w:rsid w:val="00AE237A"/>
    <w:rsid w:val="00AF5941"/>
    <w:rsid w:val="00AF66E8"/>
    <w:rsid w:val="00B030E7"/>
    <w:rsid w:val="00B131B2"/>
    <w:rsid w:val="00B14E1C"/>
    <w:rsid w:val="00B22C19"/>
    <w:rsid w:val="00B22DCF"/>
    <w:rsid w:val="00B30538"/>
    <w:rsid w:val="00B345A7"/>
    <w:rsid w:val="00B368F6"/>
    <w:rsid w:val="00B37116"/>
    <w:rsid w:val="00B40188"/>
    <w:rsid w:val="00B4387D"/>
    <w:rsid w:val="00B503D7"/>
    <w:rsid w:val="00B507DB"/>
    <w:rsid w:val="00B56FE6"/>
    <w:rsid w:val="00B614A1"/>
    <w:rsid w:val="00B61D78"/>
    <w:rsid w:val="00B64227"/>
    <w:rsid w:val="00B8770E"/>
    <w:rsid w:val="00BA7237"/>
    <w:rsid w:val="00BB2EF6"/>
    <w:rsid w:val="00BB338B"/>
    <w:rsid w:val="00BC2504"/>
    <w:rsid w:val="00BC506C"/>
    <w:rsid w:val="00BC7862"/>
    <w:rsid w:val="00BC78E4"/>
    <w:rsid w:val="00BC7E9E"/>
    <w:rsid w:val="00BD0C91"/>
    <w:rsid w:val="00BD6079"/>
    <w:rsid w:val="00BE7B44"/>
    <w:rsid w:val="00C018FA"/>
    <w:rsid w:val="00C077D3"/>
    <w:rsid w:val="00C07B59"/>
    <w:rsid w:val="00C07E61"/>
    <w:rsid w:val="00C136BA"/>
    <w:rsid w:val="00C227CE"/>
    <w:rsid w:val="00C22BBB"/>
    <w:rsid w:val="00C26E15"/>
    <w:rsid w:val="00C2752E"/>
    <w:rsid w:val="00C3395B"/>
    <w:rsid w:val="00C3744A"/>
    <w:rsid w:val="00C40DE5"/>
    <w:rsid w:val="00C44841"/>
    <w:rsid w:val="00C46273"/>
    <w:rsid w:val="00C56A8A"/>
    <w:rsid w:val="00C6059E"/>
    <w:rsid w:val="00C60DE8"/>
    <w:rsid w:val="00C631FA"/>
    <w:rsid w:val="00C63394"/>
    <w:rsid w:val="00C63DC9"/>
    <w:rsid w:val="00C711A0"/>
    <w:rsid w:val="00C8080B"/>
    <w:rsid w:val="00C828C7"/>
    <w:rsid w:val="00C834BC"/>
    <w:rsid w:val="00C9249B"/>
    <w:rsid w:val="00C940CA"/>
    <w:rsid w:val="00C95E50"/>
    <w:rsid w:val="00CA5392"/>
    <w:rsid w:val="00CB4203"/>
    <w:rsid w:val="00CC181F"/>
    <w:rsid w:val="00CD32B5"/>
    <w:rsid w:val="00CD5AC3"/>
    <w:rsid w:val="00CD6546"/>
    <w:rsid w:val="00CE724C"/>
    <w:rsid w:val="00CF3A35"/>
    <w:rsid w:val="00CF3D7C"/>
    <w:rsid w:val="00D02F5A"/>
    <w:rsid w:val="00D03575"/>
    <w:rsid w:val="00D12B35"/>
    <w:rsid w:val="00D32D54"/>
    <w:rsid w:val="00D35B59"/>
    <w:rsid w:val="00D40706"/>
    <w:rsid w:val="00D6230B"/>
    <w:rsid w:val="00D65E90"/>
    <w:rsid w:val="00D66510"/>
    <w:rsid w:val="00D7109F"/>
    <w:rsid w:val="00D73932"/>
    <w:rsid w:val="00D7715D"/>
    <w:rsid w:val="00D8316B"/>
    <w:rsid w:val="00D8329B"/>
    <w:rsid w:val="00D85AA8"/>
    <w:rsid w:val="00D9175B"/>
    <w:rsid w:val="00D963F7"/>
    <w:rsid w:val="00DA5AD9"/>
    <w:rsid w:val="00DA6047"/>
    <w:rsid w:val="00DB2AF0"/>
    <w:rsid w:val="00DB3605"/>
    <w:rsid w:val="00DB54E8"/>
    <w:rsid w:val="00DC6294"/>
    <w:rsid w:val="00DD2E30"/>
    <w:rsid w:val="00DD380E"/>
    <w:rsid w:val="00DE1505"/>
    <w:rsid w:val="00DF0933"/>
    <w:rsid w:val="00DF5C5B"/>
    <w:rsid w:val="00E00B3F"/>
    <w:rsid w:val="00E01CA6"/>
    <w:rsid w:val="00E03012"/>
    <w:rsid w:val="00E04E76"/>
    <w:rsid w:val="00E1555C"/>
    <w:rsid w:val="00E2177C"/>
    <w:rsid w:val="00E25C1B"/>
    <w:rsid w:val="00E35771"/>
    <w:rsid w:val="00E419FA"/>
    <w:rsid w:val="00E518BF"/>
    <w:rsid w:val="00E54696"/>
    <w:rsid w:val="00E56050"/>
    <w:rsid w:val="00E57148"/>
    <w:rsid w:val="00E75A01"/>
    <w:rsid w:val="00EA0E47"/>
    <w:rsid w:val="00EA119B"/>
    <w:rsid w:val="00EA16E2"/>
    <w:rsid w:val="00EB4FC9"/>
    <w:rsid w:val="00EB6C3A"/>
    <w:rsid w:val="00EC04B5"/>
    <w:rsid w:val="00EE3051"/>
    <w:rsid w:val="00EE3DA0"/>
    <w:rsid w:val="00EE49CD"/>
    <w:rsid w:val="00EE52F6"/>
    <w:rsid w:val="00EF201E"/>
    <w:rsid w:val="00F05941"/>
    <w:rsid w:val="00F12DDA"/>
    <w:rsid w:val="00F2259E"/>
    <w:rsid w:val="00F24C6A"/>
    <w:rsid w:val="00F30AC5"/>
    <w:rsid w:val="00F32B6C"/>
    <w:rsid w:val="00F37CC2"/>
    <w:rsid w:val="00F40D25"/>
    <w:rsid w:val="00F533BE"/>
    <w:rsid w:val="00F5360B"/>
    <w:rsid w:val="00F57BCB"/>
    <w:rsid w:val="00F61256"/>
    <w:rsid w:val="00F61C28"/>
    <w:rsid w:val="00F70C3F"/>
    <w:rsid w:val="00F778B7"/>
    <w:rsid w:val="00F80764"/>
    <w:rsid w:val="00F8287A"/>
    <w:rsid w:val="00F86BF0"/>
    <w:rsid w:val="00F920DB"/>
    <w:rsid w:val="00FA0309"/>
    <w:rsid w:val="00FA66E0"/>
    <w:rsid w:val="00FB0DF6"/>
    <w:rsid w:val="00FB74BF"/>
    <w:rsid w:val="00FC5DB9"/>
    <w:rsid w:val="00FC7A20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CAE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4D43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D63D2"/>
    <w:pPr>
      <w:jc w:val="center"/>
    </w:pPr>
    <w:rPr>
      <w:b/>
      <w:sz w:val="28"/>
      <w:szCs w:val="144"/>
    </w:rPr>
  </w:style>
  <w:style w:type="paragraph" w:customStyle="1" w:styleId="2">
    <w:name w:val="Стиль2"/>
    <w:basedOn w:val="a"/>
    <w:rsid w:val="00774BDF"/>
    <w:pPr>
      <w:tabs>
        <w:tab w:val="left" w:pos="1590"/>
      </w:tabs>
    </w:pPr>
    <w:rPr>
      <w:b/>
      <w:sz w:val="144"/>
      <w:szCs w:val="32"/>
    </w:rPr>
  </w:style>
  <w:style w:type="paragraph" w:customStyle="1" w:styleId="3">
    <w:name w:val="Стиль3"/>
    <w:basedOn w:val="a"/>
    <w:rsid w:val="004D218E"/>
    <w:pPr>
      <w:framePr w:hSpace="180" w:wrap="around" w:vAnchor="page" w:hAnchor="margin" w:xAlign="center" w:y="645"/>
    </w:pPr>
    <w:rPr>
      <w:sz w:val="12"/>
      <w:szCs w:val="20"/>
    </w:rPr>
  </w:style>
  <w:style w:type="paragraph" w:customStyle="1" w:styleId="4">
    <w:name w:val="Стиль4"/>
    <w:basedOn w:val="2"/>
    <w:rsid w:val="00B503D7"/>
    <w:rPr>
      <w:sz w:val="300"/>
    </w:rPr>
  </w:style>
  <w:style w:type="paragraph" w:customStyle="1" w:styleId="5">
    <w:name w:val="Стиль5"/>
    <w:basedOn w:val="4"/>
    <w:rsid w:val="00B503D7"/>
    <w:rPr>
      <w:sz w:val="400"/>
    </w:rPr>
  </w:style>
  <w:style w:type="paragraph" w:customStyle="1" w:styleId="6">
    <w:name w:val="Стиль6"/>
    <w:basedOn w:val="5"/>
    <w:rsid w:val="001D3E5B"/>
    <w:rPr>
      <w:sz w:val="1400"/>
    </w:rPr>
  </w:style>
  <w:style w:type="paragraph" w:customStyle="1" w:styleId="7">
    <w:name w:val="Стиль7"/>
    <w:basedOn w:val="5"/>
    <w:rsid w:val="001D3E5B"/>
    <w:rPr>
      <w:sz w:val="20"/>
    </w:rPr>
  </w:style>
  <w:style w:type="paragraph" w:customStyle="1" w:styleId="8">
    <w:name w:val="Стиль8"/>
    <w:basedOn w:val="5"/>
    <w:rsid w:val="001D3E5B"/>
    <w:rPr>
      <w:sz w:val="1000"/>
    </w:rPr>
  </w:style>
  <w:style w:type="paragraph" w:customStyle="1" w:styleId="91">
    <w:name w:val="Стиль9"/>
    <w:basedOn w:val="2"/>
    <w:rsid w:val="009D63D2"/>
    <w:rPr>
      <w:sz w:val="120"/>
    </w:rPr>
  </w:style>
  <w:style w:type="table" w:styleId="a3">
    <w:name w:val="Table Grid"/>
    <w:basedOn w:val="a1"/>
    <w:rsid w:val="00950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A7C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7C5C"/>
  </w:style>
  <w:style w:type="paragraph" w:styleId="a7">
    <w:name w:val="header"/>
    <w:basedOn w:val="a"/>
    <w:link w:val="a8"/>
    <w:uiPriority w:val="99"/>
    <w:rsid w:val="00C95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95E50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E35771"/>
    <w:rPr>
      <w:sz w:val="24"/>
      <w:szCs w:val="24"/>
    </w:rPr>
  </w:style>
  <w:style w:type="paragraph" w:styleId="a9">
    <w:name w:val="Balloon Text"/>
    <w:basedOn w:val="a"/>
    <w:link w:val="aa"/>
    <w:rsid w:val="00E357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57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532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6B5320"/>
    <w:pPr>
      <w:spacing w:before="100" w:beforeAutospacing="1" w:after="100" w:afterAutospacing="1"/>
    </w:pPr>
  </w:style>
  <w:style w:type="character" w:customStyle="1" w:styleId="90">
    <w:name w:val="Заголовок 9 Знак"/>
    <w:link w:val="9"/>
    <w:rsid w:val="004D43D6"/>
    <w:rPr>
      <w:rFonts w:ascii="Arial" w:hAnsi="Arial" w:cs="Arial"/>
      <w:sz w:val="22"/>
      <w:szCs w:val="22"/>
    </w:rPr>
  </w:style>
  <w:style w:type="paragraph" w:styleId="ac">
    <w:name w:val="No Spacing"/>
    <w:qFormat/>
    <w:rsid w:val="004D43D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570B-6765-4FBC-BAB3-EAAAC7ED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2018-08-21T10:01:00Z</cp:lastPrinted>
  <dcterms:created xsi:type="dcterms:W3CDTF">2018-10-11T13:18:00Z</dcterms:created>
  <dcterms:modified xsi:type="dcterms:W3CDTF">2018-10-11T13:18:00Z</dcterms:modified>
</cp:coreProperties>
</file>