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DE" w:rsidRPr="00EB79DE" w:rsidRDefault="007E10B2" w:rsidP="00EB79D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 к рабочей программе по литературе в 8 классе</w:t>
      </w:r>
    </w:p>
    <w:p w:rsidR="00EB79DE" w:rsidRPr="00EB79DE" w:rsidRDefault="00EB79DE" w:rsidP="00EB79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79DE" w:rsidRPr="00EB79DE" w:rsidRDefault="00353DA1" w:rsidP="00EB7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="00EB79DE" w:rsidRPr="00EB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литературе  представляет собой целостный документ, включающий разделы: </w:t>
      </w:r>
    </w:p>
    <w:p w:rsidR="00EB79DE" w:rsidRPr="00EB79DE" w:rsidRDefault="00EB79DE" w:rsidP="00EB7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1.Пояснительная записка</w:t>
      </w:r>
      <w:r w:rsidRPr="00EB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B79DE" w:rsidRPr="00EB79DE" w:rsidRDefault="00EB79DE" w:rsidP="00EB7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2.Планируемые результаты изучения учебного предмета; </w:t>
      </w:r>
    </w:p>
    <w:p w:rsidR="00EB79DE" w:rsidRPr="00EB79DE" w:rsidRDefault="00EB79DE" w:rsidP="00EB7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Содержание учебного предмета</w:t>
      </w:r>
      <w:r w:rsidRPr="00EB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B79DE" w:rsidRPr="00EB79DE" w:rsidRDefault="00EB79DE" w:rsidP="00EB7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4.Тематическое планирование;</w:t>
      </w:r>
    </w:p>
    <w:p w:rsidR="00EB79DE" w:rsidRPr="00EB79DE" w:rsidRDefault="00EB79DE" w:rsidP="00EB7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Календарно-тематическое планирование (приложение).</w:t>
      </w:r>
    </w:p>
    <w:p w:rsidR="00EB79DE" w:rsidRPr="00EB79DE" w:rsidRDefault="00EB79DE" w:rsidP="00EB79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ая программа по литературе для 8</w:t>
      </w: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литературе, авторской Программы по литературе В.Я. Коровиной и др. (М.: Просвещение, 2012) к учебнику В.Я. Корови</w:t>
      </w:r>
      <w:r w:rsidR="004157A9">
        <w:rPr>
          <w:rFonts w:ascii="Times New Roman" w:eastAsia="Times New Roman" w:hAnsi="Times New Roman" w:cs="Times New Roman"/>
          <w:sz w:val="24"/>
          <w:szCs w:val="24"/>
          <w:lang w:eastAsia="ar-SA"/>
        </w:rPr>
        <w:t>ной и др. (М.: Просвещение, 2015</w:t>
      </w: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  <w:r w:rsidRPr="00EB79DE">
        <w:rPr>
          <w:rFonts w:ascii="Times New Roman" w:eastAsia="Times New Roman" w:hAnsi="Times New Roman" w:cs="Times New Roman"/>
          <w:sz w:val="24"/>
          <w:szCs w:val="24"/>
        </w:rPr>
        <w:t xml:space="preserve"> Учебного плана МАОУ «Лайтамакская СОШ» на 2018-2019 учебный год, федерального перечня учебников, настоящего Положения. 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литературы в основной школе направлено на достижение следующих целей: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развитие интеллектуальных и творческих способностей учащихся, необходимых ля успешной социализации и самореализации личности;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• 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использование опыта обобщения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задач: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обеспечение соответствия основной образовательной программы требованиям ФГОС;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обеспечение преемственности начального общего, основного общего, среднего (полного) общего образования;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 для ее самореализации;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взаимодействие образовательного учреждения при реализации основной образовательной про граммы с социальными партнерами;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выявление и развитие способностей обучающихся, в том числе одаренных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 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сохранение и укрепление физического, психологического и социального здоровья обучающихся, обеспечение их безопасности.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основе реализации основной образовательной программы лежит системно-деятельностный подход, который предполагает: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 состава;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•разнообразие индивидуальных образовательных траекторий и индивидуального развития каждого обучающегося, в том числе одаренных детей, детей-инвалидов и детей с ограниченными возможностями здоровья.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осознанное, творческое чтение художественных произведений разных жанров;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выразительное чтение художественного текста;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различные виды пересказа (подробный, краткий, выборочный, с элементами комментария, с творческим заданием);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ответы на вопросы, раскрывающие знание и понимание текста произведения;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заучивание наизусть стихотворных и прозаических текстов;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анализ и интерпретация произведения;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составление планов и написание отзывов о произведениях;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написание сочинений по литературным произведениям и на основе жизненных впечатлений;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целенаправленный поиск информации на основе знания ее источников и умения работать с ними;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•  индивидуальная и коллективная проектная деятельность.</w:t>
      </w:r>
    </w:p>
    <w:p w:rsidR="00EB79DE" w:rsidRPr="00EB79DE" w:rsidRDefault="00EB79DE" w:rsidP="00EB79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sz w:val="24"/>
          <w:szCs w:val="24"/>
        </w:rPr>
        <w:t>Содержание деятельности по предмету</w:t>
      </w: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sz w:val="24"/>
          <w:szCs w:val="24"/>
        </w:rPr>
        <w:t>В этой возрастной группе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— от метафоры до композиции.</w:t>
      </w: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sz w:val="24"/>
          <w:szCs w:val="24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учащихся.</w:t>
      </w:r>
    </w:p>
    <w:p w:rsidR="00EB79DE" w:rsidRDefault="00EB79DE" w:rsidP="00415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sz w:val="24"/>
          <w:szCs w:val="24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</w:t>
      </w:r>
      <w:r w:rsidR="004157A9">
        <w:rPr>
          <w:rFonts w:ascii="Times New Roman" w:eastAsia="Times New Roman" w:hAnsi="Times New Roman" w:cs="Times New Roman"/>
          <w:sz w:val="24"/>
          <w:szCs w:val="24"/>
        </w:rPr>
        <w:t>ьтуры устной и письменной речи.</w:t>
      </w:r>
    </w:p>
    <w:p w:rsidR="004157A9" w:rsidRPr="004157A9" w:rsidRDefault="004157A9" w:rsidP="00415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4157A9" w:rsidRDefault="00EB79DE" w:rsidP="00EB79DE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Общая характеристика учебного предмета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Главная идея программы по литературе — из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учение литературы от фольклора к древнерусской литературе, от нее к русской литературе XVIII, XIX, XX вв. Русская литература является одним из ос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новных источников обогащения речи учащихся, формирования их речевой культуры и коммуника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тивных навыков. Изучение языка художественных произведений способствует пониманию учащимися эстетической функции слова, овладению ими стили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</w:t>
      </w:r>
      <w:r w:rsid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чески окрашенной русской речью.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Специфика учебного предмета «Литература» определяется тем, что он представляет собой един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ство словесного искусства и основ науки (литерату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роведения), которая изучает это искусство.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литературы в 8 классе строится на основе сочетания концентрического, историко-хроноло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гического и проблемно-тематического принципов.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курса литературы в 8 классе включа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ет в себя произведения русской и зарубежной лите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Ведущая проблема изучения литературы в 8 классе — особенности труда писателя, его пози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ция, изображение человека как важнейшая проблема литературы.</w:t>
      </w:r>
    </w:p>
    <w:p w:rsidR="004157A9" w:rsidRDefault="004157A9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57A9" w:rsidRDefault="004157A9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 программе соблюдена системная направлен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ность — курс 8 класса представлен разделами: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Устное народное творчество.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Древнерусская литература.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Русская литература XVIII века.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Русская литература XIX века.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Русская литература XX века.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 народов России.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Зарубежная литература.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Обзоры.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Сведения по теории и истории литературы.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разделах 1—8 даются перечень произведений художественной литературы, краткие аннотации, раскрывающие их основную проблематику и худо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жественное своеобразие. Изучению произведений предшествует краткий обзор жизни и творчества писателя.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Учитывая рекомендации, изложенные в * Мето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дическом письме о преподавании учебного предме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та “Литература”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EB79DE" w:rsidRPr="004157A9" w:rsidRDefault="00EB79DE" w:rsidP="004157A9">
      <w:pPr>
        <w:shd w:val="clear" w:color="auto" w:fill="FFFFFF"/>
        <w:spacing w:after="178" w:line="240" w:lineRule="auto"/>
        <w:rPr>
          <w:rFonts w:eastAsia="Times New Roman" w:cs="Times New Roman"/>
          <w:color w:val="333333"/>
          <w:sz w:val="25"/>
          <w:szCs w:val="25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изусть, списки произведений для самостоятельного чтения.</w:t>
      </w:r>
    </w:p>
    <w:p w:rsidR="00EB79DE" w:rsidRPr="00EB79DE" w:rsidRDefault="00EB79DE" w:rsidP="004157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B79D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Место учебного предмета в учебном плане МАОУ "Лайтамакская СОШ"</w:t>
      </w:r>
    </w:p>
    <w:p w:rsidR="00EB79DE" w:rsidRPr="00EB79DE" w:rsidRDefault="00EB79DE" w:rsidP="00EB79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EB79DE" w:rsidRPr="00EB79DE" w:rsidRDefault="00EB79DE" w:rsidP="004157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9D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   </w:t>
      </w:r>
      <w:r w:rsidRPr="00EB79D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Учебный план МАОУ «Лайтамакская СОШ» отводит следующее количество часов для обязательного изучения учебного предмета "Литература": в 5 классе выделяется 102 часа (из расчета 3 учебны</w:t>
      </w:r>
      <w:r w:rsidR="004157A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х часа в неделю).</w:t>
      </w:r>
    </w:p>
    <w:p w:rsidR="00EB79DE" w:rsidRPr="00EB79DE" w:rsidRDefault="00EB79DE" w:rsidP="00EB79DE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sz w:val="24"/>
          <w:szCs w:val="24"/>
        </w:rPr>
        <w:t>Внесенные  изменения в рабочую программу  и их обоснование:</w:t>
      </w:r>
    </w:p>
    <w:p w:rsidR="00EB79DE" w:rsidRPr="004157A9" w:rsidRDefault="00EB79DE" w:rsidP="004157A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sz w:val="24"/>
          <w:szCs w:val="24"/>
        </w:rPr>
        <w:t>Изменения в авторские программы не вносились.</w:t>
      </w:r>
    </w:p>
    <w:p w:rsidR="00EB79DE" w:rsidRPr="00EB79DE" w:rsidRDefault="00EB79DE" w:rsidP="00EB79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157A9" w:rsidRDefault="00EB79DE" w:rsidP="005C6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изучения учебного предмета.</w:t>
      </w:r>
    </w:p>
    <w:p w:rsidR="005C686B" w:rsidRPr="005C686B" w:rsidRDefault="005C686B" w:rsidP="005C6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157A9" w:rsidRPr="005C686B" w:rsidRDefault="004157A9" w:rsidP="004157A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Личностные результаты:</w:t>
      </w:r>
    </w:p>
    <w:p w:rsidR="004157A9" w:rsidRPr="005C686B" w:rsidRDefault="004157A9" w:rsidP="004157A9">
      <w:pPr>
        <w:numPr>
          <w:ilvl w:val="0"/>
          <w:numId w:val="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российской гражданской иден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тичности: патриотизма, любви и уважения к Отечеству, чувства гордости за свою Роди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ну, прошлое и настоящее многонациональ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ного народа России; осознание своей этни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157A9" w:rsidRPr="005C686B" w:rsidRDefault="004157A9" w:rsidP="004157A9">
      <w:pPr>
        <w:numPr>
          <w:ilvl w:val="0"/>
          <w:numId w:val="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ответственного отношения к учению, готовности и способности об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учающихся к саморазвитию и самообразова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нию на основе мотивации к обучению и по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ний, с учетом устойчивых познавательных интересов;</w:t>
      </w:r>
    </w:p>
    <w:p w:rsidR="004157A9" w:rsidRPr="005C686B" w:rsidRDefault="004157A9" w:rsidP="004157A9">
      <w:pPr>
        <w:numPr>
          <w:ilvl w:val="0"/>
          <w:numId w:val="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ковое, духовное многообразие современного мира;</w:t>
      </w:r>
    </w:p>
    <w:p w:rsidR="004157A9" w:rsidRPr="005C686B" w:rsidRDefault="004157A9" w:rsidP="004157A9">
      <w:pPr>
        <w:numPr>
          <w:ilvl w:val="0"/>
          <w:numId w:val="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туре, языку, вере, гражданской позиции, к 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гими людьми и достигать в нем взаимопони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мания;</w:t>
      </w:r>
    </w:p>
    <w:p w:rsidR="004157A9" w:rsidRPr="005C686B" w:rsidRDefault="004157A9" w:rsidP="004157A9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освоение социальных норм, правил пове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4157A9" w:rsidRPr="005C686B" w:rsidRDefault="004157A9" w:rsidP="004157A9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морального сознания и компетент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ности в решении моральных проблем на осно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ве личностного выбора, формирование нрав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4157A9" w:rsidRPr="005C686B" w:rsidRDefault="004157A9" w:rsidP="004157A9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коммуникативной компетент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ности в общении и сотрудничестве со сверст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гих видах деятельности;</w:t>
      </w:r>
    </w:p>
    <w:p w:rsidR="004157A9" w:rsidRPr="005C686B" w:rsidRDefault="004157A9" w:rsidP="004157A9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экологической культуры на ос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нове признания ценности жизни во всех ее проявлениях и необходимости ответствен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ного, бережного отношения к окружающей среде;</w:t>
      </w:r>
    </w:p>
    <w:p w:rsidR="004157A9" w:rsidRPr="005C686B" w:rsidRDefault="004157A9" w:rsidP="004157A9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4157A9" w:rsidRPr="005C686B" w:rsidRDefault="004157A9" w:rsidP="004157A9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развитие эстетического сознания через освое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ние художественного наследия народов Рос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сии и мира, творческой деятельности эстети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ческого характера.</w:t>
      </w:r>
    </w:p>
    <w:p w:rsidR="004157A9" w:rsidRPr="005C686B" w:rsidRDefault="004157A9" w:rsidP="004157A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Метапредметные результаты: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самостоятельно определять цели сво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самостоятельно планировать пути до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соотносить свои действия с планируе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ний, корректировать свои действия в соответ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ствии с изменяющейся ситуацией;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владение основами самоконтроля, самооцен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ки, принятия решений и осуществления осо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знанного выбора в учебной и познавательной деятельности;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определять понятия, создавать обоб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щения. устанавливать аналогии, классифици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ровать, самостоятельно выбирать основания и критерии для классификации, устанавли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вать причинно-следственные связи, строить логическое рассуждение, умозаключение (ин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дуктивное, дедуктивное и по аналогии) и де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лать выводы;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создавать, применять и преобразо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вывать знаки и символы, модели и схемы для решения учебных и познавательных задач;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смысловое чтение; умение организовывать учебное сотрудничество и совместную дея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тельность с учителем и сверстниками; 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ботать индивидуально и в группе: находить общее решение и разрешать конфликты на ос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осознанно использовать речевые сред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ства в соответствии с задачей коммуникации, для выражения своих чувств, мыслей и по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и развитие компетентности в области использования информационно-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коммуникационных технологий.</w:t>
      </w:r>
    </w:p>
    <w:p w:rsidR="005C686B" w:rsidRDefault="005C686B" w:rsidP="004157A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4157A9" w:rsidRPr="005C686B" w:rsidRDefault="004157A9" w:rsidP="004157A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Предметные результаты: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ключевых проблем изученных произведений русского фольклора и фольк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лора других народов, древнерусской литера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туры, литературы XVIII в., русских писателей XIX-XX вв., литературы народов России и за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рубежной литературы;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ных ценностей и их современного звучания;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анализировать литературное про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ственный пафос литературного произведения; характеризовать его героев, сопоставлять ге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роев одного или нескольких произведений;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определение в произведении элементов сю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жета, композиции, изобразительно-вырази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тельных средств языка, понимание их роли в раскрытии идейно-художественного содер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жания произведения (элементы филологиче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ского анализа); владение элементарной лите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ратуроведческой терминологией при анализе литературного произведения;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приобщение к духовно-нравственным цен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ностям русской литературы и культуры, со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поставление их с духовно-нравственными ценностями других народов;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формулирование собственного отношения к произведениям литературы, их оценка;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собственная интерпретации (в отдельных слу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чаях) изученных литературных произведений;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авторской позиции и свое отно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шение к ней;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восприятие на слух литературных произве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дений разных жанров, осмысленное чтение и адекватное восприятие;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пересказывать прозаические произве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дения или их отрывки с использованием об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разных средств русского языка и цитат из тек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произведений; классные и домаш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ние творческие работы; рефераты на литера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турные и общекультурные темы;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мирование эстетического вкуса;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понимание русского слова в его эстетиче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ской функции, роли изобразительно-вы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разительных языковых средств в создании художественных образов литературных про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изведений.</w:t>
      </w:r>
    </w:p>
    <w:p w:rsidR="004157A9" w:rsidRPr="00EB79DE" w:rsidRDefault="004157A9" w:rsidP="00EB79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86B" w:rsidRPr="005C686B" w:rsidRDefault="00EB79DE" w:rsidP="005C6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sz w:val="24"/>
          <w:szCs w:val="24"/>
        </w:rPr>
        <w:t>Содержание тем</w:t>
      </w:r>
      <w:r w:rsidR="005C686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курса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ВВЕДЕНИЕ (1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Русская литература и история. Интерес русских писателей к историческому прошлому своего наро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да. Историзм творчества классиков русской лите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УСТНОЕ НАРОДНОЕ ТВОРЧЕСТВО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 мире русской народной песни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(лирические, 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торические песни).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«В темном лесе», «Уж ты ночка, ноченька тем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ная...», «Вдоль по улице метелица метет...», «Пуга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чев в темнице», «Пугачев казнен».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Отражение жизни народа в народной песне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Частушки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как малый песенный жанр. Отражение различных сторон жизни народа в частушках. Разно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образие тематики частушек. Поэтика частушек.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Предания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как исторический жанр русской народ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ной прозы.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«О Пугачеве», «О покорении Сибири Ермаком...».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содержания и формы народных пре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даний.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Народная песня, частушка (развитие представлений). Предание (развитие пред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речи (далее —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P.P.).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ние. Устное рецензирование выразительного чтения. Устный монологический ответ по плану с исполь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зованием цитирования.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 ДРЕВНЕРУССКОЙ ЛИТЕРАТУРЫ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«Жития Александра Невского».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Зашита рус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ских земель от нашествий и набегов врагов. Бран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ные подвиги Александра Невского и его духовный подвиг самопожертвования. Художественные осо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бенности воинской повести и жития.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«Шемякин суд».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Изображение действительных и вымышленных событий — главное новшество ли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тературы XVII в.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Теория литературы. Летопись. Древнерусская во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инская повесть (развитие представлений). Житие как жанр литературы (начальные представления). Сати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рическая повесть как жанр древнерусской литературы (начальные представления).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фрагментов древ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ристика героев литературы XVII в. и их нравствен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ная оценка.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 РУССКОЙ ЛИТЕРАТУРЫ XVIII ВЕКА (3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Денис Иванович Фонвизин. 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«Недоросль»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(сцены). Сатирическая направлен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ность комедии. Проблема воспитания истинного гражданина. Социальная и нравственная проблема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Понятие о классицизме. Ос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новные правила классицизма в драматическом произ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ведении.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Контрольная работа (далее —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К.Р.).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ная работа </w:t>
      </w: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N° 1 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комедии </w:t>
      </w: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Д.И. 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Фонвизина «Не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доросль».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фрагментов комедии. Устное рецензирование выразительного чтения. Письменный анализ эпизода комедии.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 РУССКОЙ ЛИТЕРАТУРЫ XIX ВЕКА (35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Иван .Андреевич Крылов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теля. Поэт и мудрец. Язвительный сатирик и бас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нописец.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«Обоз».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Критика вмешательства императора Александра I в стратегию и тактику М.И. Кутузова в Отечественной войне 1812 г. Мораль басни. Осмея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ние пороков: самонадеянности, безответственности, зазнайства.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Басня. Мораль. Аллегория (развитие представлении).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басни. Устное рецен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зирование выразительного чтения. Участие в кол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лективном диалоге. Устный и письменный ответ на вопрос с использованием цитирования. Состав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ление плана басни (в том числе цитатного).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Кондратий Федорович Рылеев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Автор сатир и дум. Оценка дум современниками.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«Смерть Ермака».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Дума (начальное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ление).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отрывков думы. Уст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ное рецензирование выразительного чтения. Уча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стие в коллективном диалоге. Устный и письменный ответы на вопросы.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Александр Сергеевич Пушкин (9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об отношении поэта к истории и исторической теме в литературе.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«Туча».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Разноплановость содержания стихотво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рения — зарисовка природы, отклик на десятилетие восстания декабристов.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«К***»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(«Я помню чудное мгновенье...»). Обо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гащение любовной лирики мотивами пробуждения души к творчеству.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«19 октября».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Мотивы дружбы, прочного союза и единения друзей. Дружба как нравственный жиз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ненный стержень сообщества избранных.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«История Пугачева»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(отрывки). Заглавие А.С. Пушкина («История Пугачева») и поправка 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кин). История создания романа. Пугачев в исто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рическом труде А.С. Пушкина и в романе. Форма семейных записок как выражение частного взгляда на отечественную историю.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Роман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«Капитанская дочка».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Петр Гринев — жизненный путь героя, формирование характера («Береги честь смолоду»). Маша Миронова — нрав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ственная красота героини. Швабрин —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мотивы в романе. Различие авторской позиции в «Капитанской дочке» и в «Ис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тории Пугачева». Проект.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Историзм художественной литературы (начальные представления). Роман (на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чальные представления). Реализм (начальные пред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ставления).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К.Р.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Контрольная работа № 2 по произведениям А.С. Пушкина.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стихотворений, фрагментов романа. Устное рецензирование выра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зительного чтения. Участие в коллективном диало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ге. Устная и письменная характеристика героя или групповой характеристики героев (в том числе срав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нительная). Составление анализа эпизода. Характе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ристик сюжета романа, его тематики, проблематики, идейно-эмоционального содержания.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Михаил Юрьевич Лермонтов (5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Отношение М.Ю. Лермонтова к историческим 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мам и воплощение этих тем в его творчестве.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Поэма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«Мцыри».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«Мцыри» как романтическая поэма. Романтический герой. Смысл человеческой жизни для Мцыри и для монаха. Трагическое про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тивопоставление человека и обстоятельств. Особен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Поэма (развитие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лений). Романтический герой (начальные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ления), романтическая поэма (начальные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К. Р.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Контрольная работа № 3 по произведениям М.Ю. Лермонтова.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Составление плана анализа фрагмента ли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ро-эпического произведения. Письменный анализ эпизода по плану. Написание сочинения на лите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стие в коллективном диалоге. Устный и письменный ответы на проблемные вопросы.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Николай Васильевич Гоголь (7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Отношение Н.В. Гоголя к истории, исторической теме в художественном произведении.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«Ревизор».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Комедия «со злостью и солью». 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тория создания и история постановки комедии. Поворот русской драматургии к социальной теме. Отношение современной писателю критики, обще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ственности к комедии «Ревизор». Разоблачение по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чала до конца вытекает из характеров» (В.И. Неми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рович-Данченко). Хлестаков и «миражная интрига» (Ю. Манн). Хлестаковщина как общественное яв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ление.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«Шинель».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Образ «маленького человека» в ли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тературе. Потеря Акакием Акакиевичем Башмачкиным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го адского холода. Незлобивость мелкого чиновни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ка, обладающего духовной силой и противостоящего бездушию общества. Роль фантастики в художест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венном произведении.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Теория литературы. Комедия (развитие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лений). Сатира и юмор (развитие представлений). Ре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марки как форма выражения авторской позиции (на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чальные представления). Фантастическое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К. Р.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Контрольная работа № 4 по произведению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Н.В. Гоголя «Ревизор».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Письменный ответ на вопрос проблемного характера с использованием цитирования. Состав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ление плана анализа фрагмента драматического про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изведения. Устный и письменный анализ эпизодов комедии по плану. Устное рецензирование вырази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тельного чтения. Написание сочинения на литера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турном материале и с использованием собственного жизненного и читательского опыта. Редактирование текста сочинения.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Иван Сергеевич Тургенев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ля. И.С. Тургенев как пропагандист русской лите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ратуры в Европе.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Рассказ «Певцы». Изображение русской жизни и русских характеров в рассказе. Образ рассказчика. Способы выражения авторской позиции.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Образ рассказчика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Михаил Евграфович Салтыков-Щедрин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М.Е. Салтыков-Щедрин - писатель, редактор, издатель.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«История одного города»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фрагментов романа. Устное рецензирование выразительного чте¬ния. Устная и письменная характеристика героев и средств создания их образов. Составление плана письменного высказывания.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Николай Семенович Лесков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«Старый гений». Сатира на чиновничество. Защита беззащитных. Нравственные проблемы рассказа. Деталь как средство создания образа в рассказе.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Рассказ (развитие представлений). Художественная деталь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Участие в коллективном диалоге. Выразительное чтение рассказа. Устное рецензирование выразительного чтения. Различные виды пересказов. Составление плана анализа эпизода. Анализ фрагмента рассказа.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Лев Николаевич Толстой (3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Идеал взаимной любви и согласия в обществе.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«После бала». Идея разделенности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 и средств создания их образов.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Поэзия родной природы в русской литературе XIX в. (обзор)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А.С. Пушкин «Цветы последние милей...»; М.Ю. Лермонтов «Осень»; Ф.И. Тютчев «Осенний вечер»; А.А. Фет «Первый ландыш»; А.Н. Майков «Поле зыблется цветами...». Поэтическое изображение родной природы и выражение авторского настроения, миросозерцания.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стихотворений. Устное и письменное рецензирование выразительного чтения. Составление плана письменного высказывания. Устный и письменный анализ стихотворений по плану.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Антон Павлович Чехов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«О любви» (из трилогии). История о любви и упущенном счастье.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Психологизм художественной литературы (начальные представления).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рассказа. Устное рецензирование выразительного чтения. Устный или письменный ответ на вопрос, в том числе с использованием цитирования.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РУССКОЙ ЛИТЕРАТУРЫ XX ВЕКА (19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Иван Алексеевич Бунин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Понятие о теме и идее произведения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 Р. Выразительное чтение фрагментов рассказа. Устное и письменное рецензирование выразительного чтения. Различные виды пересказов. Участие в коллективном диалоге. Письменный ответ на вопрос с использованием цитирования.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Александр Иванович Куприн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Сюжет и фабула.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фрагментов рассказа. Устное или письменное рецензирование выразительного чтения. Различные виды пересказов. Участие в коллективном диалоге. Устный или письменный ответ на проблемный вопрос с использованием цитирования.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Александр Александрович Блок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поэта.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«Россия». Историческая тема в стихотворении, ее современное звучание и смысл.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Лирический герой (развитие представлений). Обогащение знаний о ритме и рифме.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P.P. Участие в коллективном диалоге. Выразительное чтение. Рецензирование выразительного чтения.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Сергей Александрович Есенин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поэта.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«Пугачев». Поэма на историческую тему. Характер Пугачева. Сопоставление образа предводителя восстания в разных произведениях: в фольклоре, в произведениях А.С. Пушкина, С.А. Есенина. Современность и историческое прошлое в драматической поэме С.А. Есенина.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Драматическая поэма (начальные представления).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 Р. Контрольная работа № 5 по творчеству С.А. Есенина и А.А. Блока.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стихотворений. Устное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Иван Сергеевич Шмелев (1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 (детство, юность, начало творческого пути).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«Как я стал писателем». 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Мемуарная литература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Писатели улыбаются (4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 «Сатирикон». Тэффи, О. Дымов, А.Т. .Аверченко, «Всеобщая история, обработанная “Сатириконом”». 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Сатира, сатирические приемы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чтение. Рецензирование выразительного чтения.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Тэффи. Рассказ «Жизнь и воротник». Другие рассказы писательницы (для внеклассного чтения). Сатира и юмор в рассказе.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Теория литературы. Историко-литературный комментарий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Устные и письменные ответы на вопросы. Участие в коллективном диалоге. Характеристика сюжета и героев рассказа, их идейно-эмоционального содержания.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Михаил Михайлович Зощенко. Рассказ «История болезни». Другие рассказы писателя (для внеклассного чтения). Сатира и юмор в рассказе.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Литературные традиции. Сатира. Юмор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Устное рецензирование выразительного чтения. Участие в коллективном диалоге. Устный и письменный ответ на проблемный вопрос. Характеристика сюжета и героев рассказа, их идейно-эмоционального содержания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Михаил Андреевич Осоргин. Рассказ «Пенсне». Сочетание фантастики и реальности в рассказе. Мелочи быта и их психологическое содержание. Проект.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фрагментов рассказа. Различные виды пересказов.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Александр Трифонович Твардовский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«Василий Теркин».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Теркина -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Фольклоризм литературы (развитие понятия). Авторские отступления как элемент композиции (развитие понятий).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К.Р. Контрольная работа № 6 по творчеству А.Т. Твардовского.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Участие в коллективном диалоге. Составление плана характеристики героев. Устный и письменный анализ эпизода.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Стихи и песни о Великой Отечественной войне 1941—1945 гг. (обзор)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Традиции в изображении боевых подвигов народа и военных будней. Героизм воинов, защищавших свою Родину. М.В. Исаковский «Катюша», «Враги сожгли родную хату»; Б.Ш. Окуджава «Песенка о пехоте», «Здесь птицы не поют...»; А.И. Фатьянов «Соловьи»; Л.И. 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Ошанин «Дороги» и др. Лирические и героические песни в годы Великой Отечественной войны. Их призывно-воодушевляюший характер. Выражение в лирической песне сокровенных чувств и переживаний каждого солдата. Проект.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чтение. Устное и письменное рецензирование выразительного чтения. Участие в коллективном диалоге. Устный и письменный ответ на проблемный вопрос.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Виктор Петрович Астафьев (3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Герой-повествователь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К.Р. Контрольная работа № 7 по произведениям о Великой Отечественной войне.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Русские поэты о Родине, родной природе (обзор)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И.Ф. Анненский «Снег»; Д.С. Мережковский «Родное», «Не надо звуков»; Н.А. Заболоцкий «Вечер на Оке», «Уступи мне, скворец, уголок...»; Н.М. Рубцов «По вечерам», «Встреча», «Привет, Россия...».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Поэты русского зарубежья об оставленной ими Родине. Н.А. Оцуп «Мне трудно без России...» (отрывок); З.Н. Гиппиус «Знайте!», «Так и есть»; Дон-Аминадо «Бабье лето»; И.А. Бунин «У птицы есть гнездо...». Общее и индивидуальное в произведениях поэтов русского зарубежья о Родине. Проект.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Изобразительно-выразительные средства языка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 ЗАРУБЕЖНОЙ ЛИТЕРАТУРЫ (5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Уильям Шекспир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«Ромео и Джульетта». Семейная вражда и любовь героев. Ромео и Джульетта — символ любви и жертвенности. «Вечные проблемы» в творчестве У. Шекспира.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Конфликт как основа сюжета драматического произведения.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Сонеты «Ее глаза на звезды не похожи...», «Увы, мой стих не блещет новизной...».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(В.Г. Белинский).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Сонет как форма лирической поэзии.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и устное рецензирование выразительного чтения отрывков драматического произведения и сонетов. Устный и п</w:t>
      </w:r>
      <w:r w:rsidR="00CC73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менный ответы на вопросы с использованием цитирования. Участие в коллективном диалоге.</w:t>
      </w:r>
    </w:p>
    <w:p w:rsidR="005C686B" w:rsidRPr="005C686B" w:rsidRDefault="00CC7317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Жан Батист Мольер (1</w:t>
      </w:r>
      <w:r w:rsidR="005C686B"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«Мещанин во дворянстве» (обзор с чтением отдельных сцен). XVII в. — эпоха расцвета классицизма в искусстве Франции. Ж.-Б.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Классицизм. Комедия (развитие понятии).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 Р. Устный анализ фрагментов комедии. Выразительное чтение. Рецензирование выразительного чтения. Устная и письменная характеристика героев по плану.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Вальтер Скотт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«Айвенго». 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Теория литературы. Исторический роман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отрывков. Рецензирование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ИТОГОВЫЙ КОНТРОЛЬ (1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К.Р. Контрольное тестирование по итогам изучения курса.</w:t>
      </w:r>
      <w:bookmarkStart w:id="0" w:name="_GoBack"/>
      <w:bookmarkEnd w:id="0"/>
    </w:p>
    <w:p w:rsidR="008A20CE" w:rsidRPr="0032083D" w:rsidRDefault="008A20CE" w:rsidP="007E10B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8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Список рекомендуемой литературы</w:t>
      </w:r>
    </w:p>
    <w:p w:rsidR="008A20CE" w:rsidRPr="0032083D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8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Основной</w:t>
      </w:r>
    </w:p>
    <w:p w:rsidR="008A20CE" w:rsidRPr="0032083D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8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         Асмолов Л.Г. Системно-деятельностный подход к разработке стандартов нового поколения. М.: Педагогика, 2009.</w:t>
      </w:r>
    </w:p>
    <w:p w:rsidR="008A20CE" w:rsidRPr="0032083D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8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         Концепция Федеральных государственных образовательных стандартов общего образования / Под ред. А.М. Кондакова. А.А. Кузнецова. М.: Просвещение, 2008.</w:t>
      </w:r>
    </w:p>
    <w:p w:rsidR="008A20CE" w:rsidRPr="0032083D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8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         Коровина В.Я. Журавлев В.П., Коровин В.И. и др. Литература: Учебник для 8 класса общеобразовательных учреждений. М.: Просвещение, 2012.</w:t>
      </w:r>
    </w:p>
    <w:p w:rsidR="008A20CE" w:rsidRPr="0032083D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8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         Национальная образовательная инициатива «Наша новая школа»: [Электронный документ]. Режим доступа: http://mon.gov.ru/dok/akt/6591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         Постановление Главного государственного санитарного врача РФ от 29.12.2010 № 189 «Санитарно- эпидемиологические требования к условиям и организации обучения в общеобразовательных учреждениях» (СанПиН 2.4.2.2621-10).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         Приказ Министерства образования и науки РФ от 24.11.2011 № МД 1552/03 «Рекомендации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обучающихся».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         Примерная основная образовательная программа образовательного учреждения. Основная школа. М.: Просвещение, 2011.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         Примерные программы внеурочной деятельности / Под ред. В.А. Горского. М.: Просвещение, 2010.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         Приоритетный национальный проект «Образование»: [Электронный документ]. Режим доступа: http://mon.gov.ru/pro/pnpo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         Система гигиенических требований к условиям реализации основной образовательной программы основного общего образования: [Электронный документ!. Режим доступа: http://standart.edu.ru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11.         Федеральная целевая программа развития образования на 2011—2015 гг.: [Электронный документ]. Режим доступа: http://mon.gov.ru/press/news/8286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         Федеральный государственный образовательный стандарт основного общего образования. М.: Просвещение, 2010.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         Федеральный закон от 29.12.2012 № 273-ФЗ «Об образовании в Российской Федерации».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14.         Формирование универсальных учебных действий в основной школе: от действия к мысли. Система заданий. Пособие для учителя / Под ред. А. Г. Асмолова. М.: Просвещение, 2010.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         Фундаментальное ядро содержания общего образования / Под ред. В.В. Козлова, А.М. Кондакова. М.: Просвещение, 2011.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Дополнительный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         Асмолов А. Г. Как будем жить дальше? Социальные эффекты образовательной политики //Лидеры образования. 2007. № 7.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         Асмолов А.Г. Стратегия социокультурной модернизации образования: на пути преодоления кризиса идентичности и построения гражданского общества // Вопросы образования. 2008. № 1.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         Асмолов А.Г., Семенов А.Л., Уваров А. Ю. Российская школа и новые информационные технологии: взгляд в следующее десятилетие. М.: НексПринт, 2010.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         Дистанционные образовательные технологии: проектирование и реализация учебных курсов / Под общ. ред. М.Б. Лебедевой. СПб.: БХВ-Петербург, 2010.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         Жильцова О.А. Организация исследовательской и проектной деятельности школьников: дистанционная поддержка педагогических инноваций при подготовке школьников к деятельности в сфере науки и высоких технологий. М.: Просвещение, 2007.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         Журналы «Стандарты и мониторинг образования», 2011-2012.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         Заир-Бек С.И., Муштавинская И.В. Развитие критического мышления на уроке. М.: Просвещение, 2011.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         Поливанова КА. Проектная деятельность школьников. М.: Просвещение, 2008.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         Сайт «Единое окно доступа к образовательным ресурсам»: |Электронный документ]. Режим доступа: http://window.edu.ru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         Сайт «Каталог единой коллекции цифровых образовательных ресурсов»: [Электронный документ]. Режим доступа: http://school-collection.edu.ru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11.         Сайт «Каталог электронных образовательных ресурсов Федерального центра»: [Электронный документ]. Режим доступа: http://fcior.edu.ru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         Сайт «Образовательные ресурсы сети Интернет»: [Электронный документ]. Режим доступа: http:// katalog.iot.ru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         Сайт «Сеть творческих учителей»: [Электронный документ]. Режим доступа: http://www.it-n.ru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14.         Сайт «Федеральный государственный образовательный стандарт»: [Электронный документ]. Режим доступа: http://standart.edu.ru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         Сайт Министерства образования и науки РФ: [Электронный документ]. Режим доступа: http://mon. gov.ru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16.         Сайт ФГУ «Государственный научно-исследовательский институт информационных технологий и телекоммуникаций»: [Электронный документ]. Режим доступа: http://www.informika.ru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         Современные образовательные технологии / Под ред. Н.В</w:t>
      </w:r>
      <w:r w:rsidR="001F7A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Бордовской. М.: Кнорус, 2011.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Федеральные образовательные порталы</w:t>
      </w:r>
    </w:p>
    <w:p w:rsidR="008A20CE" w:rsidRPr="00275E95" w:rsidRDefault="008A20CE" w:rsidP="008A20CE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портал «Российское образование» www.edu.ru</w:t>
      </w:r>
    </w:p>
    <w:p w:rsidR="008A20CE" w:rsidRPr="00275E95" w:rsidRDefault="008A20CE" w:rsidP="008A20CE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Российский общеобразовательный портал www.school.edu.ru</w:t>
      </w:r>
    </w:p>
    <w:p w:rsidR="008A20CE" w:rsidRPr="00275E95" w:rsidRDefault="008A20CE" w:rsidP="008A20CE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Портал информационной поддержки ЕГЭ www.ege.edu.ru</w:t>
      </w:r>
    </w:p>
    <w:p w:rsidR="008A20CE" w:rsidRPr="00275E95" w:rsidRDefault="008A20CE" w:rsidP="008A20CE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Портал «Информационно-коммуникационные технологии в образовании» www.ict.edu.ru</w:t>
      </w:r>
    </w:p>
    <w:p w:rsidR="008A20CE" w:rsidRPr="00275E95" w:rsidRDefault="008A20CE" w:rsidP="008A20CE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Российский портал открытого образования www.openet.edu.ru</w:t>
      </w:r>
    </w:p>
    <w:p w:rsidR="008A20CE" w:rsidRPr="00275E95" w:rsidRDefault="008A20CE" w:rsidP="008A20CE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Национальный Фонд Подготовки Кадров www.ntf.ru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Федеральные коллекции электронных образовательных ресурсов</w:t>
      </w:r>
    </w:p>
    <w:p w:rsidR="008A20CE" w:rsidRPr="00275E95" w:rsidRDefault="008A20CE" w:rsidP="008A20CE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Единая Интернет-колллекция цифровых образовательных ресурсов (ЦОР) www.school-collection.edu.ru</w:t>
      </w:r>
    </w:p>
    <w:p w:rsidR="008A20CE" w:rsidRPr="00275E95" w:rsidRDefault="008A20CE" w:rsidP="008A20CE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центр информационно-образовательных ресурсов http://fcior.edu.ru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Открытые интернет-проекты для системы общего образования</w:t>
      </w:r>
    </w:p>
    <w:p w:rsidR="008A20CE" w:rsidRPr="00275E95" w:rsidRDefault="008A20CE" w:rsidP="008A20CE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Издательство «БИНОМ. Лаборатория знаний, сайт «Методическая служба» http://metodist.lbz.ru</w:t>
      </w:r>
    </w:p>
    <w:p w:rsidR="008A20CE" w:rsidRPr="00275E95" w:rsidRDefault="008A20CE" w:rsidP="008A20CE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Фестиваль педагогических идей «Открытый урок» http://festival.1september.ru</w:t>
      </w:r>
    </w:p>
    <w:p w:rsidR="008A20CE" w:rsidRPr="00275E95" w:rsidRDefault="008A20CE" w:rsidP="008A20CE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Учительский портал http://www.uchportal.ru</w:t>
      </w:r>
    </w:p>
    <w:p w:rsidR="008A20CE" w:rsidRPr="00275E95" w:rsidRDefault="008A20CE" w:rsidP="008A20CE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«Элементы большой науки» http://www.elementy.ru</w:t>
      </w:r>
    </w:p>
    <w:p w:rsidR="008A20CE" w:rsidRPr="00275E95" w:rsidRDefault="008A20CE" w:rsidP="008A20CE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Школьный портал Томского государственного университета «Университетский проспект» http://shkola.tsu.ru</w:t>
      </w:r>
    </w:p>
    <w:p w:rsidR="008A20CE" w:rsidRPr="008A20CE" w:rsidRDefault="008A20CE" w:rsidP="00275E95">
      <w:pPr>
        <w:shd w:val="clear" w:color="auto" w:fill="FFFFFF"/>
        <w:spacing w:beforeAutospacing="1" w:after="0" w:afterAutospacing="1" w:line="240" w:lineRule="auto"/>
        <w:ind w:left="720"/>
        <w:rPr>
          <w:rFonts w:ascii="Helvetica" w:eastAsia="Times New Roman" w:hAnsi="Helvetica" w:cs="Times New Roman"/>
          <w:color w:val="333333"/>
          <w:sz w:val="25"/>
          <w:szCs w:val="25"/>
        </w:rPr>
      </w:pPr>
    </w:p>
    <w:p w:rsidR="008A20CE" w:rsidRDefault="008A20CE"/>
    <w:sectPr w:rsidR="008A20CE" w:rsidSect="006E36F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CC" w:rsidRDefault="005915CC" w:rsidP="00E72EAC">
      <w:pPr>
        <w:spacing w:after="0" w:line="240" w:lineRule="auto"/>
      </w:pPr>
      <w:r>
        <w:separator/>
      </w:r>
    </w:p>
  </w:endnote>
  <w:endnote w:type="continuationSeparator" w:id="0">
    <w:p w:rsidR="005915CC" w:rsidRDefault="005915CC" w:rsidP="00E7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CC" w:rsidRDefault="005915CC" w:rsidP="00E72EAC">
      <w:pPr>
        <w:spacing w:after="0" w:line="240" w:lineRule="auto"/>
      </w:pPr>
      <w:r>
        <w:separator/>
      </w:r>
    </w:p>
  </w:footnote>
  <w:footnote w:type="continuationSeparator" w:id="0">
    <w:p w:rsidR="005915CC" w:rsidRDefault="005915CC" w:rsidP="00E7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3B9"/>
    <w:multiLevelType w:val="multilevel"/>
    <w:tmpl w:val="F4F8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F2659"/>
    <w:multiLevelType w:val="multilevel"/>
    <w:tmpl w:val="D32E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830E6"/>
    <w:multiLevelType w:val="multilevel"/>
    <w:tmpl w:val="5FF2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26BCD"/>
    <w:multiLevelType w:val="multilevel"/>
    <w:tmpl w:val="B764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F7276"/>
    <w:multiLevelType w:val="multilevel"/>
    <w:tmpl w:val="BEF2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5D58C7"/>
    <w:multiLevelType w:val="multilevel"/>
    <w:tmpl w:val="11E8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71DED"/>
    <w:multiLevelType w:val="multilevel"/>
    <w:tmpl w:val="7438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9A0648"/>
    <w:multiLevelType w:val="multilevel"/>
    <w:tmpl w:val="DAE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E53E4"/>
    <w:multiLevelType w:val="multilevel"/>
    <w:tmpl w:val="0D36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CE6B71"/>
    <w:multiLevelType w:val="multilevel"/>
    <w:tmpl w:val="3B7A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3D1264"/>
    <w:multiLevelType w:val="multilevel"/>
    <w:tmpl w:val="66C6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650680"/>
    <w:multiLevelType w:val="multilevel"/>
    <w:tmpl w:val="1C2A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6A2DE7"/>
    <w:multiLevelType w:val="multilevel"/>
    <w:tmpl w:val="834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A005C1"/>
    <w:multiLevelType w:val="multilevel"/>
    <w:tmpl w:val="BA42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B36251"/>
    <w:multiLevelType w:val="multilevel"/>
    <w:tmpl w:val="0364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A91268"/>
    <w:multiLevelType w:val="multilevel"/>
    <w:tmpl w:val="BE88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2"/>
  </w:num>
  <w:num w:numId="5">
    <w:abstractNumId w:val="2"/>
  </w:num>
  <w:num w:numId="6">
    <w:abstractNumId w:val="13"/>
  </w:num>
  <w:num w:numId="7">
    <w:abstractNumId w:val="10"/>
  </w:num>
  <w:num w:numId="8">
    <w:abstractNumId w:val="9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6"/>
  </w:num>
  <w:num w:numId="14">
    <w:abstractNumId w:val="14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20CE"/>
    <w:rsid w:val="000157C2"/>
    <w:rsid w:val="001575AB"/>
    <w:rsid w:val="001A107D"/>
    <w:rsid w:val="001F7AA2"/>
    <w:rsid w:val="00275E95"/>
    <w:rsid w:val="0031114E"/>
    <w:rsid w:val="0032083D"/>
    <w:rsid w:val="00353DA1"/>
    <w:rsid w:val="003B7AFF"/>
    <w:rsid w:val="003E3B53"/>
    <w:rsid w:val="004157A9"/>
    <w:rsid w:val="005915CC"/>
    <w:rsid w:val="005C686B"/>
    <w:rsid w:val="005C7AC8"/>
    <w:rsid w:val="006B63B8"/>
    <w:rsid w:val="006E36FB"/>
    <w:rsid w:val="007E10B2"/>
    <w:rsid w:val="007F0A0D"/>
    <w:rsid w:val="008A20CE"/>
    <w:rsid w:val="008B13DE"/>
    <w:rsid w:val="00A666B2"/>
    <w:rsid w:val="00CC7317"/>
    <w:rsid w:val="00D21E44"/>
    <w:rsid w:val="00E72EAC"/>
    <w:rsid w:val="00EB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44"/>
  </w:style>
  <w:style w:type="paragraph" w:styleId="3">
    <w:name w:val="heading 3"/>
    <w:basedOn w:val="a"/>
    <w:link w:val="30"/>
    <w:uiPriority w:val="9"/>
    <w:qFormat/>
    <w:rsid w:val="008A20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20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A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20CE"/>
    <w:rPr>
      <w:b/>
      <w:bCs/>
    </w:rPr>
  </w:style>
  <w:style w:type="character" w:styleId="a5">
    <w:name w:val="Hyperlink"/>
    <w:basedOn w:val="a0"/>
    <w:uiPriority w:val="99"/>
    <w:semiHidden/>
    <w:unhideWhenUsed/>
    <w:rsid w:val="008A20C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7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2EAC"/>
  </w:style>
  <w:style w:type="paragraph" w:styleId="a8">
    <w:name w:val="footer"/>
    <w:basedOn w:val="a"/>
    <w:link w:val="a9"/>
    <w:uiPriority w:val="99"/>
    <w:unhideWhenUsed/>
    <w:rsid w:val="00E7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2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587">
          <w:marLeft w:val="0"/>
          <w:marRight w:val="0"/>
          <w:marTop w:val="356"/>
          <w:marBottom w:val="356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4258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B7F2-ED67-472B-871A-DEA4D912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23</Pages>
  <Words>6969</Words>
  <Characters>39726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ученик</cp:lastModifiedBy>
  <cp:revision>14</cp:revision>
  <dcterms:created xsi:type="dcterms:W3CDTF">2018-08-12T16:43:00Z</dcterms:created>
  <dcterms:modified xsi:type="dcterms:W3CDTF">2018-10-11T03:39:00Z</dcterms:modified>
</cp:coreProperties>
</file>