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1B1" w:rsidRPr="009071C6" w:rsidRDefault="007C1062" w:rsidP="007C10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0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8546136"/>
            <wp:effectExtent l="0" t="0" r="0" b="0"/>
            <wp:docPr id="1" name="Рисунок 1" descr="C:\Users\Admin\Desktop\Паспорт доступности\Паспорт доступности Лайтам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порт доступности\Паспорт доступности Лайтама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62" w:rsidRDefault="007C1062" w:rsidP="007C10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062" w:rsidRDefault="007C1062" w:rsidP="00AC21B1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7C1062" w:rsidRDefault="007C1062" w:rsidP="00AC21B1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7C1062" w:rsidRDefault="007C1062" w:rsidP="00AC21B1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7C1062" w:rsidRDefault="007C1062" w:rsidP="00AC21B1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2B7D65" w:rsidRPr="001F2A7D" w:rsidRDefault="002B7D65" w:rsidP="002B7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Pr="001F2A7D">
        <w:rPr>
          <w:rFonts w:ascii="Times New Roman" w:hAnsi="Times New Roman"/>
          <w:b/>
          <w:bCs/>
          <w:sz w:val="28"/>
          <w:szCs w:val="28"/>
        </w:rPr>
        <w:lastRenderedPageBreak/>
        <w:t>Ш. Оценка состояния н имеющихся недостатков в обеспечении условий</w:t>
      </w:r>
    </w:p>
    <w:p w:rsidR="002B7D65" w:rsidRPr="001F2A7D" w:rsidRDefault="002B7D65" w:rsidP="002B7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F2A7D">
        <w:rPr>
          <w:rFonts w:ascii="Times New Roman" w:hAnsi="Times New Roman"/>
          <w:b/>
          <w:bCs/>
          <w:sz w:val="28"/>
          <w:szCs w:val="28"/>
        </w:rPr>
        <w:t>доступности для инвалидов объекта</w:t>
      </w:r>
    </w:p>
    <w:p w:rsidR="002B7D65" w:rsidRPr="001F2A7D" w:rsidRDefault="002B7D65" w:rsidP="002B7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Оценка состояния и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имеющихся недостатков в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обеспечении условий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доступности для инвалидов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выделенные стоянки автотранспортных средств для инвалидов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оручни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андусы</w:t>
            </w:r>
          </w:p>
        </w:tc>
        <w:tc>
          <w:tcPr>
            <w:tcW w:w="3191" w:type="dxa"/>
          </w:tcPr>
          <w:p w:rsidR="002B7D65" w:rsidRPr="00CB43D0" w:rsidRDefault="00D139DA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CB43D0" w:rsidRPr="00B1774D">
              <w:rPr>
                <w:rFonts w:ascii="Times New Roman" w:hAnsi="Times New Roman"/>
                <w:bCs/>
                <w:sz w:val="24"/>
                <w:szCs w:val="24"/>
              </w:rPr>
              <w:t>тсутствуют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пандус в здание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421" w:type="dxa"/>
          </w:tcPr>
          <w:p w:rsidR="002B7D65" w:rsidRPr="00945EC2" w:rsidRDefault="002B7D65" w:rsidP="00AE7983">
            <w:pPr>
              <w:tabs>
                <w:tab w:val="left" w:pos="9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421" w:type="dxa"/>
          </w:tcPr>
          <w:p w:rsidR="002B7D65" w:rsidRPr="00945EC2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191" w:type="dxa"/>
          </w:tcPr>
          <w:p w:rsidR="002B7D65" w:rsidRPr="00810E0A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E0A">
              <w:rPr>
                <w:rFonts w:ascii="Times New Roman" w:hAnsi="Times New Roman"/>
                <w:bCs/>
                <w:sz w:val="24"/>
                <w:szCs w:val="24"/>
              </w:rPr>
              <w:t xml:space="preserve">Покрытие пешеходных дорожек из твердого материала, имеет шероховатую поверхность. Входная группа достаточной  ширины для проезда инвалидной коляски. Требуется перекидной пандус через порог. 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191" w:type="dxa"/>
          </w:tcPr>
          <w:p w:rsidR="002B7D65" w:rsidRPr="008511C8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1C8">
              <w:rPr>
                <w:rFonts w:ascii="Times New Roman" w:hAnsi="Times New Roman"/>
                <w:bCs/>
                <w:sz w:val="24"/>
                <w:szCs w:val="24"/>
              </w:rPr>
              <w:t>Ширина дверных проемов соответствует требованиям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- знаками, выполненными рельефноточечным шрифтом Брайля и на контрастном фоне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иные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</w:tbl>
    <w:p w:rsidR="002B7D65" w:rsidRDefault="002B7D65" w:rsidP="002B7D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B7D65" w:rsidRPr="008511C8" w:rsidRDefault="002B7D65" w:rsidP="002B7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8511C8">
        <w:rPr>
          <w:rFonts w:ascii="Times New Roman" w:hAnsi="Times New Roman"/>
          <w:b/>
          <w:bCs/>
          <w:sz w:val="28"/>
          <w:szCs w:val="28"/>
        </w:rPr>
        <w:lastRenderedPageBreak/>
        <w:t>IV. Оценка состояния н имеющихся недостатков в обеспечении условий доступности для инвалидов предоставляемых услуг</w:t>
      </w:r>
    </w:p>
    <w:p w:rsidR="002B7D65" w:rsidRPr="00B1774D" w:rsidRDefault="002B7D65" w:rsidP="002B7D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Основные показатели доступности для инвалидов предоставляемой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774D">
              <w:rPr>
                <w:rFonts w:ascii="Times New Roman" w:hAnsi="Times New Roman"/>
                <w:sz w:val="24"/>
                <w:szCs w:val="24"/>
              </w:rPr>
              <w:t>услуги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Оценка состояния и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имеющихся недостатков в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обеспечении условий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доступности для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инвалидов предоставляемой услуги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наличие при входе в объект вывески с названием организации, графиком работы организации, плана здания, выполненных рельефно-точечным шрифтом Брайля и на контрастном фоне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774D">
              <w:rPr>
                <w:rFonts w:ascii="Times New Roman" w:hAnsi="Times New Roman"/>
                <w:sz w:val="24"/>
                <w:szCs w:val="24"/>
              </w:rPr>
              <w:t>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191" w:type="dxa"/>
          </w:tcPr>
          <w:p w:rsidR="002B7D65" w:rsidRPr="008511C8" w:rsidRDefault="006F1DD1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частичное обеспечение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191" w:type="dxa"/>
          </w:tcPr>
          <w:p w:rsidR="002B7D65" w:rsidRPr="008511C8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1C8">
              <w:rPr>
                <w:rFonts w:ascii="Times New Roman" w:hAnsi="Times New Roman"/>
                <w:bCs/>
                <w:sz w:val="24"/>
                <w:szCs w:val="24"/>
              </w:rPr>
              <w:t>проведен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наличие работников организаций, на которых административно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1774D">
              <w:rPr>
                <w:rFonts w:ascii="Times New Roman" w:hAnsi="Times New Roman"/>
                <w:sz w:val="24"/>
                <w:szCs w:val="24"/>
              </w:rPr>
              <w:t>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наличии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191" w:type="dxa"/>
          </w:tcPr>
          <w:p w:rsidR="002B7D65" w:rsidRPr="008511C8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1C8">
              <w:rPr>
                <w:rFonts w:ascii="Times New Roman" w:hAnsi="Times New Roman"/>
                <w:bCs/>
                <w:sz w:val="24"/>
                <w:szCs w:val="24"/>
              </w:rPr>
              <w:t>предоставляется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предоставление инвалидам по слуху, при необходимости, услуги с использованием русского жесто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1774D">
              <w:rPr>
                <w:rFonts w:ascii="Times New Roman" w:hAnsi="Times New Roman"/>
                <w:sz w:val="24"/>
                <w:szCs w:val="24"/>
              </w:rPr>
              <w:t>ого языка, включая обеспечение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 xml:space="preserve">допуска на объект сурдопереводчика,  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 w:rsidRPr="00B1774D">
              <w:rPr>
                <w:rFonts w:ascii="Times New Roman" w:hAnsi="Times New Roman"/>
                <w:sz w:val="24"/>
                <w:szCs w:val="24"/>
              </w:rPr>
              <w:t>флопереводчика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rPr>
                <w:rFonts w:ascii="Times New Roman" w:hAnsi="Times New Roman"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</w:t>
            </w:r>
            <w:r w:rsidRPr="00B1774D">
              <w:rPr>
                <w:rFonts w:ascii="Times New Roman" w:hAnsi="Times New Roman"/>
                <w:sz w:val="24"/>
                <w:szCs w:val="24"/>
              </w:rPr>
              <w:t xml:space="preserve"> допуска на объект, в котором предоставляются услуги, собаки-проводника при наличии документа, подтверждающего ее</w:t>
            </w:r>
          </w:p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191" w:type="dxa"/>
          </w:tcPr>
          <w:p w:rsidR="002B7D65" w:rsidRPr="008511C8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1C8">
              <w:rPr>
                <w:rFonts w:ascii="Times New Roman" w:hAnsi="Times New Roman"/>
                <w:bCs/>
                <w:sz w:val="24"/>
                <w:szCs w:val="24"/>
              </w:rPr>
              <w:t>обеспечен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адаптация официаль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ного сайта  организации, </w:t>
            </w:r>
            <w:r w:rsidRPr="00B1774D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предоставляющих услуги в сфере образования, для лиц с нарушением зрения (слабовидящих)</w:t>
            </w:r>
          </w:p>
        </w:tc>
        <w:tc>
          <w:tcPr>
            <w:tcW w:w="3191" w:type="dxa"/>
          </w:tcPr>
          <w:p w:rsidR="002B7D65" w:rsidRPr="00EB78B9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8B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наличии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542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sz w:val="24"/>
                <w:szCs w:val="24"/>
              </w:rPr>
              <w:t>обеспечение предоставления услуг тьютора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2B7D65" w:rsidRPr="00B1774D" w:rsidTr="00AE7983">
        <w:tc>
          <w:tcPr>
            <w:tcW w:w="959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421" w:type="dxa"/>
          </w:tcPr>
          <w:p w:rsidR="002B7D65" w:rsidRPr="00EB78B9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8B9">
              <w:rPr>
                <w:rFonts w:ascii="Times New Roman" w:hAnsi="Times New Roman"/>
                <w:bCs/>
                <w:sz w:val="24"/>
                <w:szCs w:val="24"/>
              </w:rPr>
              <w:t>иные</w:t>
            </w:r>
          </w:p>
        </w:tc>
        <w:tc>
          <w:tcPr>
            <w:tcW w:w="3191" w:type="dxa"/>
          </w:tcPr>
          <w:p w:rsidR="002B7D65" w:rsidRPr="00B1774D" w:rsidRDefault="002B7D65" w:rsidP="00AE79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774D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</w:tbl>
    <w:p w:rsidR="002B7D65" w:rsidRPr="00B1774D" w:rsidRDefault="002B7D65" w:rsidP="002B7D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7D65" w:rsidRPr="00EB78B9" w:rsidRDefault="002B7D65" w:rsidP="002B7D65">
      <w:pPr>
        <w:spacing w:after="0"/>
        <w:ind w:left="425" w:hanging="425"/>
        <w:rPr>
          <w:rFonts w:ascii="Times New Roman" w:hAnsi="Times New Roman"/>
          <w:iCs/>
          <w:sz w:val="24"/>
          <w:szCs w:val="24"/>
        </w:rPr>
      </w:pPr>
      <w:r w:rsidRPr="00EB78B9">
        <w:rPr>
          <w:rFonts w:ascii="Times New Roman" w:hAnsi="Times New Roman"/>
          <w:iCs/>
          <w:sz w:val="24"/>
          <w:szCs w:val="24"/>
        </w:rPr>
        <w:t>Сокращения наименования категорий инвалидов:</w:t>
      </w:r>
    </w:p>
    <w:p w:rsidR="002B7D65" w:rsidRPr="00EB78B9" w:rsidRDefault="002B7D65" w:rsidP="002B7D65">
      <w:pPr>
        <w:spacing w:after="0"/>
        <w:ind w:left="425" w:hanging="425"/>
        <w:rPr>
          <w:rFonts w:ascii="Times New Roman" w:hAnsi="Times New Roman"/>
          <w:iCs/>
          <w:sz w:val="24"/>
          <w:szCs w:val="24"/>
        </w:rPr>
      </w:pPr>
      <w:r w:rsidRPr="00EB78B9">
        <w:rPr>
          <w:rFonts w:ascii="Times New Roman" w:hAnsi="Times New Roman"/>
          <w:iCs/>
          <w:sz w:val="24"/>
          <w:szCs w:val="24"/>
        </w:rPr>
        <w:t>к – инвалиды на креслах-колясках («колясочники»),</w:t>
      </w:r>
    </w:p>
    <w:p w:rsidR="002B7D65" w:rsidRPr="00EB78B9" w:rsidRDefault="002B7D65" w:rsidP="002B7D65">
      <w:pPr>
        <w:spacing w:after="0"/>
        <w:ind w:left="425" w:hanging="425"/>
        <w:rPr>
          <w:rFonts w:ascii="Times New Roman" w:hAnsi="Times New Roman"/>
          <w:iCs/>
          <w:sz w:val="24"/>
          <w:szCs w:val="24"/>
        </w:rPr>
      </w:pPr>
      <w:r w:rsidRPr="00EB78B9">
        <w:rPr>
          <w:rFonts w:ascii="Times New Roman" w:hAnsi="Times New Roman"/>
          <w:iCs/>
          <w:sz w:val="24"/>
          <w:szCs w:val="24"/>
        </w:rPr>
        <w:t>о – инвалиды с нарушениями опорно-двигательного аппарата («опорники»);</w:t>
      </w:r>
    </w:p>
    <w:p w:rsidR="002B7D65" w:rsidRPr="00EB78B9" w:rsidRDefault="002B7D65" w:rsidP="002B7D65">
      <w:pPr>
        <w:spacing w:after="0"/>
        <w:ind w:left="425" w:hanging="425"/>
        <w:rPr>
          <w:rFonts w:ascii="Times New Roman" w:hAnsi="Times New Roman"/>
          <w:iCs/>
          <w:sz w:val="24"/>
          <w:szCs w:val="24"/>
        </w:rPr>
      </w:pPr>
      <w:r w:rsidRPr="00EB78B9">
        <w:rPr>
          <w:rFonts w:ascii="Times New Roman" w:hAnsi="Times New Roman"/>
          <w:iCs/>
          <w:sz w:val="24"/>
          <w:szCs w:val="24"/>
        </w:rPr>
        <w:t>с – инвалиды с нарушениями зрения («слепые»),</w:t>
      </w:r>
    </w:p>
    <w:p w:rsidR="002B7D65" w:rsidRPr="00EB78B9" w:rsidRDefault="002B7D65" w:rsidP="002B7D65">
      <w:pPr>
        <w:spacing w:after="0"/>
        <w:ind w:left="425" w:hanging="425"/>
        <w:rPr>
          <w:rFonts w:ascii="Times New Roman" w:hAnsi="Times New Roman"/>
          <w:iCs/>
          <w:sz w:val="24"/>
          <w:szCs w:val="24"/>
        </w:rPr>
      </w:pPr>
      <w:r w:rsidRPr="00EB78B9">
        <w:rPr>
          <w:rFonts w:ascii="Times New Roman" w:hAnsi="Times New Roman"/>
          <w:iCs/>
          <w:sz w:val="24"/>
          <w:szCs w:val="24"/>
        </w:rPr>
        <w:t>г – инвалиды с нарушениями слуха («глухие»).</w:t>
      </w:r>
    </w:p>
    <w:p w:rsidR="002B7D65" w:rsidRPr="00EB78B9" w:rsidRDefault="002B7D65" w:rsidP="002B7D65">
      <w:pPr>
        <w:spacing w:after="0"/>
        <w:ind w:left="425" w:hanging="425"/>
        <w:rPr>
          <w:rFonts w:ascii="Times New Roman" w:hAnsi="Times New Roman"/>
          <w:iCs/>
          <w:sz w:val="24"/>
          <w:szCs w:val="24"/>
        </w:rPr>
      </w:pPr>
      <w:r w:rsidRPr="00EB78B9">
        <w:rPr>
          <w:rFonts w:ascii="Times New Roman" w:hAnsi="Times New Roman"/>
          <w:iCs/>
          <w:sz w:val="24"/>
          <w:szCs w:val="24"/>
        </w:rPr>
        <w:t>у – инвалиды с нарушениями слуха («глухие»).</w:t>
      </w:r>
    </w:p>
    <w:p w:rsidR="002B7D65" w:rsidRPr="00EB78B9" w:rsidRDefault="002B7D65" w:rsidP="002B7D65">
      <w:pPr>
        <w:pStyle w:val="ConsPlusNormal"/>
        <w:jc w:val="both"/>
        <w:rPr>
          <w:sz w:val="24"/>
          <w:szCs w:val="24"/>
        </w:rPr>
      </w:pPr>
    </w:p>
    <w:p w:rsidR="002B7D65" w:rsidRPr="00B1774D" w:rsidRDefault="002B7D65" w:rsidP="002B7D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7D65" w:rsidRPr="00EB78B9" w:rsidRDefault="002B7D65" w:rsidP="002B7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B78B9">
        <w:rPr>
          <w:rFonts w:ascii="Times New Roman" w:hAnsi="Times New Roman"/>
          <w:b/>
          <w:bCs/>
          <w:sz w:val="28"/>
          <w:szCs w:val="28"/>
        </w:rPr>
        <w:t>V. Предлагаемые управленчес</w:t>
      </w:r>
      <w:r>
        <w:rPr>
          <w:rFonts w:ascii="Times New Roman" w:hAnsi="Times New Roman"/>
          <w:b/>
          <w:bCs/>
          <w:sz w:val="28"/>
          <w:szCs w:val="28"/>
        </w:rPr>
        <w:t xml:space="preserve">кие решения по срокам и объемам </w:t>
      </w:r>
      <w:r w:rsidRPr="00EB78B9">
        <w:rPr>
          <w:rFonts w:ascii="Times New Roman" w:hAnsi="Times New Roman"/>
          <w:b/>
          <w:bCs/>
          <w:sz w:val="28"/>
          <w:szCs w:val="28"/>
        </w:rPr>
        <w:t>работ, необходимых для приведения объекта и порядка предоставлени</w:t>
      </w:r>
      <w:r>
        <w:rPr>
          <w:rFonts w:ascii="Times New Roman" w:hAnsi="Times New Roman"/>
          <w:b/>
          <w:bCs/>
          <w:sz w:val="28"/>
          <w:szCs w:val="28"/>
        </w:rPr>
        <w:t xml:space="preserve">я на нем услуг в соответствие с  </w:t>
      </w:r>
      <w:r w:rsidRPr="00EB78B9">
        <w:rPr>
          <w:rFonts w:ascii="Times New Roman" w:hAnsi="Times New Roman"/>
          <w:b/>
          <w:bCs/>
          <w:sz w:val="28"/>
          <w:szCs w:val="28"/>
        </w:rPr>
        <w:t>требованиями законодательства Российской Федерации об обеспечении условий их</w:t>
      </w:r>
    </w:p>
    <w:p w:rsidR="002B7D65" w:rsidRPr="00EB78B9" w:rsidRDefault="002B7D65" w:rsidP="002B7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B78B9">
        <w:rPr>
          <w:rFonts w:ascii="Times New Roman" w:hAnsi="Times New Roman"/>
          <w:b/>
          <w:bCs/>
          <w:sz w:val="28"/>
          <w:szCs w:val="28"/>
        </w:rPr>
        <w:t>доступности для инвалидов</w:t>
      </w:r>
    </w:p>
    <w:p w:rsidR="002B7D65" w:rsidRDefault="002B7D65" w:rsidP="002B7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3"/>
        <w:gridCol w:w="5659"/>
        <w:gridCol w:w="3598"/>
      </w:tblGrid>
      <w:tr w:rsidR="002B7D65" w:rsidRPr="00972F9A" w:rsidTr="00AE798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jc w:val="center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>N п/п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jc w:val="center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 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jc w:val="center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 xml:space="preserve">Сроки </w:t>
            </w:r>
          </w:p>
          <w:p w:rsidR="002B7D65" w:rsidRPr="00972F9A" w:rsidRDefault="002B7D65" w:rsidP="00AE7983">
            <w:pPr>
              <w:pStyle w:val="ConsPlusNormal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B7D65" w:rsidRPr="00972F9A" w:rsidTr="00AE798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jc w:val="center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>Проведение проектных работ, необходимых для приведения объекта в соответствие требований законодательства РФ об обеспечения условий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>2017-202</w:t>
            </w:r>
            <w:r>
              <w:rPr>
                <w:sz w:val="24"/>
                <w:szCs w:val="24"/>
              </w:rPr>
              <w:t>7</w:t>
            </w:r>
          </w:p>
        </w:tc>
      </w:tr>
      <w:tr w:rsidR="002B7D65" w:rsidRPr="00972F9A" w:rsidTr="00AE798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jc w:val="center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>2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9A">
              <w:rPr>
                <w:rFonts w:ascii="Times New Roman" w:hAnsi="Times New Roman"/>
                <w:sz w:val="24"/>
                <w:szCs w:val="24"/>
              </w:rPr>
              <w:t>устройство стоянки автотранспортных средств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  <w:r w:rsidRPr="00972F9A">
              <w:rPr>
                <w:sz w:val="24"/>
                <w:szCs w:val="24"/>
              </w:rPr>
              <w:t xml:space="preserve"> год (в рамках капитального ремонта)</w:t>
            </w:r>
          </w:p>
        </w:tc>
      </w:tr>
      <w:tr w:rsidR="002B7D65" w:rsidRPr="00972F9A" w:rsidTr="00AE798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>3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9A">
              <w:rPr>
                <w:rFonts w:ascii="Times New Roman" w:hAnsi="Times New Roman"/>
                <w:sz w:val="24"/>
                <w:szCs w:val="24"/>
              </w:rPr>
              <w:t>приобретение необходимости сменных кресел-колясок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  <w:r w:rsidRPr="00972F9A">
              <w:rPr>
                <w:rFonts w:ascii="Times New Roman" w:hAnsi="Times New Roman"/>
                <w:sz w:val="24"/>
                <w:szCs w:val="24"/>
              </w:rPr>
              <w:t xml:space="preserve"> год (в рамках капитального ремонта)</w:t>
            </w:r>
          </w:p>
        </w:tc>
      </w:tr>
      <w:tr w:rsidR="002B7D65" w:rsidRPr="00972F9A" w:rsidTr="00AE798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>4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9A">
              <w:rPr>
                <w:rFonts w:ascii="Times New Roman" w:hAnsi="Times New Roman"/>
                <w:sz w:val="24"/>
                <w:szCs w:val="24"/>
              </w:rPr>
              <w:t>установка поручней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  <w:r w:rsidRPr="00972F9A">
              <w:rPr>
                <w:rFonts w:ascii="Times New Roman" w:hAnsi="Times New Roman"/>
                <w:sz w:val="24"/>
                <w:szCs w:val="24"/>
              </w:rPr>
              <w:t xml:space="preserve"> год (в рамках капитального ремонта)</w:t>
            </w:r>
          </w:p>
        </w:tc>
      </w:tr>
      <w:tr w:rsidR="002B7D65" w:rsidRPr="00972F9A" w:rsidTr="00AE798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 xml:space="preserve"> 5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9A">
              <w:rPr>
                <w:rFonts w:ascii="Times New Roman" w:hAnsi="Times New Roman"/>
                <w:sz w:val="24"/>
                <w:szCs w:val="24"/>
              </w:rPr>
              <w:t>установка подъемной платформы (аппарелей)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  <w:r w:rsidRPr="00972F9A">
              <w:rPr>
                <w:rFonts w:ascii="Times New Roman" w:hAnsi="Times New Roman"/>
                <w:sz w:val="24"/>
                <w:szCs w:val="24"/>
              </w:rPr>
              <w:t xml:space="preserve"> год (в рамках капитального ремонта)</w:t>
            </w:r>
          </w:p>
        </w:tc>
      </w:tr>
      <w:tr w:rsidR="002B7D65" w:rsidRPr="00972F9A" w:rsidTr="00AE798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jc w:val="center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>6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9A">
              <w:rPr>
                <w:rFonts w:ascii="Times New Roman" w:hAnsi="Times New Roman"/>
                <w:sz w:val="24"/>
                <w:szCs w:val="24"/>
              </w:rPr>
              <w:t>установка раздвижных дверей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  <w:r w:rsidRPr="00972F9A">
              <w:rPr>
                <w:rFonts w:ascii="Times New Roman" w:hAnsi="Times New Roman"/>
                <w:sz w:val="24"/>
                <w:szCs w:val="24"/>
              </w:rPr>
              <w:t xml:space="preserve"> год (в рамках капитального ремонта)</w:t>
            </w:r>
          </w:p>
        </w:tc>
      </w:tr>
      <w:tr w:rsidR="002B7D65" w:rsidRPr="00972F9A" w:rsidTr="00AE798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 xml:space="preserve"> 7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9A">
              <w:rPr>
                <w:rFonts w:ascii="Times New Roman" w:hAnsi="Times New Roman"/>
                <w:sz w:val="24"/>
                <w:szCs w:val="24"/>
              </w:rPr>
              <w:t>установка доступных входных групп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  <w:r w:rsidRPr="00972F9A">
              <w:rPr>
                <w:rFonts w:ascii="Times New Roman" w:hAnsi="Times New Roman"/>
                <w:sz w:val="24"/>
                <w:szCs w:val="24"/>
              </w:rPr>
              <w:t xml:space="preserve"> год (в рамках капитального ремонта)</w:t>
            </w:r>
          </w:p>
        </w:tc>
      </w:tr>
      <w:tr w:rsidR="002B7D65" w:rsidRPr="00972F9A" w:rsidTr="00AE798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pStyle w:val="ConsPlusNormal"/>
              <w:rPr>
                <w:sz w:val="24"/>
                <w:szCs w:val="24"/>
              </w:rPr>
            </w:pPr>
            <w:r w:rsidRPr="00972F9A">
              <w:rPr>
                <w:sz w:val="24"/>
                <w:szCs w:val="24"/>
              </w:rPr>
              <w:t xml:space="preserve"> 8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9A">
              <w:rPr>
                <w:rFonts w:ascii="Times New Roman" w:hAnsi="Times New Roman"/>
                <w:sz w:val="24"/>
                <w:szCs w:val="24"/>
              </w:rPr>
              <w:t>оборудование доступных санитарно-гигиенических помещений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65" w:rsidRPr="00972F9A" w:rsidRDefault="002B7D65" w:rsidP="00AE7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  <w:r w:rsidRPr="00972F9A">
              <w:rPr>
                <w:rFonts w:ascii="Times New Roman" w:hAnsi="Times New Roman"/>
                <w:sz w:val="24"/>
                <w:szCs w:val="24"/>
              </w:rPr>
              <w:t xml:space="preserve"> год (в рамках капитального ремонта)</w:t>
            </w:r>
          </w:p>
        </w:tc>
      </w:tr>
    </w:tbl>
    <w:p w:rsidR="00420342" w:rsidRDefault="00420342" w:rsidP="00D139DA">
      <w:pPr>
        <w:spacing w:after="0" w:line="240" w:lineRule="auto"/>
        <w:ind w:left="4962"/>
        <w:rPr>
          <w:rFonts w:ascii="Times New Roman" w:hAnsi="Times New Roman" w:cs="Times New Roman"/>
        </w:rPr>
      </w:pPr>
    </w:p>
    <w:p w:rsidR="007C1062" w:rsidRDefault="007C1062" w:rsidP="00D139DA">
      <w:pPr>
        <w:spacing w:after="0" w:line="240" w:lineRule="auto"/>
        <w:ind w:left="4962"/>
        <w:rPr>
          <w:rFonts w:ascii="Times New Roman" w:hAnsi="Times New Roman" w:cs="Times New Roman"/>
        </w:rPr>
      </w:pPr>
    </w:p>
    <w:p w:rsidR="007C1062" w:rsidRDefault="007C1062" w:rsidP="00D139DA">
      <w:pPr>
        <w:spacing w:after="0" w:line="240" w:lineRule="auto"/>
        <w:ind w:left="4962"/>
        <w:rPr>
          <w:rFonts w:ascii="Times New Roman" w:hAnsi="Times New Roman" w:cs="Times New Roman"/>
        </w:rPr>
      </w:pPr>
    </w:p>
    <w:p w:rsidR="007C1062" w:rsidRPr="00C27BAE" w:rsidRDefault="007C1062" w:rsidP="007C1062">
      <w:pPr>
        <w:spacing w:after="0" w:line="240" w:lineRule="auto"/>
        <w:rPr>
          <w:rFonts w:ascii="Times New Roman" w:hAnsi="Times New Roman" w:cs="Times New Roman"/>
        </w:rPr>
      </w:pPr>
      <w:r w:rsidRPr="007C106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10300" cy="8546136"/>
            <wp:effectExtent l="0" t="0" r="0" b="0"/>
            <wp:docPr id="3" name="Рисунок 3" descr="C:\Users\Admin\Desktop\Паспорт доступности\Доступная среда 5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спорт доступности\Доступная среда 5 стр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062" w:rsidRPr="00C27BAE" w:rsidSect="007C1062">
      <w:pgSz w:w="11906" w:h="16838" w:code="9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58F" w:rsidRDefault="0004058F" w:rsidP="00E44962">
      <w:pPr>
        <w:spacing w:after="0" w:line="240" w:lineRule="auto"/>
      </w:pPr>
      <w:r>
        <w:separator/>
      </w:r>
    </w:p>
  </w:endnote>
  <w:endnote w:type="continuationSeparator" w:id="0">
    <w:p w:rsidR="0004058F" w:rsidRDefault="0004058F" w:rsidP="00E44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58F" w:rsidRDefault="0004058F" w:rsidP="00E44962">
      <w:pPr>
        <w:spacing w:after="0" w:line="240" w:lineRule="auto"/>
      </w:pPr>
      <w:r>
        <w:separator/>
      </w:r>
    </w:p>
  </w:footnote>
  <w:footnote w:type="continuationSeparator" w:id="0">
    <w:p w:rsidR="0004058F" w:rsidRDefault="0004058F" w:rsidP="00E44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F01F9"/>
    <w:multiLevelType w:val="hybridMultilevel"/>
    <w:tmpl w:val="26BC4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5448F"/>
    <w:multiLevelType w:val="hybridMultilevel"/>
    <w:tmpl w:val="B6FEE646"/>
    <w:lvl w:ilvl="0" w:tplc="497A38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4962"/>
    <w:rsid w:val="0001300B"/>
    <w:rsid w:val="00013E7A"/>
    <w:rsid w:val="0004058F"/>
    <w:rsid w:val="000A0FCA"/>
    <w:rsid w:val="000B2748"/>
    <w:rsid w:val="000E355D"/>
    <w:rsid w:val="000F6CD5"/>
    <w:rsid w:val="0011479F"/>
    <w:rsid w:val="00170F06"/>
    <w:rsid w:val="001C78D1"/>
    <w:rsid w:val="001F635C"/>
    <w:rsid w:val="00215D2A"/>
    <w:rsid w:val="0024486F"/>
    <w:rsid w:val="00260B98"/>
    <w:rsid w:val="002A4F6A"/>
    <w:rsid w:val="002B7D65"/>
    <w:rsid w:val="00301E37"/>
    <w:rsid w:val="00306EF9"/>
    <w:rsid w:val="003513FB"/>
    <w:rsid w:val="00357F2B"/>
    <w:rsid w:val="003B7E33"/>
    <w:rsid w:val="003C1263"/>
    <w:rsid w:val="003D403C"/>
    <w:rsid w:val="003F11AB"/>
    <w:rsid w:val="003F5D3C"/>
    <w:rsid w:val="00420342"/>
    <w:rsid w:val="00420CA0"/>
    <w:rsid w:val="00430578"/>
    <w:rsid w:val="004552BD"/>
    <w:rsid w:val="004574FF"/>
    <w:rsid w:val="00487EE3"/>
    <w:rsid w:val="004A1802"/>
    <w:rsid w:val="004B0630"/>
    <w:rsid w:val="004B3086"/>
    <w:rsid w:val="004D67C2"/>
    <w:rsid w:val="00530B88"/>
    <w:rsid w:val="00562014"/>
    <w:rsid w:val="00581CE4"/>
    <w:rsid w:val="0059027E"/>
    <w:rsid w:val="005951DD"/>
    <w:rsid w:val="005D4665"/>
    <w:rsid w:val="005E105D"/>
    <w:rsid w:val="00616252"/>
    <w:rsid w:val="00634A05"/>
    <w:rsid w:val="00634EF9"/>
    <w:rsid w:val="006408FE"/>
    <w:rsid w:val="006832FC"/>
    <w:rsid w:val="00683E43"/>
    <w:rsid w:val="006A3716"/>
    <w:rsid w:val="006E69CD"/>
    <w:rsid w:val="006F1DD1"/>
    <w:rsid w:val="00715798"/>
    <w:rsid w:val="007315E9"/>
    <w:rsid w:val="00766DEA"/>
    <w:rsid w:val="00777577"/>
    <w:rsid w:val="007960FE"/>
    <w:rsid w:val="007C1062"/>
    <w:rsid w:val="007E4305"/>
    <w:rsid w:val="007F4999"/>
    <w:rsid w:val="00815237"/>
    <w:rsid w:val="008439BB"/>
    <w:rsid w:val="00856B13"/>
    <w:rsid w:val="008B1397"/>
    <w:rsid w:val="008D6D1F"/>
    <w:rsid w:val="008E6D5A"/>
    <w:rsid w:val="008F7648"/>
    <w:rsid w:val="009071C6"/>
    <w:rsid w:val="0091517C"/>
    <w:rsid w:val="0093627F"/>
    <w:rsid w:val="00984F64"/>
    <w:rsid w:val="009876F2"/>
    <w:rsid w:val="00992D06"/>
    <w:rsid w:val="009B04EB"/>
    <w:rsid w:val="009B2C80"/>
    <w:rsid w:val="009B4539"/>
    <w:rsid w:val="009D35AB"/>
    <w:rsid w:val="009E30F6"/>
    <w:rsid w:val="009F067C"/>
    <w:rsid w:val="00A13BB5"/>
    <w:rsid w:val="00A40D28"/>
    <w:rsid w:val="00A47068"/>
    <w:rsid w:val="00A54429"/>
    <w:rsid w:val="00A813E2"/>
    <w:rsid w:val="00AA4448"/>
    <w:rsid w:val="00AC21B1"/>
    <w:rsid w:val="00AC6E16"/>
    <w:rsid w:val="00AE70D4"/>
    <w:rsid w:val="00AE7983"/>
    <w:rsid w:val="00BB2854"/>
    <w:rsid w:val="00BB665B"/>
    <w:rsid w:val="00BB7261"/>
    <w:rsid w:val="00BF4D47"/>
    <w:rsid w:val="00C05554"/>
    <w:rsid w:val="00C27BAE"/>
    <w:rsid w:val="00C62129"/>
    <w:rsid w:val="00C77D3C"/>
    <w:rsid w:val="00C81855"/>
    <w:rsid w:val="00CB43D0"/>
    <w:rsid w:val="00CC3B4F"/>
    <w:rsid w:val="00CE0046"/>
    <w:rsid w:val="00CE7943"/>
    <w:rsid w:val="00CF793E"/>
    <w:rsid w:val="00D02149"/>
    <w:rsid w:val="00D0387F"/>
    <w:rsid w:val="00D139DA"/>
    <w:rsid w:val="00D17509"/>
    <w:rsid w:val="00D372D0"/>
    <w:rsid w:val="00D421B4"/>
    <w:rsid w:val="00D60BD3"/>
    <w:rsid w:val="00D6309A"/>
    <w:rsid w:val="00D641F1"/>
    <w:rsid w:val="00D76654"/>
    <w:rsid w:val="00DB207C"/>
    <w:rsid w:val="00DE5746"/>
    <w:rsid w:val="00E05F95"/>
    <w:rsid w:val="00E20263"/>
    <w:rsid w:val="00E207CC"/>
    <w:rsid w:val="00E26807"/>
    <w:rsid w:val="00E44962"/>
    <w:rsid w:val="00E564AB"/>
    <w:rsid w:val="00E664DE"/>
    <w:rsid w:val="00EE6301"/>
    <w:rsid w:val="00EE643E"/>
    <w:rsid w:val="00EE7518"/>
    <w:rsid w:val="00EE7EBD"/>
    <w:rsid w:val="00F1619B"/>
    <w:rsid w:val="00F43201"/>
    <w:rsid w:val="00F450DA"/>
    <w:rsid w:val="00F55100"/>
    <w:rsid w:val="00F665CA"/>
    <w:rsid w:val="00F73325"/>
    <w:rsid w:val="00F82F6E"/>
    <w:rsid w:val="00F94A21"/>
    <w:rsid w:val="00FA03FC"/>
    <w:rsid w:val="00FA1997"/>
    <w:rsid w:val="00FC6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4C65B-AD19-4FD8-871B-0AEEAA89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aliases w:val="Footnote Text ICF Знак"/>
    <w:link w:val="a4"/>
    <w:semiHidden/>
    <w:rsid w:val="00E44962"/>
    <w:rPr>
      <w:rFonts w:eastAsia="Times New Roman"/>
      <w:sz w:val="16"/>
      <w:lang w:val="en-GB"/>
    </w:rPr>
  </w:style>
  <w:style w:type="paragraph" w:styleId="a4">
    <w:name w:val="footnote text"/>
    <w:aliases w:val="Footnote Text ICF"/>
    <w:basedOn w:val="a"/>
    <w:link w:val="a3"/>
    <w:semiHidden/>
    <w:rsid w:val="00E44962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">
    <w:name w:val="Текст сноски Знак1"/>
    <w:basedOn w:val="a0"/>
    <w:uiPriority w:val="99"/>
    <w:semiHidden/>
    <w:rsid w:val="00E44962"/>
    <w:rPr>
      <w:sz w:val="20"/>
      <w:szCs w:val="20"/>
    </w:rPr>
  </w:style>
  <w:style w:type="character" w:styleId="a5">
    <w:name w:val="footnote reference"/>
    <w:semiHidden/>
    <w:rsid w:val="00E44962"/>
    <w:rPr>
      <w:vertAlign w:val="superscript"/>
    </w:rPr>
  </w:style>
  <w:style w:type="character" w:customStyle="1" w:styleId="a6">
    <w:name w:val="Основной текст_"/>
    <w:basedOn w:val="a0"/>
    <w:link w:val="3"/>
    <w:locked/>
    <w:rsid w:val="00616252"/>
    <w:rPr>
      <w:spacing w:val="7"/>
      <w:shd w:val="clear" w:color="auto" w:fill="FFFFFF"/>
    </w:rPr>
  </w:style>
  <w:style w:type="character" w:customStyle="1" w:styleId="7pt">
    <w:name w:val="Основной текст + 7 pt"/>
    <w:basedOn w:val="a6"/>
    <w:rsid w:val="00616252"/>
    <w:rPr>
      <w:color w:val="000000"/>
      <w:spacing w:val="7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6"/>
    <w:rsid w:val="00616252"/>
    <w:pPr>
      <w:widowControl w:val="0"/>
      <w:shd w:val="clear" w:color="auto" w:fill="FFFFFF"/>
      <w:spacing w:after="60" w:line="240" w:lineRule="atLeast"/>
      <w:ind w:hanging="380"/>
    </w:pPr>
    <w:rPr>
      <w:spacing w:val="7"/>
    </w:rPr>
  </w:style>
  <w:style w:type="character" w:customStyle="1" w:styleId="9">
    <w:name w:val="Основной текст (9)"/>
    <w:basedOn w:val="a0"/>
    <w:rsid w:val="00616252"/>
    <w:rPr>
      <w:b/>
      <w:bCs/>
      <w:color w:val="000000"/>
      <w:spacing w:val="10"/>
      <w:w w:val="100"/>
      <w:position w:val="0"/>
      <w:sz w:val="24"/>
      <w:szCs w:val="24"/>
      <w:u w:val="single"/>
      <w:lang w:val="ru-RU" w:bidi="ar-SA"/>
    </w:rPr>
  </w:style>
  <w:style w:type="character" w:customStyle="1" w:styleId="90">
    <w:name w:val="Основной текст (9) + Не полужирный"/>
    <w:aliases w:val="Интервал 0 pt29"/>
    <w:basedOn w:val="a0"/>
    <w:rsid w:val="00616252"/>
    <w:rPr>
      <w:b/>
      <w:bCs/>
      <w:color w:val="000000"/>
      <w:spacing w:val="7"/>
      <w:w w:val="100"/>
      <w:position w:val="0"/>
      <w:sz w:val="24"/>
      <w:szCs w:val="24"/>
      <w:lang w:val="ru-RU" w:bidi="ar-SA"/>
    </w:rPr>
  </w:style>
  <w:style w:type="character" w:customStyle="1" w:styleId="91">
    <w:name w:val="Основной текст + 9"/>
    <w:aliases w:val="5 pt2,Полужирный3,Интервал 0 pt6"/>
    <w:basedOn w:val="a6"/>
    <w:rsid w:val="004574FF"/>
    <w:rPr>
      <w:b/>
      <w:bCs/>
      <w:color w:val="000000"/>
      <w:spacing w:val="8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10">
    <w:name w:val="Основной текст + Полужирный1"/>
    <w:aliases w:val="Интервал 0 pt16"/>
    <w:basedOn w:val="a6"/>
    <w:rsid w:val="006832FC"/>
    <w:rPr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4B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63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62014"/>
    <w:pPr>
      <w:ind w:left="720"/>
      <w:contextualSpacing/>
    </w:pPr>
  </w:style>
  <w:style w:type="paragraph" w:customStyle="1" w:styleId="ConsPlusNormal">
    <w:name w:val="ConsPlusNormal"/>
    <w:rsid w:val="002B7D6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0">
    <w:name w:val="Style10"/>
    <w:basedOn w:val="a"/>
    <w:uiPriority w:val="99"/>
    <w:rsid w:val="002B7D65"/>
    <w:pPr>
      <w:widowControl w:val="0"/>
      <w:autoSpaceDE w:val="0"/>
      <w:autoSpaceDN w:val="0"/>
      <w:adjustRightInd w:val="0"/>
      <w:spacing w:after="0" w:line="15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2B7D6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1C3EF-673C-42D9-82FC-035A68425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Uer</dc:creator>
  <cp:lastModifiedBy>Admin</cp:lastModifiedBy>
  <cp:revision>52</cp:revision>
  <cp:lastPrinted>2017-04-12T11:01:00Z</cp:lastPrinted>
  <dcterms:created xsi:type="dcterms:W3CDTF">2016-06-07T09:42:00Z</dcterms:created>
  <dcterms:modified xsi:type="dcterms:W3CDTF">2017-10-03T13:48:00Z</dcterms:modified>
</cp:coreProperties>
</file>