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74CA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A174CA">
        <w:rPr>
          <w:b/>
          <w:sz w:val="28"/>
          <w:szCs w:val="28"/>
        </w:rPr>
        <w:t xml:space="preserve"> 6 класс</w:t>
      </w:r>
    </w:p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A174CA" w:rsidRPr="00A174CA" w:rsidRDefault="00A174CA" w:rsidP="00A174CA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2"/>
          <w:szCs w:val="22"/>
        </w:rPr>
      </w:pPr>
      <w:r w:rsidRPr="00A174CA">
        <w:rPr>
          <w:sz w:val="22"/>
          <w:szCs w:val="22"/>
        </w:rPr>
        <w:tab/>
      </w:r>
    </w:p>
    <w:p w:rsidR="00A174CA" w:rsidRPr="00A174CA" w:rsidRDefault="00A174CA" w:rsidP="00A174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A174CA">
        <w:rPr>
          <w:rFonts w:ascii="Times New Roman" w:hAnsi="Times New Roman" w:cs="Times New Roman"/>
          <w:lang w:val="ru-RU"/>
        </w:rPr>
        <w:t>Рабочая программа по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истории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для обучающихся 6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для 5-6 класса</w:t>
      </w:r>
      <w:r w:rsidRPr="00A174CA">
        <w:rPr>
          <w:rFonts w:ascii="Times New Roman" w:hAnsi="Times New Roman" w:cs="Times New Roman"/>
          <w:i/>
          <w:lang w:val="ru-RU"/>
        </w:rPr>
        <w:t xml:space="preserve"> </w:t>
      </w:r>
      <w:r w:rsidRPr="00A174CA">
        <w:rPr>
          <w:rFonts w:ascii="Times New Roman" w:hAnsi="Times New Roman" w:cs="Times New Roman"/>
          <w:lang w:val="ru-RU"/>
        </w:rPr>
        <w:t>под редакцией Л.Н. Боголюбова, Л.Ф. Ивановой, М.:  Просвещение, 2013 г</w:t>
      </w:r>
      <w:r w:rsidRPr="00A174CA">
        <w:rPr>
          <w:rFonts w:ascii="Times New Roman" w:hAnsi="Times New Roman" w:cs="Times New Roman"/>
          <w:i/>
          <w:lang w:val="ru-RU"/>
        </w:rPr>
        <w:t>.</w:t>
      </w:r>
      <w:proofErr w:type="gramEnd"/>
    </w:p>
    <w:p w:rsidR="00A174CA" w:rsidRPr="00A174CA" w:rsidRDefault="00A174CA" w:rsidP="00A174CA">
      <w:pPr>
        <w:ind w:firstLine="708"/>
        <w:jc w:val="both"/>
        <w:rPr>
          <w:rFonts w:eastAsia="Calibri"/>
          <w:b/>
          <w:sz w:val="22"/>
          <w:szCs w:val="22"/>
        </w:rPr>
      </w:pPr>
      <w:r w:rsidRPr="00A174CA">
        <w:rPr>
          <w:rFonts w:eastAsia="Calibri"/>
          <w:sz w:val="22"/>
          <w:szCs w:val="22"/>
        </w:rPr>
        <w:t xml:space="preserve">На изучение предмета обществознание в 6 классе в учебном плане МАОУ «Прииртышская СОШ» отводится 1 час в неделю, 34 часа в год. </w:t>
      </w:r>
    </w:p>
    <w:p w:rsidR="00A174CA" w:rsidRPr="00A174CA" w:rsidRDefault="00A174CA" w:rsidP="00A174CA">
      <w:pPr>
        <w:pStyle w:val="a5"/>
        <w:ind w:left="142"/>
        <w:rPr>
          <w:b/>
        </w:rPr>
      </w:pPr>
    </w:p>
    <w:p w:rsidR="00A174CA" w:rsidRPr="00A174CA" w:rsidRDefault="00A174CA" w:rsidP="00A174CA">
      <w:pPr>
        <w:pStyle w:val="a5"/>
        <w:ind w:left="142"/>
        <w:rPr>
          <w:b/>
        </w:rPr>
      </w:pPr>
      <w:r w:rsidRPr="00A174CA">
        <w:rPr>
          <w:b/>
          <w:color w:val="000000" w:themeColor="text1"/>
        </w:rPr>
        <w:t>Планируемые результаты освоения учебного предмета «</w:t>
      </w:r>
      <w:r w:rsidRPr="00A174CA">
        <w:rPr>
          <w:b/>
        </w:rPr>
        <w:t>обществознание</w:t>
      </w:r>
      <w:r>
        <w:rPr>
          <w:b/>
        </w:rPr>
        <w:t>»</w:t>
      </w:r>
      <w:r w:rsidRPr="00A174C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74CA" w:rsidRPr="00A174CA" w:rsidRDefault="00A174CA" w:rsidP="00A174CA">
      <w:pPr>
        <w:pStyle w:val="a5"/>
        <w:ind w:left="0"/>
      </w:pPr>
      <w:r w:rsidRPr="00A174CA">
        <w:rPr>
          <w:b/>
        </w:rPr>
        <w:t xml:space="preserve">             </w:t>
      </w:r>
      <w:r w:rsidRPr="00A174CA"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A174CA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A174CA" w:rsidRPr="00A174CA" w:rsidRDefault="00A174CA" w:rsidP="00A174CA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    человека;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A174CA" w:rsidRPr="00A174CA" w:rsidRDefault="00A174CA" w:rsidP="00A174CA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приводить примеры основных видов деятельности человека;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A174CA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A174CA">
        <w:rPr>
          <w:sz w:val="22"/>
          <w:szCs w:val="22"/>
        </w:rPr>
        <w:t>различать отдельные виды социальных норм;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A174CA">
        <w:rPr>
          <w:sz w:val="22"/>
          <w:szCs w:val="22"/>
        </w:rPr>
        <w:t>характеризовать основные нормы морали;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A174CA" w:rsidRPr="00A174CA" w:rsidRDefault="00A174CA" w:rsidP="00A174CA">
      <w:pPr>
        <w:numPr>
          <w:ilvl w:val="0"/>
          <w:numId w:val="4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A174CA">
        <w:rPr>
          <w:bCs/>
          <w:color w:val="000000"/>
          <w:sz w:val="22"/>
          <w:szCs w:val="22"/>
          <w:shd w:val="clear" w:color="auto" w:fill="FFFFFF"/>
        </w:rPr>
        <w:t>объяснять взаимодействие социальных общностей и групп.</w:t>
      </w:r>
    </w:p>
    <w:p w:rsidR="00A174CA" w:rsidRPr="00A174CA" w:rsidRDefault="00A174CA" w:rsidP="00A174CA">
      <w:pPr>
        <w:numPr>
          <w:ilvl w:val="0"/>
          <w:numId w:val="4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A174CA" w:rsidRPr="00A174CA" w:rsidRDefault="00A174CA" w:rsidP="00A174CA">
      <w:pPr>
        <w:pStyle w:val="a3"/>
        <w:tabs>
          <w:tab w:val="left" w:pos="5174"/>
        </w:tabs>
        <w:rPr>
          <w:rFonts w:ascii="Times New Roman" w:hAnsi="Times New Roman" w:cs="Times New Roman"/>
        </w:rPr>
      </w:pPr>
      <w:r w:rsidRPr="00A174CA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A174CA">
        <w:rPr>
          <w:rFonts w:ascii="Times New Roman" w:hAnsi="Times New Roman" w:cs="Times New Roman"/>
        </w:rPr>
        <w:t>ученик</w:t>
      </w:r>
      <w:proofErr w:type="spell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получит</w:t>
      </w:r>
      <w:proofErr w:type="spellEnd"/>
      <w:proofErr w:type="gram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возможность</w:t>
      </w:r>
      <w:proofErr w:type="spellEnd"/>
      <w:r w:rsidRPr="00A174CA">
        <w:rPr>
          <w:rFonts w:ascii="Times New Roman" w:hAnsi="Times New Roman" w:cs="Times New Roman"/>
        </w:rPr>
        <w:t xml:space="preserve">  </w:t>
      </w:r>
      <w:proofErr w:type="spellStart"/>
      <w:r w:rsidRPr="00A174CA">
        <w:rPr>
          <w:rFonts w:ascii="Times New Roman" w:hAnsi="Times New Roman" w:cs="Times New Roman"/>
        </w:rPr>
        <w:t>научиться</w:t>
      </w:r>
      <w:proofErr w:type="spellEnd"/>
      <w:r w:rsidRPr="00A174CA">
        <w:rPr>
          <w:rFonts w:ascii="Times New Roman" w:hAnsi="Times New Roman" w:cs="Times New Roman"/>
        </w:rPr>
        <w:t xml:space="preserve">: </w:t>
      </w:r>
      <w:r w:rsidRPr="00A174CA">
        <w:rPr>
          <w:rFonts w:ascii="Times New Roman" w:hAnsi="Times New Roman" w:cs="Times New Roman"/>
        </w:rPr>
        <w:tab/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A174CA" w:rsidRPr="00A174CA" w:rsidRDefault="00A174CA" w:rsidP="00A174CA">
      <w:pPr>
        <w:numPr>
          <w:ilvl w:val="0"/>
          <w:numId w:val="1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A174CA" w:rsidRPr="00A174CA" w:rsidRDefault="00A174CA" w:rsidP="00A174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     </w:t>
      </w:r>
      <w:proofErr w:type="gramStart"/>
      <w:r w:rsidRPr="00A174CA">
        <w:rPr>
          <w:i/>
          <w:sz w:val="22"/>
          <w:szCs w:val="22"/>
        </w:rPr>
        <w:t>угрожающих</w:t>
      </w:r>
      <w:proofErr w:type="gramEnd"/>
      <w:r w:rsidRPr="00A174CA">
        <w:rPr>
          <w:i/>
          <w:sz w:val="22"/>
          <w:szCs w:val="22"/>
        </w:rPr>
        <w:t xml:space="preserve"> здоровью;</w:t>
      </w:r>
    </w:p>
    <w:p w:rsidR="00A174CA" w:rsidRPr="00A174CA" w:rsidRDefault="00A174CA" w:rsidP="00A174CA">
      <w:pPr>
        <w:numPr>
          <w:ilvl w:val="0"/>
          <w:numId w:val="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A174CA" w:rsidRPr="00A174CA" w:rsidRDefault="00A174CA" w:rsidP="00A174CA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A174CA" w:rsidRPr="00A174CA" w:rsidRDefault="00A174CA" w:rsidP="00A174CA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A174CA">
        <w:rPr>
          <w:i/>
          <w:sz w:val="22"/>
          <w:szCs w:val="22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A174CA" w:rsidRPr="00A174CA" w:rsidRDefault="00A174CA" w:rsidP="00A174CA">
      <w:pPr>
        <w:numPr>
          <w:ilvl w:val="0"/>
          <w:numId w:val="5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A174CA">
        <w:rPr>
          <w:i/>
          <w:sz w:val="22"/>
          <w:szCs w:val="22"/>
        </w:rPr>
        <w:t>оценивать социальную значимость здорового образа жизни</w:t>
      </w:r>
      <w:r w:rsidRPr="00A174CA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A174CA" w:rsidRPr="00A174CA" w:rsidRDefault="00A174CA" w:rsidP="00A174CA">
      <w:pPr>
        <w:numPr>
          <w:ilvl w:val="0"/>
          <w:numId w:val="5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A174C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 xml:space="preserve">Содержание </w:t>
      </w:r>
      <w:r>
        <w:rPr>
          <w:b/>
          <w:sz w:val="22"/>
          <w:szCs w:val="22"/>
          <w:lang w:eastAsia="en-US" w:bidi="en-US"/>
        </w:rPr>
        <w:t xml:space="preserve">учебного предмета </w:t>
      </w:r>
      <w:r w:rsidRPr="00A174CA">
        <w:rPr>
          <w:b/>
          <w:sz w:val="22"/>
          <w:szCs w:val="22"/>
          <w:lang w:eastAsia="en-US" w:bidi="en-US"/>
        </w:rPr>
        <w:t>«Обществознание»</w:t>
      </w:r>
    </w:p>
    <w:p w:rsidR="00A174CA" w:rsidRPr="00A174CA" w:rsidRDefault="00A174CA" w:rsidP="00A174CA">
      <w:pPr>
        <w:pStyle w:val="a3"/>
        <w:spacing w:line="276" w:lineRule="auto"/>
        <w:ind w:left="-5"/>
        <w:jc w:val="both"/>
        <w:rPr>
          <w:rFonts w:ascii="Times New Roman" w:hAnsi="Times New Roman" w:cs="Times New Roman"/>
          <w:lang w:val="ru-RU"/>
        </w:rPr>
      </w:pPr>
      <w:r w:rsidRPr="00A174CA">
        <w:rPr>
          <w:rFonts w:ascii="Times New Roman" w:hAnsi="Times New Roman" w:cs="Times New Roman"/>
          <w:b/>
          <w:lang w:val="ru-RU"/>
        </w:rPr>
        <w:t xml:space="preserve">Глава </w:t>
      </w:r>
      <w:r w:rsidRPr="00A174CA">
        <w:rPr>
          <w:rFonts w:ascii="Times New Roman" w:hAnsi="Times New Roman" w:cs="Times New Roman"/>
          <w:b/>
        </w:rPr>
        <w:t>I</w:t>
      </w:r>
      <w:r w:rsidRPr="00A174CA">
        <w:rPr>
          <w:rFonts w:ascii="Times New Roman" w:hAnsi="Times New Roman" w:cs="Times New Roman"/>
          <w:b/>
          <w:lang w:val="ru-RU"/>
        </w:rPr>
        <w:t>.  Человек в социальном измерении (12 часов).</w:t>
      </w:r>
      <w:r w:rsidRPr="00A174CA">
        <w:rPr>
          <w:rFonts w:ascii="Times New Roman" w:hAnsi="Times New Roman" w:cs="Times New Roman"/>
          <w:lang w:val="ru-RU"/>
        </w:rPr>
        <w:t xml:space="preserve"> Человек. Школа. Человек – личность. Человек познаёт мир. Человек и его деятельность. Потребности человека. На пути к жизненному успеху. </w:t>
      </w:r>
    </w:p>
    <w:p w:rsidR="00A174CA" w:rsidRPr="00A174CA" w:rsidRDefault="00A174CA" w:rsidP="00A174CA">
      <w:pPr>
        <w:pStyle w:val="a3"/>
        <w:spacing w:line="276" w:lineRule="auto"/>
        <w:ind w:left="-5"/>
        <w:rPr>
          <w:rFonts w:ascii="Times New Roman" w:hAnsi="Times New Roman" w:cs="Times New Roman"/>
          <w:lang w:val="ru-RU"/>
        </w:rPr>
      </w:pPr>
      <w:r w:rsidRPr="00A174CA">
        <w:rPr>
          <w:rFonts w:ascii="Times New Roman" w:hAnsi="Times New Roman" w:cs="Times New Roman"/>
          <w:b/>
          <w:lang w:val="ru-RU"/>
        </w:rPr>
        <w:t xml:space="preserve">Глава </w:t>
      </w:r>
      <w:r w:rsidRPr="00A174CA">
        <w:rPr>
          <w:rFonts w:ascii="Times New Roman" w:hAnsi="Times New Roman" w:cs="Times New Roman"/>
          <w:b/>
        </w:rPr>
        <w:t>II</w:t>
      </w:r>
      <w:r w:rsidRPr="00A174CA">
        <w:rPr>
          <w:rFonts w:ascii="Times New Roman" w:hAnsi="Times New Roman" w:cs="Times New Roman"/>
          <w:b/>
          <w:lang w:val="ru-RU"/>
        </w:rPr>
        <w:t xml:space="preserve">.  Человек среди людей (10 часов).  </w:t>
      </w:r>
      <w:r w:rsidRPr="00A174CA">
        <w:rPr>
          <w:rFonts w:ascii="Times New Roman" w:hAnsi="Times New Roman" w:cs="Times New Roman"/>
          <w:lang w:val="ru-RU"/>
        </w:rPr>
        <w:t>Семья.  Межличностные отношения. Человек в группе. Общение. Конфликты в межличностных отношениях.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 xml:space="preserve">Глава </w:t>
      </w:r>
      <w:r w:rsidRPr="00A174CA">
        <w:rPr>
          <w:b/>
          <w:sz w:val="22"/>
          <w:szCs w:val="22"/>
          <w:lang w:val="en-US" w:eastAsia="en-US" w:bidi="en-US"/>
        </w:rPr>
        <w:t>III</w:t>
      </w:r>
      <w:r w:rsidRPr="00A174CA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Pr="00A174CA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  <w:r w:rsidRPr="00A174CA">
        <w:rPr>
          <w:b/>
          <w:sz w:val="22"/>
          <w:szCs w:val="22"/>
          <w:lang w:eastAsia="en-US" w:bidi="en-US"/>
        </w:rPr>
        <w:t>Итоговые занятия  (3 часа)</w:t>
      </w:r>
    </w:p>
    <w:p w:rsidR="00A174CA" w:rsidRPr="00A174CA" w:rsidRDefault="00A174CA" w:rsidP="00A174CA">
      <w:pPr>
        <w:jc w:val="both"/>
        <w:rPr>
          <w:b/>
          <w:sz w:val="22"/>
          <w:szCs w:val="22"/>
          <w:lang w:eastAsia="en-US" w:bidi="en-US"/>
        </w:rPr>
      </w:pPr>
    </w:p>
    <w:p w:rsidR="0081184C" w:rsidRPr="00A174CA" w:rsidRDefault="0081184C"/>
    <w:sectPr w:rsidR="0081184C" w:rsidRPr="00A174CA" w:rsidSect="0081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CA"/>
    <w:rsid w:val="0081184C"/>
    <w:rsid w:val="00A1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74CA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A174CA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A174CA"/>
    <w:rPr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A17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2019-12-23T23:08:00Z</dcterms:created>
  <dcterms:modified xsi:type="dcterms:W3CDTF">2019-12-23T23:09:00Z</dcterms:modified>
</cp:coreProperties>
</file>