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7" w:rsidRPr="00C32085" w:rsidRDefault="00583C27" w:rsidP="00583C27">
      <w:pPr>
        <w:spacing w:after="0"/>
        <w:rPr>
          <w:rFonts w:ascii="Times New Roman" w:hAnsi="Times New Roman"/>
        </w:rPr>
      </w:pP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00AC" w:rsidRPr="004E3596" w:rsidRDefault="0090001E" w:rsidP="008300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noProof/>
          <w:lang w:eastAsia="ru-RU"/>
        </w:rPr>
        <w:drawing>
          <wp:inline distT="0" distB="0" distL="0" distR="0">
            <wp:extent cx="9256823" cy="1371600"/>
            <wp:effectExtent l="19050" t="0" r="1477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 xml:space="preserve">по предмету </w:t>
      </w:r>
      <w:r>
        <w:rPr>
          <w:rFonts w:ascii="Times New Roman" w:hAnsi="Times New Roman" w:cs="Times New Roman"/>
          <w:b/>
          <w:bCs/>
          <w:iCs/>
        </w:rPr>
        <w:t>«Изобразительное искусство</w:t>
      </w:r>
      <w:r w:rsidRPr="004E3596">
        <w:rPr>
          <w:rFonts w:ascii="Times New Roman" w:hAnsi="Times New Roman" w:cs="Times New Roman"/>
          <w:b/>
          <w:bCs/>
          <w:iCs/>
        </w:rPr>
        <w:t>»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 </w:t>
      </w:r>
      <w:r w:rsidRPr="004E3596">
        <w:rPr>
          <w:rFonts w:ascii="Times New Roman" w:hAnsi="Times New Roman" w:cs="Times New Roman"/>
          <w:bCs/>
          <w:iCs/>
        </w:rPr>
        <w:t>класс</w:t>
      </w: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на 2019-2020 учебный год</w:t>
      </w:r>
    </w:p>
    <w:p w:rsidR="008300AC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00AC" w:rsidRPr="004E3596" w:rsidRDefault="008300AC" w:rsidP="008300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00AC" w:rsidRPr="004E3596" w:rsidRDefault="008300AC" w:rsidP="004C5B7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Pr="004E3596">
        <w:rPr>
          <w:rFonts w:ascii="Times New Roman" w:hAnsi="Times New Roman" w:cs="Times New Roman"/>
          <w:bCs/>
          <w:iCs/>
        </w:rPr>
        <w:t>Гаманюк</w:t>
      </w:r>
      <w:proofErr w:type="spellEnd"/>
      <w:r w:rsidRPr="004E359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E3596">
        <w:rPr>
          <w:rFonts w:ascii="Times New Roman" w:hAnsi="Times New Roman" w:cs="Times New Roman"/>
          <w:bCs/>
          <w:iCs/>
        </w:rPr>
        <w:t>Зульфия</w:t>
      </w:r>
      <w:proofErr w:type="spellEnd"/>
      <w:r w:rsidRPr="004E359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E3596">
        <w:rPr>
          <w:rFonts w:ascii="Times New Roman" w:hAnsi="Times New Roman" w:cs="Times New Roman"/>
          <w:bCs/>
          <w:iCs/>
        </w:rPr>
        <w:t>Равильевна</w:t>
      </w:r>
      <w:proofErr w:type="spellEnd"/>
      <w:r w:rsidRPr="004E3596">
        <w:rPr>
          <w:rFonts w:ascii="Times New Roman" w:hAnsi="Times New Roman" w:cs="Times New Roman"/>
          <w:bCs/>
          <w:iCs/>
        </w:rPr>
        <w:t>,</w:t>
      </w:r>
    </w:p>
    <w:p w:rsidR="008300AC" w:rsidRPr="004E3596" w:rsidRDefault="008300AC" w:rsidP="004C5B7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учитель высшей категории</w:t>
      </w:r>
    </w:p>
    <w:p w:rsidR="008300AC" w:rsidRDefault="008300AC" w:rsidP="008300AC">
      <w:pPr>
        <w:rPr>
          <w:rFonts w:ascii="Times New Roman" w:hAnsi="Times New Roman" w:cs="Times New Roman"/>
          <w:bCs/>
          <w:iCs/>
        </w:rPr>
      </w:pPr>
    </w:p>
    <w:p w:rsidR="008300AC" w:rsidRPr="004E3596" w:rsidRDefault="008300AC" w:rsidP="008300AC">
      <w:pPr>
        <w:rPr>
          <w:rFonts w:ascii="Times New Roman" w:hAnsi="Times New Roman" w:cs="Times New Roman"/>
          <w:bCs/>
          <w:iCs/>
        </w:rPr>
      </w:pPr>
    </w:p>
    <w:p w:rsidR="008300AC" w:rsidRPr="004E3596" w:rsidRDefault="008300AC" w:rsidP="008300AC">
      <w:pPr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п.Прииртышский</w:t>
      </w:r>
      <w:proofErr w:type="spellEnd"/>
    </w:p>
    <w:p w:rsidR="00D96E81" w:rsidRPr="008300AC" w:rsidRDefault="008300AC" w:rsidP="008300AC">
      <w:pPr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2019 год</w:t>
      </w:r>
    </w:p>
    <w:p w:rsidR="00583C27" w:rsidRPr="00767625" w:rsidRDefault="004C5B78" w:rsidP="008300AC">
      <w:pPr>
        <w:shd w:val="clear" w:color="auto" w:fill="FFFFFF"/>
        <w:suppressAutoHyphens/>
        <w:autoSpaceDE w:val="0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уровню подготовки</w:t>
      </w:r>
      <w:bookmarkStart w:id="0" w:name="_GoBack"/>
      <w:bookmarkEnd w:id="0"/>
    </w:p>
    <w:p w:rsidR="00583C27" w:rsidRPr="00767625" w:rsidRDefault="00583C27" w:rsidP="00583C27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6"/>
          <w:szCs w:val="26"/>
        </w:rPr>
      </w:pPr>
    </w:p>
    <w:p w:rsidR="00583C27" w:rsidRPr="00767625" w:rsidRDefault="00583C27" w:rsidP="00583C27">
      <w:pPr>
        <w:pStyle w:val="a3"/>
        <w:spacing w:after="0" w:line="276" w:lineRule="auto"/>
        <w:ind w:left="405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583C27" w:rsidRPr="00767625" w:rsidRDefault="00583C27" w:rsidP="00583C27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рисунке форму изображаемых предметов, их строе</w:t>
      </w:r>
      <w:r w:rsidRPr="00767625">
        <w:rPr>
          <w:rStyle w:val="4"/>
          <w:sz w:val="26"/>
          <w:szCs w:val="26"/>
        </w:rPr>
        <w:softHyphen/>
        <w:t>ние и пропорции (отношение длины к ширине и частей к целому);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определять предметы симметричной формы и рисовать их, при</w:t>
      </w:r>
      <w:r w:rsidRPr="00767625">
        <w:rPr>
          <w:rStyle w:val="4"/>
          <w:sz w:val="26"/>
          <w:szCs w:val="26"/>
        </w:rPr>
        <w:softHyphen/>
        <w:t>меняя среднюю (осевую) линию как вспомогательную;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рисунках на темы кажущиеся соотношения вели</w:t>
      </w:r>
      <w:r w:rsidRPr="00767625">
        <w:rPr>
          <w:rStyle w:val="4"/>
          <w:sz w:val="26"/>
          <w:szCs w:val="26"/>
        </w:rPr>
        <w:softHyphen/>
        <w:t>чин предметов с учетом их положения в пространстве (под углом к учащимся, выше уровня зрения);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left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ослаблять интенсивность цвета, прибавляя воду в краску; пользоваться элементарными приемами работы с красками (ров</w:t>
      </w:r>
      <w:r w:rsidRPr="00767625">
        <w:rPr>
          <w:rStyle w:val="4"/>
          <w:sz w:val="26"/>
          <w:szCs w:val="26"/>
        </w:rPr>
        <w:softHyphen/>
        <w:t>ная закраска, не выходящая за контуры изображения);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самостоятельно анализировать свой рисунок и рисунки товари</w:t>
      </w:r>
      <w:r w:rsidRPr="00767625">
        <w:rPr>
          <w:rStyle w:val="4"/>
          <w:sz w:val="26"/>
          <w:szCs w:val="26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583C27" w:rsidRPr="008300AC" w:rsidRDefault="00583C27" w:rsidP="008300AC">
      <w:pPr>
        <w:pStyle w:val="6"/>
        <w:numPr>
          <w:ilvl w:val="0"/>
          <w:numId w:val="3"/>
        </w:numPr>
        <w:shd w:val="clear" w:color="auto" w:fill="auto"/>
        <w:spacing w:after="182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рассказывать содержание картины; знать названия рассмотрен</w:t>
      </w:r>
      <w:r w:rsidRPr="00767625">
        <w:rPr>
          <w:rStyle w:val="4"/>
          <w:sz w:val="26"/>
          <w:szCs w:val="26"/>
        </w:rPr>
        <w:softHyphen/>
        <w:t>ных на уроках произведений изобразительного искусства; опреде</w:t>
      </w:r>
      <w:r w:rsidRPr="00767625">
        <w:rPr>
          <w:rStyle w:val="4"/>
          <w:sz w:val="26"/>
          <w:szCs w:val="26"/>
        </w:rPr>
        <w:softHyphen/>
        <w:t>лять эмоциональное состояние изображенных на картине лиц.</w:t>
      </w:r>
    </w:p>
    <w:p w:rsidR="00583C27" w:rsidRPr="008300AC" w:rsidRDefault="00583C27" w:rsidP="008300A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 xml:space="preserve"> Содержание </w:t>
      </w:r>
    </w:p>
    <w:p w:rsidR="00583C27" w:rsidRPr="00767625" w:rsidRDefault="00583C27" w:rsidP="00583C27">
      <w:pPr>
        <w:widowControl w:val="0"/>
        <w:spacing w:after="0" w:line="276" w:lineRule="auto"/>
        <w:ind w:left="20" w:right="444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с натуры</w:t>
      </w:r>
    </w:p>
    <w:p w:rsidR="00583C27" w:rsidRPr="00767625" w:rsidRDefault="00583C27" w:rsidP="00583C27">
      <w:pPr>
        <w:widowControl w:val="0"/>
        <w:spacing w:after="178" w:line="276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192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Декоративное рисование</w:t>
      </w:r>
      <w:bookmarkEnd w:id="1"/>
    </w:p>
    <w:p w:rsidR="00583C27" w:rsidRPr="00767625" w:rsidRDefault="00583C27" w:rsidP="00583C27">
      <w:pPr>
        <w:widowControl w:val="0"/>
        <w:spacing w:after="178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Составление узоров из геометрических и растительных элемен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тов в полосе, квадрате, круге, применяя осевые линии; совершенс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изображения).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193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на темы</w:t>
      </w:r>
      <w:bookmarkEnd w:id="2"/>
    </w:p>
    <w:p w:rsidR="00583C27" w:rsidRPr="00767625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умения отражать свои наблюдения в ри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3" w:name="bookmark194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Беседы об изобразительном искусстве</w:t>
      </w:r>
      <w:bookmarkEnd w:id="3"/>
    </w:p>
    <w:p w:rsidR="00583C27" w:rsidRPr="008300AC" w:rsidRDefault="00583C27" w:rsidP="008300AC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</w:t>
      </w:r>
      <w:r w:rsidR="008300A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</w:p>
    <w:p w:rsidR="00583C27" w:rsidRPr="00583C27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0AC" w:rsidRDefault="008300AC" w:rsidP="008300AC">
      <w:pPr>
        <w:shd w:val="clear" w:color="auto" w:fill="FFFFFF"/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</w:t>
      </w:r>
    </w:p>
    <w:p w:rsidR="00583C27" w:rsidRPr="008300AC" w:rsidRDefault="00583C27" w:rsidP="008300AC">
      <w:pPr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0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Тематическое </w:t>
      </w:r>
      <w:r w:rsidR="008300AC" w:rsidRPr="008300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планирование</w:t>
      </w:r>
    </w:p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99"/>
        <w:gridCol w:w="3292"/>
        <w:gridCol w:w="1843"/>
        <w:gridCol w:w="7506"/>
      </w:tblGrid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№</w:t>
            </w:r>
          </w:p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Темы разделов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Рисование с натуры.- 8 часов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 на тему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«Декоративно-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прикладное искусство». (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Художеств. л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аки)</w:t>
            </w:r>
          </w:p>
        </w:tc>
      </w:tr>
      <w:tr w:rsidR="00583C27" w:rsidRPr="00767625" w:rsidTr="0053410D">
        <w:trPr>
          <w:trHeight w:val="318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Рисованиеузора в полосе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</w:t>
            </w:r>
            <w:r w:rsidR="00D9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цветоведения</w:t>
            </w:r>
            <w:proofErr w:type="spellEnd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>Составление в прямоугольнике узора из растительных форм.</w:t>
            </w:r>
          </w:p>
        </w:tc>
      </w:tr>
      <w:tr w:rsidR="00583C27" w:rsidRPr="00767625" w:rsidTr="0053410D">
        <w:trPr>
          <w:trHeight w:val="347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геометрическо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го орнамента в круге.</w:t>
            </w:r>
          </w:p>
        </w:tc>
      </w:tr>
      <w:tr w:rsidR="00583C27" w:rsidRPr="00767625" w:rsidTr="0053410D">
        <w:trPr>
          <w:trHeight w:val="409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простогонатюрморта.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симметричного   узора  по образцу. Рисование листа клена.</w:t>
            </w:r>
          </w:p>
        </w:tc>
      </w:tr>
      <w:tr w:rsidR="00583C27" w:rsidRPr="00767625" w:rsidTr="0053410D">
        <w:trPr>
          <w:trHeight w:val="636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Экскурсия«Золотаяосень».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Левитан И. И.</w:t>
            </w:r>
          </w:p>
        </w:tc>
      </w:tr>
      <w:tr w:rsidR="00583C27" w:rsidRPr="00767625" w:rsidTr="0053410D">
        <w:trPr>
          <w:trHeight w:val="282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к/р Рисование  с натуры </w:t>
            </w:r>
            <w:r w:rsidRPr="0076762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осеннего  букета</w:t>
            </w:r>
            <w:r w:rsidRPr="00767625">
              <w:rPr>
                <w:rFonts w:ascii="Times New Roman" w:eastAsia="Times New Roman" w:hAnsi="Times New Roman" w:cs="Times New Roman"/>
                <w:iCs/>
                <w:smallCaps/>
                <w:spacing w:val="-5"/>
                <w:sz w:val="26"/>
                <w:szCs w:val="26"/>
              </w:rPr>
              <w:t>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Декоративное рисование.- 8 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иллюстрации к сказке «Теремок».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покартинеВаснецова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«Алёнушка».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с натуры дорожных знаков  треугольной формы.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  натуры игрушечнойпирамиды.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22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игрушки с натуры.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Беседа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«Богородская игрушка».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тему: «Зимний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сад» (гуашь).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рисование..</w:t>
            </w:r>
          </w:p>
        </w:tc>
      </w:tr>
      <w:tr w:rsidR="00583C27" w:rsidRPr="00767625" w:rsidTr="0053410D">
        <w:trPr>
          <w:trHeight w:val="304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новогодних карнавальных очков.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Рисование на темы.- 10 час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 об искусстве     на тему:  картины  художников  о школе,            о товарищах, о семье.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   «Зимние развлечения»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в квадрате узора из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растительных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 натуры цветочного горшка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 натурыпредмета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прямоугольной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телевизор)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 w:firstLine="7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к 23 февраля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спичечной коробки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  к  8 марта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по</w:t>
            </w:r>
            <w:r w:rsidR="00D9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Картине</w:t>
            </w:r>
            <w:r w:rsidR="00D9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Саврасова</w:t>
            </w:r>
            <w:proofErr w:type="spellEnd"/>
            <w:r w:rsidR="00D9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«Грачи</w:t>
            </w:r>
            <w:r w:rsidR="00D9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прилетели»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к/р Иллюстрирова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отрывка из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литературного произведения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«Маша           и медведь»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Беседы об изобрази</w:t>
            </w:r>
          </w:p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тельном искусстве.- 8 </w:t>
            </w: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скворечника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Экскурсия«Весна пришла»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снатурыдетскойигрушки:машины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из растительных элементов в геометрической форме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 об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     на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тему ВОВ.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Пластов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«Фашист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пролетел»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симметричных форм: насекомые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стрекоза,</w:t>
            </w:r>
            <w:r w:rsidR="008300A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жук.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     с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натуры цветов: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ромашка,</w:t>
            </w:r>
            <w:r w:rsidR="00830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одуванчик</w:t>
            </w:r>
          </w:p>
        </w:tc>
      </w:tr>
      <w:tr w:rsidR="00583C27" w:rsidRPr="00767625" w:rsidTr="0053410D">
        <w:trPr>
          <w:trHeight w:val="70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узора в ромбе из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геометрических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фигур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F5C37" w:rsidRDefault="003F5C37"/>
    <w:sectPr w:rsidR="003F5C37" w:rsidSect="008300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18A4"/>
    <w:multiLevelType w:val="hybridMultilevel"/>
    <w:tmpl w:val="6B18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092"/>
    <w:rsid w:val="003F5C37"/>
    <w:rsid w:val="004C5B78"/>
    <w:rsid w:val="00583C27"/>
    <w:rsid w:val="00701092"/>
    <w:rsid w:val="00703193"/>
    <w:rsid w:val="008300AC"/>
    <w:rsid w:val="008505D0"/>
    <w:rsid w:val="00865F60"/>
    <w:rsid w:val="0090001E"/>
    <w:rsid w:val="00A701C2"/>
    <w:rsid w:val="00B855D1"/>
    <w:rsid w:val="00D96E81"/>
    <w:rsid w:val="00F7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0587"/>
  <w15:docId w15:val="{1F144D53-85CC-421D-9011-4B9CA65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27"/>
    <w:pPr>
      <w:ind w:left="720"/>
      <w:contextualSpacing/>
    </w:pPr>
  </w:style>
  <w:style w:type="table" w:styleId="a4">
    <w:name w:val="Table Grid"/>
    <w:basedOn w:val="a1"/>
    <w:uiPriority w:val="59"/>
    <w:rsid w:val="0058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6"/>
    <w:rsid w:val="00583C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rsid w:val="0058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583C27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5</cp:revision>
  <dcterms:created xsi:type="dcterms:W3CDTF">2019-12-02T17:43:00Z</dcterms:created>
  <dcterms:modified xsi:type="dcterms:W3CDTF">2020-01-14T05:20:00Z</dcterms:modified>
</cp:coreProperties>
</file>