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AE" w:rsidRDefault="00B674E0" w:rsidP="003D40AE">
      <w:pPr>
        <w:spacing w:after="0"/>
        <w:jc w:val="center"/>
        <w:rPr>
          <w:rFonts w:ascii="Times New Roman" w:hAnsi="Times New Roman"/>
          <w:b/>
          <w:bCs/>
        </w:rPr>
      </w:pPr>
      <w:r>
        <w:rPr>
          <w:rFonts w:ascii="Times New Roman" w:hAnsi="Times New Roman"/>
          <w:b/>
          <w:bCs/>
        </w:rPr>
        <w:t xml:space="preserve"> </w:t>
      </w:r>
    </w:p>
    <w:p w:rsidR="00B674E0" w:rsidRDefault="00B674E0" w:rsidP="00B674E0">
      <w:pPr>
        <w:spacing w:after="0"/>
        <w:jc w:val="center"/>
        <w:rPr>
          <w:noProof/>
          <w:lang w:eastAsia="ru-RU"/>
        </w:rPr>
      </w:pPr>
      <w:bookmarkStart w:id="0" w:name="_GoBack"/>
      <w:bookmarkEnd w:id="0"/>
    </w:p>
    <w:p w:rsidR="00B674E0" w:rsidRPr="00B674E0" w:rsidRDefault="00B674E0" w:rsidP="00B674E0">
      <w:pPr>
        <w:spacing w:after="0"/>
        <w:jc w:val="center"/>
        <w:rPr>
          <w:noProof/>
          <w:lang w:eastAsia="ru-RU"/>
        </w:rPr>
      </w:pPr>
    </w:p>
    <w:p w:rsidR="00B674E0" w:rsidRDefault="00B674E0" w:rsidP="003D40AE">
      <w:pPr>
        <w:spacing w:after="0"/>
        <w:jc w:val="center"/>
        <w:rPr>
          <w:rFonts w:ascii="Times New Roman" w:hAnsi="Times New Roman"/>
        </w:rPr>
      </w:pPr>
    </w:p>
    <w:p w:rsidR="00EF29FF" w:rsidRDefault="00EF29FF" w:rsidP="003D40AE">
      <w:pPr>
        <w:rPr>
          <w:rFonts w:ascii="Times New Roman" w:eastAsia="TimesNewRomanPSMT" w:hAnsi="Times New Roman"/>
          <w:b/>
          <w:bCs/>
        </w:rPr>
      </w:pPr>
    </w:p>
    <w:p w:rsidR="003D40AE" w:rsidRPr="00DE7BD4" w:rsidRDefault="00DE7BD4" w:rsidP="003D40AE">
      <w:pPr>
        <w:rPr>
          <w:rFonts w:ascii="Times New Roman" w:hAnsi="Times New Roman"/>
          <w:sz w:val="24"/>
          <w:szCs w:val="24"/>
        </w:rPr>
      </w:pPr>
      <w:r w:rsidRPr="00DE7BD4">
        <w:rPr>
          <w:rFonts w:ascii="Times New Roman" w:eastAsia="TimesNewRomanPSMT" w:hAnsi="Times New Roman"/>
          <w:b/>
          <w:bCs/>
          <w:sz w:val="24"/>
          <w:szCs w:val="24"/>
        </w:rPr>
        <w:t xml:space="preserve"> </w:t>
      </w:r>
      <w:r w:rsidR="00EF29FF">
        <w:rPr>
          <w:rFonts w:ascii="Times New Roman" w:eastAsia="TimesNewRomanPSMT" w:hAnsi="Times New Roman"/>
          <w:b/>
          <w:bCs/>
          <w:sz w:val="24"/>
          <w:szCs w:val="24"/>
        </w:rPr>
        <w:t xml:space="preserve"> Результаты освоения курса внеурочной деятельности</w:t>
      </w:r>
      <w:r w:rsidR="00B6606B">
        <w:rPr>
          <w:rFonts w:ascii="Times New Roman" w:eastAsia="TimesNewRomanPSMT" w:hAnsi="Times New Roman"/>
          <w:b/>
          <w:bCs/>
          <w:sz w:val="24"/>
          <w:szCs w:val="24"/>
        </w:rPr>
        <w:t xml:space="preserve"> «Математика и конструирование»</w:t>
      </w:r>
    </w:p>
    <w:p w:rsidR="00DE7BD4" w:rsidRPr="00DE7BD4" w:rsidRDefault="00DE7BD4" w:rsidP="00DE7BD4">
      <w:pPr>
        <w:pStyle w:val="a5"/>
        <w:spacing w:before="0" w:beforeAutospacing="0" w:after="0" w:afterAutospacing="0"/>
        <w:jc w:val="both"/>
      </w:pPr>
      <w:r w:rsidRPr="00DE7BD4">
        <w:rPr>
          <w:b/>
        </w:rPr>
        <w:t xml:space="preserve"> Личностные </w:t>
      </w:r>
    </w:p>
    <w:p w:rsidR="00DE7BD4" w:rsidRPr="00DE7BD4" w:rsidRDefault="00DE7BD4" w:rsidP="00397C38">
      <w:pPr>
        <w:pStyle w:val="a5"/>
        <w:numPr>
          <w:ilvl w:val="0"/>
          <w:numId w:val="6"/>
        </w:numPr>
        <w:spacing w:before="0" w:beforeAutospacing="0" w:after="0" w:afterAutospacing="0"/>
        <w:ind w:left="0"/>
      </w:pPr>
      <w:r w:rsidRPr="00DE7BD4">
        <w:t>оценивать жизненные ситуации (поступки, явления, события) с точки зрения</w:t>
      </w:r>
      <w:r w:rsidR="00397C38">
        <w:t xml:space="preserve"> </w:t>
      </w:r>
      <w:r w:rsidRPr="00DE7BD4">
        <w:t>собственных ощущений (явления, события), в предложенных ситуациях отмечать</w:t>
      </w:r>
      <w:r w:rsidR="00397C38">
        <w:t xml:space="preserve"> </w:t>
      </w:r>
      <w:r w:rsidRPr="00DE7BD4">
        <w:t xml:space="preserve">конкретные поступки, которые можно </w:t>
      </w:r>
      <w:proofErr w:type="gramStart"/>
      <w:r w:rsidRPr="00DE7BD4">
        <w:t>оценить</w:t>
      </w:r>
      <w:proofErr w:type="gramEnd"/>
      <w:r w:rsidRPr="00DE7BD4">
        <w:t xml:space="preserve"> как хорошие или плохие;</w:t>
      </w:r>
    </w:p>
    <w:p w:rsidR="00DE7BD4" w:rsidRPr="00DE7BD4" w:rsidRDefault="00DE7BD4" w:rsidP="00397C38">
      <w:pPr>
        <w:pStyle w:val="a5"/>
        <w:numPr>
          <w:ilvl w:val="0"/>
          <w:numId w:val="7"/>
        </w:numPr>
        <w:spacing w:before="0" w:beforeAutospacing="0" w:after="0" w:afterAutospacing="0"/>
        <w:ind w:left="0"/>
      </w:pPr>
      <w:r w:rsidRPr="00DE7BD4">
        <w:t xml:space="preserve">называть и объяснять свои чувства и ощущения </w:t>
      </w:r>
      <w:proofErr w:type="gramStart"/>
      <w:r w:rsidRPr="00DE7BD4">
        <w:t>от  созерцаемых</w:t>
      </w:r>
      <w:proofErr w:type="gramEnd"/>
      <w:r w:rsidRPr="00DE7BD4">
        <w:t xml:space="preserve"> </w:t>
      </w:r>
      <w:proofErr w:type="spellStart"/>
      <w:r w:rsidRPr="00DE7BD4">
        <w:t>произведенийискусства</w:t>
      </w:r>
      <w:proofErr w:type="spellEnd"/>
      <w:r w:rsidRPr="00DE7BD4">
        <w:t>, объяснять своё отношение к поступкам с позиции общечеловеческих</w:t>
      </w:r>
      <w:r w:rsidR="00397C38">
        <w:t xml:space="preserve"> </w:t>
      </w:r>
      <w:r w:rsidRPr="00DE7BD4">
        <w:t>нравственных ценностей;</w:t>
      </w:r>
    </w:p>
    <w:p w:rsidR="00DE7BD4" w:rsidRPr="00DE7BD4" w:rsidRDefault="00DE7BD4" w:rsidP="00397C38">
      <w:pPr>
        <w:pStyle w:val="a5"/>
        <w:numPr>
          <w:ilvl w:val="0"/>
          <w:numId w:val="8"/>
        </w:numPr>
        <w:spacing w:before="0" w:beforeAutospacing="0" w:after="0" w:afterAutospacing="0"/>
        <w:ind w:left="0"/>
      </w:pPr>
      <w:r w:rsidRPr="00DE7BD4">
        <w:t xml:space="preserve">самостоятельно определять и объяснять свои чувства и ощущения, возникающие </w:t>
      </w:r>
      <w:proofErr w:type="spellStart"/>
      <w:r w:rsidRPr="00DE7BD4">
        <w:t>врезультате</w:t>
      </w:r>
      <w:proofErr w:type="spellEnd"/>
      <w:r w:rsidRPr="00DE7BD4">
        <w:t xml:space="preserve"> созерцания, рассуждения, </w:t>
      </w:r>
      <w:proofErr w:type="gramStart"/>
      <w:r w:rsidRPr="00DE7BD4">
        <w:t>обсуждения,  самые</w:t>
      </w:r>
      <w:proofErr w:type="gramEnd"/>
      <w:r w:rsidRPr="00DE7BD4">
        <w:t xml:space="preserve"> простые общие для всех</w:t>
      </w:r>
      <w:r w:rsidR="00397C38">
        <w:t xml:space="preserve"> </w:t>
      </w:r>
      <w:r w:rsidRPr="00DE7BD4">
        <w:t>людей правила поведения (основы общечеловеческих нравственных ценностей);</w:t>
      </w:r>
    </w:p>
    <w:p w:rsidR="00DE7BD4" w:rsidRPr="00DE7BD4" w:rsidRDefault="00DE7BD4" w:rsidP="00397C38">
      <w:pPr>
        <w:pStyle w:val="a5"/>
        <w:numPr>
          <w:ilvl w:val="0"/>
          <w:numId w:val="9"/>
        </w:numPr>
        <w:spacing w:before="0" w:beforeAutospacing="0" w:after="0" w:afterAutospacing="0"/>
        <w:ind w:left="0"/>
      </w:pPr>
      <w:r w:rsidRPr="00DE7BD4">
        <w:t>в предложенных ситуациях, опираясь на общие для всех простые правила</w:t>
      </w:r>
      <w:r w:rsidR="00397C38">
        <w:t xml:space="preserve"> </w:t>
      </w:r>
      <w:r w:rsidRPr="00DE7BD4">
        <w:t>поведения, делать выбор, какой поступок совершить.</w:t>
      </w:r>
    </w:p>
    <w:p w:rsidR="00DE7BD4" w:rsidRPr="00DE7BD4" w:rsidRDefault="00DE7BD4" w:rsidP="00DE7BD4">
      <w:pPr>
        <w:pStyle w:val="a5"/>
        <w:spacing w:before="0" w:beforeAutospacing="0" w:after="0" w:afterAutospacing="0"/>
        <w:rPr>
          <w:b/>
          <w:bCs/>
        </w:rPr>
      </w:pPr>
    </w:p>
    <w:p w:rsidR="00DE7BD4" w:rsidRPr="00DE7BD4" w:rsidRDefault="00DE7BD4" w:rsidP="00DE7BD4">
      <w:pPr>
        <w:pStyle w:val="a5"/>
        <w:spacing w:before="0" w:beforeAutospacing="0" w:after="0" w:afterAutospacing="0"/>
      </w:pPr>
      <w:proofErr w:type="spellStart"/>
      <w:r w:rsidRPr="00DE7BD4">
        <w:rPr>
          <w:b/>
          <w:bCs/>
        </w:rPr>
        <w:t>Метапредметные</w:t>
      </w:r>
      <w:proofErr w:type="spellEnd"/>
    </w:p>
    <w:p w:rsidR="00DE7BD4" w:rsidRPr="00DE7BD4" w:rsidRDefault="00DE7BD4" w:rsidP="00DE7BD4">
      <w:pPr>
        <w:pStyle w:val="a5"/>
        <w:spacing w:before="0" w:beforeAutospacing="0" w:after="0" w:afterAutospacing="0"/>
        <w:jc w:val="both"/>
      </w:pPr>
      <w:r w:rsidRPr="00DE7BD4">
        <w:rPr>
          <w:i/>
          <w:iCs/>
          <w:u w:val="single"/>
        </w:rPr>
        <w:t>Регулятивные УУД:</w:t>
      </w:r>
    </w:p>
    <w:p w:rsidR="00DE7BD4" w:rsidRPr="00DE7BD4" w:rsidRDefault="00DE7BD4" w:rsidP="00DE7BD4">
      <w:pPr>
        <w:pStyle w:val="a5"/>
        <w:spacing w:before="0" w:beforeAutospacing="0" w:after="0" w:afterAutospacing="0"/>
        <w:jc w:val="both"/>
      </w:pPr>
      <w:r w:rsidRPr="00DE7BD4">
        <w:t>- определять и формулировать цель деятельности на занятии с помощью учителя;</w:t>
      </w:r>
    </w:p>
    <w:p w:rsidR="00DE7BD4" w:rsidRPr="00DE7BD4" w:rsidRDefault="00DE7BD4" w:rsidP="00DE7BD4">
      <w:pPr>
        <w:pStyle w:val="a5"/>
        <w:spacing w:before="0" w:beforeAutospacing="0" w:after="0" w:afterAutospacing="0"/>
        <w:jc w:val="both"/>
      </w:pPr>
      <w:r w:rsidRPr="00DE7BD4">
        <w:t> проговаривать последовательность действий;</w:t>
      </w:r>
    </w:p>
    <w:p w:rsidR="00DE7BD4" w:rsidRPr="00DE7BD4" w:rsidRDefault="00DE7BD4" w:rsidP="00DE7BD4">
      <w:pPr>
        <w:pStyle w:val="a5"/>
        <w:spacing w:before="0" w:beforeAutospacing="0" w:after="0" w:afterAutospacing="0"/>
        <w:jc w:val="both"/>
      </w:pPr>
      <w:r w:rsidRPr="00DE7BD4">
        <w:t xml:space="preserve"> - </w:t>
      </w:r>
      <w:proofErr w:type="gramStart"/>
      <w:r w:rsidRPr="00DE7BD4">
        <w:t>учиться  высказывать</w:t>
      </w:r>
      <w:proofErr w:type="gramEnd"/>
      <w:r w:rsidRPr="00DE7BD4">
        <w:t xml:space="preserve"> своё предположение (версию) на основе работы с иллюстрацией;</w:t>
      </w:r>
    </w:p>
    <w:p w:rsidR="00DE7BD4" w:rsidRPr="00DE7BD4" w:rsidRDefault="00DE7BD4" w:rsidP="00DE7BD4">
      <w:pPr>
        <w:pStyle w:val="a5"/>
        <w:spacing w:before="0" w:beforeAutospacing="0" w:after="0" w:afterAutospacing="0"/>
        <w:jc w:val="both"/>
      </w:pPr>
      <w:r w:rsidRPr="00DE7BD4">
        <w:t>с помощью учителя объяснять выбор наиболее подходящих для выполнения задания материалов и инструментов;</w:t>
      </w:r>
    </w:p>
    <w:p w:rsidR="00DE7BD4" w:rsidRPr="00DE7BD4" w:rsidRDefault="00DE7BD4" w:rsidP="00DE7BD4">
      <w:pPr>
        <w:pStyle w:val="a5"/>
        <w:spacing w:before="0" w:beforeAutospacing="0" w:after="0" w:afterAutospacing="0"/>
        <w:jc w:val="both"/>
      </w:pPr>
      <w:r w:rsidRPr="00DE7BD4">
        <w:t xml:space="preserve"> - учиться готовить рабочее место </w:t>
      </w:r>
      <w:proofErr w:type="gramStart"/>
      <w:r w:rsidRPr="00DE7BD4">
        <w:t>и  выполнять</w:t>
      </w:r>
      <w:proofErr w:type="gramEnd"/>
      <w:r w:rsidRPr="00DE7BD4">
        <w:t xml:space="preserve">  практическую работу по предложенному учителем плану с опорой на образцы, рисунки;</w:t>
      </w:r>
    </w:p>
    <w:p w:rsidR="00DE7BD4" w:rsidRPr="00DE7BD4" w:rsidRDefault="00DE7BD4" w:rsidP="00DE7BD4">
      <w:pPr>
        <w:pStyle w:val="a5"/>
        <w:spacing w:before="0" w:beforeAutospacing="0" w:after="0" w:afterAutospacing="0"/>
        <w:jc w:val="both"/>
      </w:pPr>
      <w:r w:rsidRPr="00DE7BD4">
        <w:t>- выполнять контроль точности разметки деталей с помощью шаблона;</w:t>
      </w:r>
    </w:p>
    <w:p w:rsidR="00DE7BD4" w:rsidRPr="00DE7BD4" w:rsidRDefault="00DE7BD4" w:rsidP="00DE7BD4">
      <w:pPr>
        <w:pStyle w:val="a5"/>
        <w:spacing w:before="0" w:beforeAutospacing="0" w:after="0" w:afterAutospacing="0"/>
        <w:jc w:val="both"/>
      </w:pPr>
      <w:r w:rsidRPr="00DE7BD4">
        <w:rPr>
          <w:i/>
          <w:iCs/>
          <w:u w:val="single"/>
        </w:rPr>
        <w:t>Познавательные УУД:</w:t>
      </w:r>
    </w:p>
    <w:p w:rsidR="00DE7BD4" w:rsidRPr="00DE7BD4" w:rsidRDefault="00DE7BD4" w:rsidP="00DE7BD4">
      <w:pPr>
        <w:pStyle w:val="a5"/>
        <w:spacing w:before="0" w:beforeAutospacing="0" w:after="0" w:afterAutospacing="0"/>
        <w:jc w:val="both"/>
      </w:pPr>
      <w:r w:rsidRPr="00DE7BD4">
        <w:t>- ориентироваться в своей системе знаний: отличать новое от уже известного;</w:t>
      </w:r>
    </w:p>
    <w:p w:rsidR="00DE7BD4" w:rsidRPr="00DE7BD4" w:rsidRDefault="00DE7BD4" w:rsidP="00DE7BD4">
      <w:pPr>
        <w:pStyle w:val="a5"/>
        <w:spacing w:before="0" w:beforeAutospacing="0" w:after="0" w:afterAutospacing="0"/>
        <w:jc w:val="both"/>
      </w:pPr>
      <w:r w:rsidRPr="00DE7BD4">
        <w:t>делать предварительный отбор источников информации: ориентироваться в книге (на развороте, в оглавлении, в словаре);</w:t>
      </w:r>
    </w:p>
    <w:p w:rsidR="00DE7BD4" w:rsidRPr="00DE7BD4" w:rsidRDefault="00DE7BD4" w:rsidP="00DE7BD4">
      <w:pPr>
        <w:pStyle w:val="a5"/>
        <w:spacing w:before="0" w:beforeAutospacing="0" w:after="0" w:afterAutospacing="0"/>
        <w:jc w:val="both"/>
      </w:pPr>
      <w:r w:rsidRPr="00DE7BD4">
        <w:t>- добывать новые знания: находить ответы на вопросы, используя литературу, свой</w:t>
      </w:r>
    </w:p>
    <w:p w:rsidR="00DE7BD4" w:rsidRPr="00DE7BD4" w:rsidRDefault="00DE7BD4" w:rsidP="00DE7BD4">
      <w:pPr>
        <w:pStyle w:val="a5"/>
        <w:spacing w:before="0" w:beforeAutospacing="0" w:after="0" w:afterAutospacing="0"/>
        <w:jc w:val="both"/>
      </w:pPr>
      <w:r w:rsidRPr="00DE7BD4">
        <w:t>жизненный опыт и информацию, полученную на уроках;</w:t>
      </w:r>
    </w:p>
    <w:p w:rsidR="00DE7BD4" w:rsidRPr="00DE7BD4" w:rsidRDefault="00DE7BD4" w:rsidP="00DE7BD4">
      <w:pPr>
        <w:pStyle w:val="a5"/>
        <w:spacing w:before="0" w:beforeAutospacing="0" w:after="0" w:afterAutospacing="0"/>
        <w:jc w:val="both"/>
      </w:pPr>
      <w:r w:rsidRPr="00DE7BD4">
        <w:t>- перерабатывать полученную информацию: делать выводы в результате совместной</w:t>
      </w:r>
    </w:p>
    <w:p w:rsidR="00DE7BD4" w:rsidRPr="00DE7BD4" w:rsidRDefault="00DE7BD4" w:rsidP="00DE7BD4">
      <w:pPr>
        <w:pStyle w:val="a5"/>
        <w:spacing w:before="0" w:beforeAutospacing="0" w:after="0" w:afterAutospacing="0"/>
        <w:jc w:val="both"/>
      </w:pPr>
      <w:r w:rsidRPr="00DE7BD4">
        <w:t>работы всего класса;</w:t>
      </w:r>
    </w:p>
    <w:p w:rsidR="00DE7BD4" w:rsidRPr="00DE7BD4" w:rsidRDefault="00DE7BD4" w:rsidP="00DE7BD4">
      <w:pPr>
        <w:pStyle w:val="a5"/>
        <w:spacing w:before="0" w:beforeAutospacing="0" w:after="0" w:afterAutospacing="0"/>
        <w:jc w:val="both"/>
      </w:pPr>
      <w:r w:rsidRPr="00DE7BD4">
        <w:t>- перерабатывать полученную информацию: сравнивать и группировать предметы и</w:t>
      </w:r>
    </w:p>
    <w:p w:rsidR="00DE7BD4" w:rsidRPr="00DE7BD4" w:rsidRDefault="00DE7BD4" w:rsidP="00DE7BD4">
      <w:pPr>
        <w:pStyle w:val="a5"/>
        <w:spacing w:before="0" w:beforeAutospacing="0" w:after="0" w:afterAutospacing="0"/>
        <w:jc w:val="both"/>
      </w:pPr>
      <w:r w:rsidRPr="00DE7BD4">
        <w:lastRenderedPageBreak/>
        <w:t>их образы;</w:t>
      </w:r>
    </w:p>
    <w:p w:rsidR="00DE7BD4" w:rsidRPr="00DE7BD4" w:rsidRDefault="00DE7BD4" w:rsidP="00DE7BD4">
      <w:pPr>
        <w:pStyle w:val="a5"/>
        <w:spacing w:before="0" w:beforeAutospacing="0" w:after="0" w:afterAutospacing="0"/>
        <w:jc w:val="both"/>
      </w:pPr>
      <w:r w:rsidRPr="00DE7BD4">
        <w:t>- преобразовывать информацию из одной формы в другую – изделия, художественные образы.</w:t>
      </w:r>
    </w:p>
    <w:p w:rsidR="00DE7BD4" w:rsidRPr="00DE7BD4" w:rsidRDefault="00DE7BD4" w:rsidP="00DE7BD4">
      <w:pPr>
        <w:pStyle w:val="a5"/>
        <w:spacing w:before="0" w:beforeAutospacing="0" w:after="0" w:afterAutospacing="0"/>
        <w:jc w:val="both"/>
      </w:pPr>
      <w:r w:rsidRPr="00DE7BD4">
        <w:rPr>
          <w:i/>
          <w:iCs/>
          <w:u w:val="single"/>
        </w:rPr>
        <w:t>Коммуникативные УУД:</w:t>
      </w:r>
    </w:p>
    <w:p w:rsidR="00DE7BD4" w:rsidRPr="00DE7BD4" w:rsidRDefault="00DE7BD4" w:rsidP="00DE7BD4">
      <w:pPr>
        <w:pStyle w:val="a5"/>
        <w:spacing w:before="0" w:beforeAutospacing="0" w:after="0" w:afterAutospacing="0"/>
        <w:jc w:val="both"/>
      </w:pPr>
      <w:r w:rsidRPr="00DE7BD4">
        <w:t>- донести свою позицию до других: оформлять свою мысль в рисунках, доступных</w:t>
      </w:r>
    </w:p>
    <w:p w:rsidR="00DE7BD4" w:rsidRPr="00DE7BD4" w:rsidRDefault="00DE7BD4" w:rsidP="00DE7BD4">
      <w:pPr>
        <w:pStyle w:val="a5"/>
        <w:spacing w:before="0" w:beforeAutospacing="0" w:after="0" w:afterAutospacing="0"/>
        <w:jc w:val="both"/>
      </w:pPr>
      <w:r w:rsidRPr="00DE7BD4">
        <w:t>для изготовления изделия;</w:t>
      </w:r>
    </w:p>
    <w:p w:rsidR="00DE7BD4" w:rsidRPr="00DE7BD4" w:rsidRDefault="00DE7BD4" w:rsidP="00DE7BD4">
      <w:pPr>
        <w:pStyle w:val="a5"/>
        <w:spacing w:before="0" w:beforeAutospacing="0" w:after="0" w:afterAutospacing="0"/>
        <w:jc w:val="both"/>
      </w:pPr>
      <w:r w:rsidRPr="00DE7BD4">
        <w:t>- слушать и понимать речь других.</w:t>
      </w:r>
    </w:p>
    <w:p w:rsidR="003D40AE" w:rsidRPr="00DE7BD4" w:rsidRDefault="003D40AE" w:rsidP="003D40AE">
      <w:pPr>
        <w:ind w:firstLine="539"/>
        <w:jc w:val="both"/>
        <w:rPr>
          <w:rFonts w:ascii="Times New Roman" w:hAnsi="Times New Roman"/>
          <w:sz w:val="24"/>
          <w:szCs w:val="24"/>
        </w:rPr>
      </w:pPr>
    </w:p>
    <w:p w:rsidR="003D40AE" w:rsidRPr="00DE7BD4" w:rsidRDefault="003D40AE" w:rsidP="00DE7BD4">
      <w:pPr>
        <w:spacing w:line="240" w:lineRule="auto"/>
        <w:rPr>
          <w:rFonts w:ascii="Times New Roman" w:eastAsia="Times New Roman" w:hAnsi="Times New Roman"/>
          <w:sz w:val="24"/>
          <w:szCs w:val="24"/>
          <w:lang w:eastAsia="ru-RU"/>
        </w:rPr>
      </w:pPr>
      <w:r w:rsidRPr="00DE7BD4">
        <w:rPr>
          <w:rFonts w:ascii="Times New Roman" w:hAnsi="Times New Roman"/>
          <w:b/>
          <w:bCs/>
          <w:sz w:val="24"/>
          <w:szCs w:val="24"/>
        </w:rPr>
        <w:t xml:space="preserve">Содержание </w:t>
      </w:r>
      <w:r w:rsidR="00DE7BD4" w:rsidRPr="00DE7BD4">
        <w:rPr>
          <w:rFonts w:ascii="Times New Roman" w:hAnsi="Times New Roman"/>
          <w:b/>
          <w:bCs/>
          <w:sz w:val="24"/>
          <w:szCs w:val="24"/>
        </w:rPr>
        <w:t>курса внеурочной деятельности</w:t>
      </w:r>
      <w:r w:rsidR="00EF29FF">
        <w:rPr>
          <w:rFonts w:ascii="Times New Roman" w:hAnsi="Times New Roman"/>
          <w:b/>
          <w:bCs/>
          <w:sz w:val="24"/>
          <w:szCs w:val="24"/>
        </w:rPr>
        <w:t xml:space="preserve"> </w:t>
      </w:r>
      <w:r w:rsidR="00B6606B">
        <w:rPr>
          <w:rFonts w:ascii="Times New Roman" w:hAnsi="Times New Roman"/>
          <w:b/>
          <w:bCs/>
          <w:sz w:val="24"/>
          <w:szCs w:val="24"/>
        </w:rPr>
        <w:t>«Математика и конструирование»</w:t>
      </w:r>
      <w:r w:rsidR="00096491">
        <w:rPr>
          <w:rFonts w:ascii="Times New Roman" w:hAnsi="Times New Roman"/>
          <w:b/>
          <w:bCs/>
          <w:sz w:val="24"/>
          <w:szCs w:val="24"/>
        </w:rPr>
        <w:t xml:space="preserve"> </w:t>
      </w:r>
      <w:r w:rsidR="00EF29FF">
        <w:rPr>
          <w:rFonts w:ascii="Times New Roman" w:hAnsi="Times New Roman"/>
          <w:b/>
          <w:bCs/>
          <w:sz w:val="24"/>
          <w:szCs w:val="24"/>
        </w:rPr>
        <w:t>с указанием форм организации и видов деятельности</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1. Пр</w:t>
      </w:r>
      <w:r w:rsidR="00397C38">
        <w:rPr>
          <w:rFonts w:ascii="Times New Roman" w:eastAsia="Times New Roman" w:hAnsi="Times New Roman"/>
          <w:b/>
          <w:bCs/>
          <w:color w:val="000000"/>
          <w:sz w:val="24"/>
          <w:szCs w:val="24"/>
          <w:lang w:eastAsia="ru-RU"/>
        </w:rPr>
        <w:t xml:space="preserve">остейшие геометрические фигуры </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Представление о геометрической фигуре угол. Угольник. Построение прямоугольного угла на нелинованной бумаге. Получение моделей простейших геометрических фигур путем перегибания листа бумаги неправильной формы. Вычерчивание прямоугольника, квадрата на клетчатой бумаге. Построение прямоугольника на нелинованной бумаге по кромке листа бумаги, картона. Получение квадрата из бумаги прямоугольной формы. Деление прямоугольника (квадрата) с помощью линейки и угольника на другие геометрические фигуры меньших размеров (прямоугольники, квадраты, треугольники) Деление квадрата на прямоугольники, квадраты, треугольники. Вырезание из бумаги и картона полученных фигур. Построение прямоугольника (квадрата) из простейших геометрических фигур.</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Конструирование фигур, объектов, сюжетов из отрезков, из отрезков и геометрических фигур, из геометрических фигур (космические объекты).</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Построение бордюров из прямоугольников, квадратов, отрезков по заданным условиям, по замыслу учащихся (панно, аппликации).</w:t>
      </w:r>
    </w:p>
    <w:p w:rsidR="003D40AE" w:rsidRPr="00DE7BD4" w:rsidRDefault="00397C38" w:rsidP="003D40AE">
      <w:pPr>
        <w:shd w:val="clear" w:color="auto" w:fill="FFFFFF"/>
        <w:spacing w:after="15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2. Окружность. Круг. </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Замкнутая кривая линия. Окружность и овал. Сходство и различие.</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Центр окружности, радиус, диаметр. Изображение окружности с помощью циркуля. Концентрические окружности. Вычерчивание «розеток». Изготовление модели окружности из проволоки, ниток. Взаимное расположение окружностей. Вписанные и описанные окружности.</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Круг. Изготовление модели круга из бумаги. Сходство и различие между кругом и окружностью. Деление круга на части. Сектор. Сегмент.</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lastRenderedPageBreak/>
        <w:t>Изготовление плоскостных сюжетных картин по заданной теме (Звёзды, в гости ждите нас!) с использованием кругов, овалов, их элементов. Изготовление предметов технической направленности (трактор, экскаватор, автомобиль, ракета, самолет) в виде аппликаций из моделей изученных геометрических фигур.</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Графическое изображение на бумаге изготавливаемых изделий. Знакомство со схематическим чертежом, техническим рисунком, их чтение и конструирование изделий по ним, применяя творческий подход и фантазию.</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3. Конструктор и техническое моделиро</w:t>
      </w:r>
      <w:r w:rsidR="00397C38">
        <w:rPr>
          <w:rFonts w:ascii="Times New Roman" w:eastAsia="Times New Roman" w:hAnsi="Times New Roman"/>
          <w:b/>
          <w:bCs/>
          <w:color w:val="000000"/>
          <w:sz w:val="24"/>
          <w:szCs w:val="24"/>
          <w:lang w:eastAsia="ru-RU"/>
        </w:rPr>
        <w:t xml:space="preserve">вание. </w:t>
      </w:r>
    </w:p>
    <w:p w:rsidR="003D40AE"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Конструктор и его виды. Назначение. Знакомство с деталями конструктора, монтажными инструментами. Приёмы работы с конструктором. Правила техники безопасности и личной гигиены при работе с конструктором и монтажными инструментами. Изучение правил. Организация рабочего места. Виды соединения деталей в конструкторе: обычное, шарнирное, жесткое, внахлестку. Подвижные и неподвижные механизмы.</w:t>
      </w:r>
    </w:p>
    <w:p w:rsidR="00EF29FF" w:rsidRPr="00EF29FF" w:rsidRDefault="00EF29FF" w:rsidP="003D40AE">
      <w:pPr>
        <w:shd w:val="clear" w:color="auto" w:fill="FFFFFF"/>
        <w:spacing w:after="150" w:line="240" w:lineRule="auto"/>
        <w:rPr>
          <w:rFonts w:ascii="Times New Roman" w:eastAsia="Times New Roman" w:hAnsi="Times New Roman"/>
          <w:color w:val="000000"/>
          <w:sz w:val="24"/>
          <w:szCs w:val="24"/>
          <w:lang w:eastAsia="ru-RU"/>
        </w:rPr>
      </w:pPr>
      <w:r w:rsidRPr="00EF29FF">
        <w:rPr>
          <w:rFonts w:ascii="Times New Roman" w:eastAsia="Times New Roman" w:hAnsi="Times New Roman"/>
          <w:color w:val="000000"/>
          <w:sz w:val="24"/>
          <w:szCs w:val="24"/>
          <w:lang w:eastAsia="ru-RU"/>
        </w:rPr>
        <w:t>Формы и виды деятельности:</w:t>
      </w:r>
      <w:r w:rsidRPr="00EF29FF">
        <w:rPr>
          <w:color w:val="000000"/>
          <w:sz w:val="24"/>
          <w:szCs w:val="24"/>
          <w:shd w:val="clear" w:color="auto" w:fill="FFFFFF"/>
        </w:rPr>
        <w:t xml:space="preserve"> </w:t>
      </w:r>
      <w:proofErr w:type="spellStart"/>
      <w:r w:rsidRPr="00EF29FF">
        <w:rPr>
          <w:rFonts w:ascii="Times New Roman" w:hAnsi="Times New Roman"/>
          <w:color w:val="000000"/>
          <w:sz w:val="24"/>
          <w:szCs w:val="24"/>
          <w:shd w:val="clear" w:color="auto" w:fill="FFFFFF"/>
        </w:rPr>
        <w:t>танграм</w:t>
      </w:r>
      <w:proofErr w:type="spellEnd"/>
      <w:r w:rsidRPr="00EF29FF">
        <w:rPr>
          <w:rFonts w:ascii="Times New Roman" w:hAnsi="Times New Roman"/>
          <w:color w:val="000000"/>
          <w:sz w:val="24"/>
          <w:szCs w:val="24"/>
          <w:shd w:val="clear" w:color="auto" w:fill="FFFFFF"/>
        </w:rPr>
        <w:t>: древняя китайская головоломка. Игры, соревнования, выставки</w:t>
      </w:r>
      <w:r>
        <w:rPr>
          <w:rFonts w:ascii="Times New Roman" w:hAnsi="Times New Roman"/>
          <w:color w:val="000000"/>
          <w:sz w:val="24"/>
          <w:szCs w:val="24"/>
          <w:shd w:val="clear" w:color="auto" w:fill="FFFFFF"/>
        </w:rPr>
        <w:t xml:space="preserve">. Групповые, </w:t>
      </w:r>
      <w:proofErr w:type="gramStart"/>
      <w:r>
        <w:rPr>
          <w:rFonts w:ascii="Times New Roman" w:hAnsi="Times New Roman"/>
          <w:color w:val="000000"/>
          <w:sz w:val="24"/>
          <w:szCs w:val="24"/>
          <w:shd w:val="clear" w:color="auto" w:fill="FFFFFF"/>
        </w:rPr>
        <w:t>парны,  коллективные</w:t>
      </w:r>
      <w:proofErr w:type="gramEnd"/>
      <w:r>
        <w:rPr>
          <w:rFonts w:ascii="Times New Roman" w:hAnsi="Times New Roman"/>
          <w:color w:val="000000"/>
          <w:sz w:val="24"/>
          <w:szCs w:val="24"/>
          <w:shd w:val="clear" w:color="auto" w:fill="FFFFFF"/>
        </w:rPr>
        <w:t>.</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4. Систем</w:t>
      </w:r>
      <w:r w:rsidR="00397C38">
        <w:rPr>
          <w:rFonts w:ascii="Times New Roman" w:eastAsia="Times New Roman" w:hAnsi="Times New Roman"/>
          <w:b/>
          <w:bCs/>
          <w:color w:val="000000"/>
          <w:sz w:val="24"/>
          <w:szCs w:val="24"/>
          <w:lang w:eastAsia="ru-RU"/>
        </w:rPr>
        <w:t>атизация и обобщение знаний</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Подведение итогов по изучению теоретического материала. Выставка практических работ учащихся</w:t>
      </w:r>
    </w:p>
    <w:p w:rsidR="00DE7BD4" w:rsidRPr="00DE7BD4" w:rsidRDefault="00DE7BD4" w:rsidP="00DE7BD4">
      <w:pPr>
        <w:shd w:val="clear" w:color="auto" w:fill="FFFFFF"/>
        <w:spacing w:after="150" w:line="240" w:lineRule="auto"/>
        <w:rPr>
          <w:rFonts w:ascii="Times New Roman" w:eastAsia="Times New Roman" w:hAnsi="Times New Roman"/>
          <w:b/>
          <w:bCs/>
          <w:color w:val="000000"/>
          <w:sz w:val="24"/>
          <w:szCs w:val="24"/>
          <w:lang w:eastAsia="ru-RU"/>
        </w:rPr>
      </w:pPr>
    </w:p>
    <w:p w:rsidR="003D40AE" w:rsidRPr="00DE7BD4" w:rsidRDefault="003D40AE" w:rsidP="00DE7BD4">
      <w:pPr>
        <w:shd w:val="clear" w:color="auto" w:fill="FFFFFF"/>
        <w:spacing w:after="150" w:line="240" w:lineRule="auto"/>
        <w:rPr>
          <w:rFonts w:ascii="Times New Roman" w:eastAsia="Times New Roman" w:hAnsi="Times New Roman"/>
          <w:b/>
          <w:bCs/>
          <w:color w:val="000000"/>
          <w:sz w:val="24"/>
          <w:szCs w:val="24"/>
          <w:lang w:eastAsia="ru-RU"/>
        </w:rPr>
      </w:pPr>
      <w:r w:rsidRPr="00DE7BD4">
        <w:rPr>
          <w:rFonts w:ascii="Times New Roman" w:eastAsia="Times New Roman" w:hAnsi="Times New Roman"/>
          <w:b/>
          <w:bCs/>
          <w:color w:val="000000"/>
          <w:sz w:val="24"/>
          <w:szCs w:val="24"/>
          <w:lang w:eastAsia="ru-RU"/>
        </w:rPr>
        <w:t xml:space="preserve">Тематическое планирование </w:t>
      </w:r>
    </w:p>
    <w:p w:rsidR="00DE7BD4" w:rsidRDefault="00DE7BD4" w:rsidP="00DE7BD4">
      <w:pPr>
        <w:shd w:val="clear" w:color="auto" w:fill="FFFFFF"/>
        <w:spacing w:after="150" w:line="240" w:lineRule="auto"/>
        <w:rPr>
          <w:rFonts w:ascii="Times New Roman" w:eastAsia="Times New Roman" w:hAnsi="Times New Roman"/>
          <w:color w:val="000000"/>
          <w:lang w:eastAsia="ru-RU"/>
        </w:rPr>
      </w:pPr>
    </w:p>
    <w:tbl>
      <w:tblPr>
        <w:tblW w:w="14174" w:type="dxa"/>
        <w:shd w:val="clear" w:color="auto" w:fill="FFFFFF"/>
        <w:tblCellMar>
          <w:top w:w="105" w:type="dxa"/>
          <w:left w:w="105" w:type="dxa"/>
          <w:bottom w:w="105" w:type="dxa"/>
          <w:right w:w="105" w:type="dxa"/>
        </w:tblCellMar>
        <w:tblLook w:val="04A0" w:firstRow="1" w:lastRow="0" w:firstColumn="1" w:lastColumn="0" w:noHBand="0" w:noVBand="1"/>
      </w:tblPr>
      <w:tblGrid>
        <w:gridCol w:w="1840"/>
        <w:gridCol w:w="8916"/>
        <w:gridCol w:w="3418"/>
      </w:tblGrid>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Темы.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часов</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eastAsia="Times New Roman" w:hAnsi="Times New Roman"/>
                <w:color w:val="000000"/>
                <w:lang w:eastAsia="ru-RU"/>
              </w:rPr>
            </w:pP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Простейшие геометрические фигуры</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3D40AE">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26</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Повторение геометри</w:t>
            </w:r>
            <w:r>
              <w:rPr>
                <w:sz w:val="24"/>
                <w:szCs w:val="24"/>
              </w:rPr>
              <w:softHyphen/>
              <w:t>ческого материала: отрезок, угол, ломаная, прямоугольник, квадрат.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Изготовление изделий в технике оригами — «Воздушный змей»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Треугольник. Соотно</w:t>
            </w:r>
            <w:r>
              <w:rPr>
                <w:sz w:val="24"/>
                <w:szCs w:val="24"/>
              </w:rPr>
              <w:softHyphen/>
              <w:t>шение длин сторон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Прямоугольник. Прак</w:t>
            </w:r>
            <w:r>
              <w:rPr>
                <w:sz w:val="24"/>
                <w:szCs w:val="24"/>
              </w:rPr>
              <w:softHyphen/>
              <w:t>тическая работа «Изготовление модели склад</w:t>
            </w:r>
            <w:r>
              <w:rPr>
                <w:sz w:val="24"/>
                <w:szCs w:val="24"/>
              </w:rPr>
              <w:softHyphen/>
              <w:t>ного метра».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Свойст</w:t>
            </w:r>
            <w:r>
              <w:rPr>
                <w:sz w:val="24"/>
                <w:szCs w:val="24"/>
              </w:rPr>
              <w:softHyphen/>
              <w:t xml:space="preserve">во противоположных сторон прямоугольника.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Диагонали прямоугольника и их свой</w:t>
            </w:r>
            <w:r>
              <w:rPr>
                <w:sz w:val="24"/>
                <w:szCs w:val="24"/>
              </w:rPr>
              <w:softHyphen/>
              <w:t>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Квадрат. Диагонали квадрата и их свойства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прямоугольника на нелинованной бумаге с помощью чертёжного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отрезка, равного данному, с по</w:t>
            </w:r>
            <w:r>
              <w:rPr>
                <w:sz w:val="24"/>
                <w:szCs w:val="24"/>
              </w:rPr>
              <w:softHyphen/>
              <w:t xml:space="preserve"> мощью циркуля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пакета для хранения счётных палочек»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w:t>
            </w:r>
            <w:r>
              <w:rPr>
                <w:sz w:val="24"/>
                <w:szCs w:val="24"/>
              </w:rPr>
              <w:softHyphen/>
              <w:t>ние подставки для ки</w:t>
            </w:r>
            <w:r>
              <w:rPr>
                <w:sz w:val="24"/>
                <w:szCs w:val="24"/>
              </w:rPr>
              <w:softHyphen/>
              <w:t>сточки»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«Преобразова</w:t>
            </w:r>
            <w:r>
              <w:rPr>
                <w:sz w:val="24"/>
                <w:szCs w:val="24"/>
              </w:rPr>
              <w:softHyphen/>
              <w:t>ние фигур по заданно</w:t>
            </w:r>
            <w:r>
              <w:rPr>
                <w:sz w:val="24"/>
                <w:szCs w:val="24"/>
              </w:rPr>
              <w:softHyphen/>
              <w:t>му правилу и по воображению»</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w:t>
            </w:r>
            <w:r>
              <w:rPr>
                <w:sz w:val="24"/>
                <w:szCs w:val="24"/>
              </w:rPr>
              <w:softHyphen/>
              <w:t>ние прямоугольника, вписанного в окружность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ребристого шара»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 xml:space="preserve"> Практическая работа «Изготов</w:t>
            </w:r>
            <w:r>
              <w:rPr>
                <w:sz w:val="24"/>
                <w:szCs w:val="24"/>
              </w:rPr>
              <w:softHyphen/>
              <w:t>ление аппликации «Цы</w:t>
            </w:r>
            <w:r>
              <w:rPr>
                <w:sz w:val="24"/>
                <w:szCs w:val="24"/>
              </w:rPr>
              <w:softHyphen/>
              <w:t>плёнок»»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w:t>
            </w:r>
            <w:r>
              <w:rPr>
                <w:sz w:val="24"/>
                <w:szCs w:val="24"/>
              </w:rPr>
              <w:softHyphen/>
              <w:t>ление аппликации «Утёнок»»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Деление окружности на 6 равных частей. Вы</w:t>
            </w:r>
            <w:r>
              <w:rPr>
                <w:sz w:val="24"/>
                <w:szCs w:val="24"/>
              </w:rPr>
              <w:softHyphen/>
              <w:t>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jc w:val="left"/>
              <w:rPr>
                <w:sz w:val="24"/>
                <w:szCs w:val="24"/>
                <w:lang w:eastAsia="ru-RU"/>
              </w:rPr>
            </w:pPr>
            <w:r>
              <w:rPr>
                <w:sz w:val="24"/>
                <w:szCs w:val="24"/>
              </w:rPr>
              <w:t>Чертёж. Практическая работа «Изготовление за</w:t>
            </w:r>
            <w:r>
              <w:rPr>
                <w:sz w:val="24"/>
                <w:szCs w:val="24"/>
              </w:rPr>
              <w:softHyphen/>
              <w:t>кладки для книги» по предложенному чертежу с использованием в ка</w:t>
            </w:r>
            <w:r>
              <w:rPr>
                <w:sz w:val="24"/>
                <w:szCs w:val="24"/>
              </w:rPr>
              <w:softHyphen/>
              <w:t>честве элементов прямоугольников, треуголь</w:t>
            </w:r>
            <w:r>
              <w:rPr>
                <w:sz w:val="24"/>
                <w:szCs w:val="24"/>
              </w:rPr>
              <w:softHyphen/>
              <w:t xml:space="preserve">ников, кругов.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Техноло</w:t>
            </w:r>
            <w:r>
              <w:rPr>
                <w:sz w:val="24"/>
                <w:szCs w:val="24"/>
              </w:rPr>
              <w:softHyphen/>
              <w:t>гическая карта. Состав</w:t>
            </w:r>
            <w:r>
              <w:rPr>
                <w:sz w:val="24"/>
                <w:szCs w:val="24"/>
              </w:rPr>
              <w:softHyphen/>
              <w:t>ление плана действий по технологической кар</w:t>
            </w:r>
            <w:r>
              <w:rPr>
                <w:sz w:val="24"/>
                <w:szCs w:val="24"/>
              </w:rPr>
              <w:softHyphen/>
              <w:t>те (как вырезать кольцо)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Чтение чертежа. Соотне</w:t>
            </w:r>
            <w:r>
              <w:rPr>
                <w:sz w:val="24"/>
                <w:szCs w:val="24"/>
              </w:rPr>
              <w:softHyphen/>
              <w:t>сение чертежа с рисунком будущего изделия. Изготовление по чертежу аппликации «Авто</w:t>
            </w:r>
            <w:r>
              <w:rPr>
                <w:sz w:val="24"/>
                <w:szCs w:val="24"/>
              </w:rPr>
              <w:softHyphen/>
              <w:t xml:space="preserve">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B6606B" w:rsidP="00B6606B">
            <w:pPr>
              <w:jc w:val="center"/>
              <w:rPr>
                <w:sz w:val="24"/>
                <w:szCs w:val="24"/>
              </w:rPr>
            </w:pPr>
            <w:r>
              <w:rPr>
                <w:sz w:val="24"/>
                <w:szCs w:val="24"/>
              </w:rPr>
              <w:t>1</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Окружность. Круг.</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3D40AE">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26</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lang w:eastAsia="ru-RU"/>
              </w:rPr>
            </w:pPr>
            <w:r>
              <w:rPr>
                <w:sz w:val="24"/>
                <w:szCs w:val="24"/>
              </w:rPr>
              <w:t>Изготовление чертежа по рисунку из</w:t>
            </w:r>
            <w:r>
              <w:rPr>
                <w:sz w:val="24"/>
                <w:szCs w:val="24"/>
              </w:rPr>
              <w:softHyphen/>
              <w:t>делия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«Трак</w:t>
            </w:r>
            <w:r>
              <w:rPr>
                <w:sz w:val="24"/>
                <w:szCs w:val="24"/>
              </w:rPr>
              <w:softHyphen/>
              <w:t>тор с тележкой»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«Экс</w:t>
            </w:r>
            <w:r>
              <w:rPr>
                <w:sz w:val="24"/>
                <w:szCs w:val="24"/>
              </w:rPr>
              <w:softHyphen/>
              <w:t>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Оригами. Изготовление изделий «Щенок»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Оригами. Изготовление изделий «Жук»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Детали, пра</w:t>
            </w:r>
            <w:r>
              <w:rPr>
                <w:sz w:val="24"/>
                <w:szCs w:val="24"/>
              </w:rPr>
              <w:softHyphen/>
              <w:t>вила и приёмы работы с деталями и инструмен</w:t>
            </w:r>
            <w:r>
              <w:rPr>
                <w:sz w:val="24"/>
                <w:szCs w:val="24"/>
              </w:rPr>
              <w:softHyphen/>
              <w:t xml:space="preserve">тами набора.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Виды соединений. Конструиро</w:t>
            </w:r>
            <w:r>
              <w:rPr>
                <w:sz w:val="24"/>
                <w:szCs w:val="24"/>
              </w:rPr>
              <w:softHyphen/>
              <w:t>вание различных пред</w:t>
            </w:r>
            <w:r>
              <w:rPr>
                <w:sz w:val="24"/>
                <w:szCs w:val="24"/>
              </w:rPr>
              <w:softHyphen/>
              <w:t>метов с использованием деталей набора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Усовершенствование изготовленных изделий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 </w:t>
            </w:r>
            <w:proofErr w:type="gramStart"/>
            <w:r>
              <w:rPr>
                <w:rFonts w:ascii="Times New Roman" w:hAnsi="Times New Roman"/>
                <w:sz w:val="24"/>
                <w:szCs w:val="24"/>
              </w:rPr>
              <w:t>4 .</w:t>
            </w:r>
            <w:proofErr w:type="gramEnd"/>
            <w:r>
              <w:rPr>
                <w:rFonts w:ascii="Times New Roman" w:hAnsi="Times New Roman"/>
                <w:sz w:val="24"/>
                <w:szCs w:val="24"/>
              </w:rPr>
              <w:t xml:space="preserve"> Изготовление работы на выбор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Практическая работа №5 «Изготовление аппликации «Зайчонок».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окружности на 6 равных частей. Вычерчивание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№6 «Изготовление закладки для книги».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Составление технологической карты для изготовления кольца.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фигур на части, подготовка к составлению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 xml:space="preserve">Закрепление пройденного материала.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№7 «Изготовление аппликации «Автомобиль».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Соотнесение деталей рисунка и деталей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 Дом.</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№8 «Изготовление аппликаций «Трактор с тележкой».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«Экскаватор».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«Автомобиль».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Конструктор и техническое моделирование</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Pr="00DE7BD4" w:rsidRDefault="00B6606B" w:rsidP="00B6606B">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14</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параллелепипеда.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куба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Развёртка. Модель треугольной пирамиды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Развёртка. Модель цилиндра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 xml:space="preserve">Развёртка. Модель шара и моделей объектов, имеющих форму названных многогранников.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w:t>
            </w:r>
            <w:proofErr w:type="spellStart"/>
            <w:r>
              <w:rPr>
                <w:rFonts w:ascii="Times New Roman" w:hAnsi="Times New Roman"/>
                <w:sz w:val="24"/>
                <w:szCs w:val="24"/>
              </w:rPr>
              <w:t>Танграм</w:t>
            </w:r>
            <w:proofErr w:type="spellEnd"/>
            <w:r>
              <w:rPr>
                <w:rFonts w:ascii="Times New Roman" w:hAnsi="Times New Roman"/>
                <w:sz w:val="24"/>
                <w:szCs w:val="24"/>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«Пентамино».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jc w:val="both"/>
              <w:rPr>
                <w:rFonts w:ascii="Times New Roman" w:hAnsi="Times New Roman"/>
                <w:sz w:val="24"/>
                <w:szCs w:val="24"/>
              </w:rPr>
            </w:pPr>
            <w:r>
              <w:rPr>
                <w:rFonts w:ascii="Times New Roman" w:hAnsi="Times New Roman"/>
                <w:sz w:val="24"/>
                <w:szCs w:val="24"/>
              </w:rPr>
              <w:t xml:space="preserve">Чертёж. Линии на чертеже: основная (изображение видимого контура), сплошная тонкая (размерная и выносная), штрихпунктирная (обозначение линий сгиба).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изготовление аппликаций и изделий по чертежу.</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sz w:val="24"/>
                <w:szCs w:val="24"/>
              </w:rPr>
            </w:pPr>
            <w:r>
              <w:rPr>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rFonts w:ascii="Times New Roman" w:hAnsi="Times New Roman"/>
                <w:sz w:val="24"/>
                <w:szCs w:val="24"/>
              </w:rPr>
            </w:pPr>
            <w:r>
              <w:rPr>
                <w:rFonts w:ascii="Times New Roman" w:hAnsi="Times New Roman"/>
                <w:sz w:val="24"/>
                <w:szCs w:val="24"/>
              </w:rPr>
              <w:t>1</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Систематизация и обобщение. Проекты учащихся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Pr="00DE7BD4" w:rsidRDefault="00B6606B" w:rsidP="00B6606B">
            <w:pPr>
              <w:spacing w:after="15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4</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rFonts w:ascii="Times New Roman" w:hAnsi="Times New Roman"/>
                <w:sz w:val="24"/>
                <w:szCs w:val="24"/>
              </w:rPr>
            </w:pPr>
            <w:r>
              <w:rPr>
                <w:rFonts w:ascii="Times New Roman" w:hAnsi="Times New Roman"/>
                <w:sz w:val="24"/>
                <w:szCs w:val="24"/>
              </w:rPr>
              <w:t>2</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 xml:space="preserve"> Защита творческого проекта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6606B" w:rsidRDefault="00B6606B" w:rsidP="00B6606B">
            <w:pPr>
              <w:jc w:val="center"/>
              <w:rPr>
                <w:rFonts w:ascii="Times New Roman" w:hAnsi="Times New Roman"/>
                <w:sz w:val="24"/>
                <w:szCs w:val="24"/>
              </w:rPr>
            </w:pPr>
            <w:r>
              <w:rPr>
                <w:rFonts w:ascii="Times New Roman" w:hAnsi="Times New Roman"/>
                <w:sz w:val="24"/>
                <w:szCs w:val="24"/>
              </w:rPr>
              <w:t>2</w:t>
            </w:r>
          </w:p>
        </w:tc>
      </w:tr>
      <w:tr w:rsidR="00B6606B"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6B" w:rsidRDefault="00B6606B" w:rsidP="00B6606B">
            <w:pPr>
              <w:spacing w:after="150" w:line="240" w:lineRule="auto"/>
              <w:rPr>
                <w:rFonts w:ascii="Times New Roman" w:eastAsia="Times New Roman" w:hAnsi="Times New Roman"/>
                <w:color w:val="000000"/>
                <w:lang w:eastAsia="ru-RU"/>
              </w:rPr>
            </w:pP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6B" w:rsidRDefault="00B6606B" w:rsidP="00B6606B">
            <w:pPr>
              <w:spacing w:line="240" w:lineRule="auto"/>
              <w:rPr>
                <w:rFonts w:ascii="Times New Roman" w:hAnsi="Times New Roman"/>
                <w:sz w:val="24"/>
                <w:szCs w:val="24"/>
              </w:rPr>
            </w:pPr>
            <w:r>
              <w:rPr>
                <w:rFonts w:ascii="Times New Roman" w:hAnsi="Times New Roman"/>
                <w:sz w:val="24"/>
                <w:szCs w:val="24"/>
              </w:rPr>
              <w:t>итого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6606B" w:rsidRPr="00DE7BD4" w:rsidRDefault="00B6606B" w:rsidP="00B6606B">
            <w:pPr>
              <w:jc w:val="center"/>
              <w:rPr>
                <w:rFonts w:ascii="Times New Roman" w:hAnsi="Times New Roman"/>
                <w:b/>
                <w:sz w:val="24"/>
                <w:szCs w:val="24"/>
              </w:rPr>
            </w:pPr>
            <w:r w:rsidRPr="00DE7BD4">
              <w:rPr>
                <w:rFonts w:ascii="Times New Roman" w:hAnsi="Times New Roman"/>
                <w:b/>
                <w:sz w:val="24"/>
                <w:szCs w:val="24"/>
              </w:rPr>
              <w:t>68</w:t>
            </w:r>
          </w:p>
        </w:tc>
      </w:tr>
    </w:tbl>
    <w:p w:rsidR="003D40AE" w:rsidRDefault="003D40AE" w:rsidP="003D40AE">
      <w:pPr>
        <w:rPr>
          <w:rFonts w:ascii="Times New Roman" w:eastAsia="TimesNewRomanPSMT" w:hAnsi="Times New Roman"/>
          <w:b/>
          <w:bCs/>
        </w:rPr>
      </w:pPr>
    </w:p>
    <w:p w:rsidR="007F2AB1" w:rsidRDefault="007F2AB1"/>
    <w:sectPr w:rsidR="007F2AB1" w:rsidSect="003D40A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3E6"/>
    <w:multiLevelType w:val="multilevel"/>
    <w:tmpl w:val="447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3284C"/>
    <w:multiLevelType w:val="hybridMultilevel"/>
    <w:tmpl w:val="6DAAA4F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59C3419"/>
    <w:multiLevelType w:val="hybridMultilevel"/>
    <w:tmpl w:val="9E38357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37C729B"/>
    <w:multiLevelType w:val="hybridMultilevel"/>
    <w:tmpl w:val="012A28B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5BD75C3"/>
    <w:multiLevelType w:val="multilevel"/>
    <w:tmpl w:val="220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D32B6"/>
    <w:multiLevelType w:val="multilevel"/>
    <w:tmpl w:val="799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87CEB"/>
    <w:multiLevelType w:val="hybridMultilevel"/>
    <w:tmpl w:val="ACD8646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5C553B"/>
    <w:multiLevelType w:val="hybridMultilevel"/>
    <w:tmpl w:val="018C916A"/>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cs="Times New Roman"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cs="Times New Roman"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cs="Times New Roman" w:hint="default"/>
      </w:rPr>
    </w:lvl>
    <w:lvl w:ilvl="8" w:tplc="04190005">
      <w:start w:val="1"/>
      <w:numFmt w:val="bullet"/>
      <w:lvlText w:val=""/>
      <w:lvlJc w:val="left"/>
      <w:pPr>
        <w:ind w:left="6793" w:hanging="360"/>
      </w:pPr>
      <w:rPr>
        <w:rFonts w:ascii="Wingdings" w:hAnsi="Wingdings" w:hint="default"/>
      </w:rPr>
    </w:lvl>
  </w:abstractNum>
  <w:abstractNum w:abstractNumId="8" w15:restartNumberingAfterBreak="0">
    <w:nsid w:val="7CA92845"/>
    <w:multiLevelType w:val="multilevel"/>
    <w:tmpl w:val="1858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42"/>
    <w:rsid w:val="00083050"/>
    <w:rsid w:val="00096491"/>
    <w:rsid w:val="00397C38"/>
    <w:rsid w:val="003D40AE"/>
    <w:rsid w:val="007F2AB1"/>
    <w:rsid w:val="00B6606B"/>
    <w:rsid w:val="00B674E0"/>
    <w:rsid w:val="00C91C42"/>
    <w:rsid w:val="00DE7BD4"/>
    <w:rsid w:val="00EF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9C266-C01D-4B32-A1C9-4EF183D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D40AE"/>
    <w:rPr>
      <w:rFonts w:ascii="Times New Roman" w:eastAsia="Times New Roman" w:hAnsi="Times New Roman" w:cs="Times New Roman"/>
      <w:spacing w:val="-2"/>
      <w:sz w:val="27"/>
      <w:szCs w:val="27"/>
      <w:shd w:val="clear" w:color="auto" w:fill="FFFFFF"/>
    </w:rPr>
  </w:style>
  <w:style w:type="paragraph" w:customStyle="1" w:styleId="1">
    <w:name w:val="Основной текст1"/>
    <w:basedOn w:val="a"/>
    <w:link w:val="a3"/>
    <w:rsid w:val="003D40AE"/>
    <w:pPr>
      <w:shd w:val="clear" w:color="auto" w:fill="FFFFFF"/>
      <w:spacing w:after="0" w:line="275" w:lineRule="exact"/>
      <w:ind w:hanging="880"/>
      <w:jc w:val="both"/>
    </w:pPr>
    <w:rPr>
      <w:rFonts w:ascii="Times New Roman" w:eastAsia="Times New Roman" w:hAnsi="Times New Roman"/>
      <w:spacing w:val="-2"/>
      <w:sz w:val="27"/>
      <w:szCs w:val="27"/>
    </w:rPr>
  </w:style>
  <w:style w:type="character" w:styleId="a4">
    <w:name w:val="Strong"/>
    <w:basedOn w:val="a0"/>
    <w:qFormat/>
    <w:rsid w:val="003D40AE"/>
    <w:rPr>
      <w:b/>
      <w:bCs/>
    </w:rPr>
  </w:style>
  <w:style w:type="paragraph" w:styleId="a5">
    <w:name w:val="Normal (Web)"/>
    <w:basedOn w:val="a"/>
    <w:uiPriority w:val="99"/>
    <w:semiHidden/>
    <w:unhideWhenUsed/>
    <w:rsid w:val="00DE7BD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DE7BD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7B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980">
      <w:bodyDiv w:val="1"/>
      <w:marLeft w:val="0"/>
      <w:marRight w:val="0"/>
      <w:marTop w:val="0"/>
      <w:marBottom w:val="0"/>
      <w:divBdr>
        <w:top w:val="none" w:sz="0" w:space="0" w:color="auto"/>
        <w:left w:val="none" w:sz="0" w:space="0" w:color="auto"/>
        <w:bottom w:val="none" w:sz="0" w:space="0" w:color="auto"/>
        <w:right w:val="none" w:sz="0" w:space="0" w:color="auto"/>
      </w:divBdr>
    </w:div>
    <w:div w:id="16169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1408</Words>
  <Characters>8030</Characters>
  <Application>Microsoft Office Word</Application>
  <DocSecurity>0</DocSecurity>
  <Lines>66</Lines>
  <Paragraphs>18</Paragraphs>
  <ScaleCrop>false</ScaleCrop>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17</cp:revision>
  <cp:lastPrinted>2019-11-26T10:46:00Z</cp:lastPrinted>
  <dcterms:created xsi:type="dcterms:W3CDTF">2019-11-23T16:02:00Z</dcterms:created>
  <dcterms:modified xsi:type="dcterms:W3CDTF">2019-11-30T16:32:00Z</dcterms:modified>
</cp:coreProperties>
</file>