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0E" w:rsidRPr="0012410E" w:rsidRDefault="0012410E" w:rsidP="001241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10E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</w:t>
      </w:r>
      <w:r w:rsidRPr="0012410E">
        <w:rPr>
          <w:rFonts w:ascii="Times New Roman" w:hAnsi="Times New Roman" w:cs="Times New Roman"/>
          <w:i/>
          <w:sz w:val="24"/>
          <w:szCs w:val="24"/>
        </w:rPr>
        <w:t>английскому языку</w:t>
      </w:r>
      <w:r w:rsidRPr="001241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2410E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gramStart"/>
      <w:r w:rsidRPr="0012410E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1241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410E">
        <w:rPr>
          <w:rFonts w:ascii="Times New Roman" w:hAnsi="Times New Roman" w:cs="Times New Roman"/>
          <w:b/>
          <w:i/>
          <w:sz w:val="24"/>
          <w:szCs w:val="24"/>
          <w:u w:val="single"/>
        </w:rPr>
        <w:t>8  класса</w:t>
      </w:r>
      <w:r w:rsidRPr="0012410E">
        <w:rPr>
          <w:rFonts w:ascii="Times New Roman" w:hAnsi="Times New Roman" w:cs="Times New Roman"/>
          <w:color w:val="000000"/>
          <w:sz w:val="24"/>
          <w:szCs w:val="24"/>
        </w:rPr>
        <w:t xml:space="preserve"> составлена в соответствии с нормативными документами:</w:t>
      </w:r>
    </w:p>
    <w:p w:rsidR="0012410E" w:rsidRPr="0012410E" w:rsidRDefault="0012410E" w:rsidP="0012410E">
      <w:pPr>
        <w:overflowPunct w:val="0"/>
        <w:autoSpaceDE w:val="0"/>
        <w:autoSpaceDN w:val="0"/>
        <w:adjustRightInd w:val="0"/>
        <w:ind w:left="-360"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410E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12410E">
        <w:rPr>
          <w:rFonts w:ascii="Times New Roman" w:hAnsi="Times New Roman" w:cs="Times New Roman"/>
          <w:sz w:val="24"/>
          <w:szCs w:val="24"/>
        </w:rPr>
        <w:t>Сборник нормативных документов. Иностранный язык/ сост. Э.Д. Днепров, А.Г. Аркадьев.- 3-е изд., стереотип.- М.: Дрофа, 2009.</w:t>
      </w:r>
    </w:p>
    <w:p w:rsidR="0012410E" w:rsidRPr="0012410E" w:rsidRDefault="0012410E" w:rsidP="001241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12410E">
        <w:rPr>
          <w:rFonts w:ascii="Times New Roman" w:hAnsi="Times New Roman" w:cs="Times New Roman"/>
          <w:sz w:val="24"/>
          <w:szCs w:val="24"/>
        </w:rPr>
        <w:t>2. Примерные программы по иностранным языкам. Английский язык.// Сборник нормативных документов. Иностранный язык/ сост. Э.Д. Днепров, А.Г. Аркадьев.- 3-е изд., стереотип.- М.: Дрофа, 2009.- С.92-112.</w:t>
      </w:r>
    </w:p>
    <w:p w:rsidR="0012410E" w:rsidRPr="0012410E" w:rsidRDefault="0012410E" w:rsidP="0012410E">
      <w:pPr>
        <w:ind w:left="-5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410E">
        <w:rPr>
          <w:rFonts w:ascii="Times New Roman" w:hAnsi="Times New Roman" w:cs="Times New Roman"/>
          <w:b/>
          <w:sz w:val="24"/>
          <w:szCs w:val="24"/>
        </w:rPr>
        <w:t>Учебный курс «Иностранный язык» занимает важное место в системе общего образования обучающихся</w:t>
      </w:r>
      <w:r w:rsidRPr="0012410E">
        <w:rPr>
          <w:rFonts w:ascii="Times New Roman" w:hAnsi="Times New Roman" w:cs="Times New Roman"/>
          <w:sz w:val="24"/>
          <w:szCs w:val="24"/>
        </w:rPr>
        <w:t xml:space="preserve">, потому что одной из важнейших задач российской школы на современном этапе является качественное образование и воспитание граждан России.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 w:rsidRPr="0012410E">
        <w:rPr>
          <w:rFonts w:ascii="Times New Roman" w:hAnsi="Times New Roman" w:cs="Times New Roman"/>
          <w:sz w:val="24"/>
          <w:szCs w:val="24"/>
        </w:rPr>
        <w:t>полиязычного</w:t>
      </w:r>
      <w:proofErr w:type="spellEnd"/>
      <w:r w:rsidRPr="0012410E">
        <w:rPr>
          <w:rFonts w:ascii="Times New Roman" w:hAnsi="Times New Roman" w:cs="Times New Roman"/>
          <w:sz w:val="24"/>
          <w:szCs w:val="24"/>
        </w:rPr>
        <w:t xml:space="preserve"> мира. Уровень обученности, требования, цели и задачи описаны в федеральном компоненте государственного стандарта основного общего образования по иностранным языкам и примерной программе.</w:t>
      </w:r>
    </w:p>
    <w:p w:rsidR="0012410E" w:rsidRPr="0012410E" w:rsidRDefault="0012410E" w:rsidP="0012410E">
      <w:pPr>
        <w:ind w:left="-5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410E">
        <w:rPr>
          <w:rFonts w:ascii="Times New Roman" w:hAnsi="Times New Roman" w:cs="Times New Roman"/>
          <w:b/>
          <w:sz w:val="24"/>
          <w:szCs w:val="24"/>
        </w:rPr>
        <w:t>Особенность построения курса состоит в том, что</w:t>
      </w:r>
      <w:r w:rsidRPr="001241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2410E">
        <w:rPr>
          <w:rFonts w:ascii="Times New Roman" w:hAnsi="Times New Roman" w:cs="Times New Roman"/>
          <w:sz w:val="24"/>
          <w:szCs w:val="24"/>
        </w:rPr>
        <w:t>Изучение английского языка в начальной школе носит активный, деятельностный характер, что соответствует возрастным особенностям младшего школьника, для которого активное взаимодействие с окружающим миром является естественной формой познания.</w:t>
      </w:r>
    </w:p>
    <w:p w:rsidR="0012410E" w:rsidRPr="0012410E" w:rsidRDefault="0012410E" w:rsidP="0012410E">
      <w:pPr>
        <w:jc w:val="both"/>
        <w:rPr>
          <w:rFonts w:ascii="Times New Roman" w:hAnsi="Times New Roman" w:cs="Times New Roman"/>
          <w:sz w:val="24"/>
          <w:szCs w:val="24"/>
        </w:rPr>
      </w:pPr>
      <w:r w:rsidRPr="0012410E">
        <w:rPr>
          <w:rFonts w:ascii="Times New Roman" w:hAnsi="Times New Roman" w:cs="Times New Roman"/>
          <w:b/>
          <w:sz w:val="24"/>
          <w:szCs w:val="24"/>
        </w:rPr>
        <w:t>Цель курса</w:t>
      </w:r>
      <w:r w:rsidRPr="0012410E">
        <w:rPr>
          <w:rFonts w:ascii="Times New Roman" w:hAnsi="Times New Roman" w:cs="Times New Roman"/>
          <w:sz w:val="24"/>
          <w:szCs w:val="24"/>
        </w:rPr>
        <w:t xml:space="preserve"> -</w:t>
      </w:r>
      <w:r w:rsidRPr="001241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2410E">
        <w:rPr>
          <w:rFonts w:ascii="Times New Roman" w:hAnsi="Times New Roman" w:cs="Times New Roman"/>
          <w:sz w:val="24"/>
          <w:szCs w:val="24"/>
        </w:rPr>
        <w:t xml:space="preserve">развитие у учащихся начальной школы коммуникативной компетенции на элементарном уровне в четырех основных видах речевой деятельности: чтении, </w:t>
      </w:r>
      <w:proofErr w:type="spellStart"/>
      <w:r w:rsidRPr="0012410E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12410E">
        <w:rPr>
          <w:rFonts w:ascii="Times New Roman" w:hAnsi="Times New Roman" w:cs="Times New Roman"/>
          <w:sz w:val="24"/>
          <w:szCs w:val="24"/>
        </w:rPr>
        <w:t>, говорении и письме.</w:t>
      </w:r>
    </w:p>
    <w:p w:rsidR="0012410E" w:rsidRPr="0012410E" w:rsidRDefault="0012410E" w:rsidP="0012410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410E">
        <w:rPr>
          <w:rFonts w:ascii="Times New Roman" w:hAnsi="Times New Roman" w:cs="Times New Roman"/>
          <w:sz w:val="24"/>
          <w:szCs w:val="24"/>
        </w:rPr>
        <w:t>Под элементарной коммуникативной компетенцией понимается способность и готовность младшего школьника осуществлять межличностное и межкультурное общение на доступном для учащегося начальной школы уровне с носителями английского языка в устной и письменной форме в ограниченном круге типичных ситуаций и сфер общения.</w:t>
      </w:r>
    </w:p>
    <w:p w:rsidR="0012410E" w:rsidRPr="0012410E" w:rsidRDefault="0012410E" w:rsidP="0012410E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10E">
        <w:rPr>
          <w:rFonts w:ascii="Times New Roman" w:hAnsi="Times New Roman" w:cs="Times New Roman"/>
          <w:sz w:val="24"/>
          <w:szCs w:val="24"/>
        </w:rPr>
        <w:t xml:space="preserve">Изучение английского языка в начальной школе имеет следующие </w:t>
      </w:r>
      <w:r w:rsidRPr="0012410E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12410E" w:rsidRPr="0012410E" w:rsidRDefault="0012410E" w:rsidP="0012410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410E">
        <w:rPr>
          <w:rFonts w:ascii="Times New Roman" w:hAnsi="Times New Roman" w:cs="Times New Roman"/>
          <w:b/>
          <w:sz w:val="24"/>
          <w:szCs w:val="24"/>
        </w:rPr>
        <w:t>Учебные</w:t>
      </w:r>
      <w:r w:rsidRPr="0012410E">
        <w:rPr>
          <w:rFonts w:ascii="Times New Roman" w:hAnsi="Times New Roman" w:cs="Times New Roman"/>
          <w:sz w:val="24"/>
          <w:szCs w:val="24"/>
        </w:rPr>
        <w:t xml:space="preserve"> (формирование коммуникативной компетенции элементарного уровня в устных (говорение и </w:t>
      </w:r>
      <w:proofErr w:type="spellStart"/>
      <w:r w:rsidRPr="0012410E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12410E">
        <w:rPr>
          <w:rFonts w:ascii="Times New Roman" w:hAnsi="Times New Roman" w:cs="Times New Roman"/>
          <w:sz w:val="24"/>
          <w:szCs w:val="24"/>
        </w:rPr>
        <w:t xml:space="preserve">) и письменных (чтение и письмо) </w:t>
      </w:r>
      <w:proofErr w:type="gramStart"/>
      <w:r w:rsidRPr="0012410E">
        <w:rPr>
          <w:rFonts w:ascii="Times New Roman" w:hAnsi="Times New Roman" w:cs="Times New Roman"/>
          <w:sz w:val="24"/>
          <w:szCs w:val="24"/>
        </w:rPr>
        <w:t>видах</w:t>
      </w:r>
      <w:proofErr w:type="gramEnd"/>
      <w:r w:rsidRPr="0012410E">
        <w:rPr>
          <w:rFonts w:ascii="Times New Roman" w:hAnsi="Times New Roman" w:cs="Times New Roman"/>
          <w:sz w:val="24"/>
          <w:szCs w:val="24"/>
        </w:rPr>
        <w:t xml:space="preserve"> речевой деятельности),</w:t>
      </w:r>
    </w:p>
    <w:p w:rsidR="0012410E" w:rsidRPr="0012410E" w:rsidRDefault="0012410E" w:rsidP="0012410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410E">
        <w:rPr>
          <w:rFonts w:ascii="Times New Roman" w:hAnsi="Times New Roman" w:cs="Times New Roman"/>
          <w:b/>
          <w:sz w:val="24"/>
          <w:szCs w:val="24"/>
        </w:rPr>
        <w:t xml:space="preserve">Образовательные </w:t>
      </w:r>
      <w:r w:rsidRPr="0012410E">
        <w:rPr>
          <w:rFonts w:ascii="Times New Roman" w:hAnsi="Times New Roman" w:cs="Times New Roman"/>
          <w:sz w:val="24"/>
          <w:szCs w:val="24"/>
        </w:rPr>
        <w:t>(приобщение детей к новому опыту с использованием английского языка: знакомство младших школьников с миром зарубежных сверстников, зарубежным детским фольклором, доступными образцами художественной литературы; воспитание дружелюбного отношения к представителям других стран, расширение кругозора и развитие межкультурных представлений);</w:t>
      </w:r>
    </w:p>
    <w:p w:rsidR="0012410E" w:rsidRPr="0012410E" w:rsidRDefault="0012410E" w:rsidP="0012410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410E">
        <w:rPr>
          <w:rFonts w:ascii="Times New Roman" w:hAnsi="Times New Roman" w:cs="Times New Roman"/>
          <w:b/>
          <w:sz w:val="24"/>
          <w:szCs w:val="24"/>
        </w:rPr>
        <w:t xml:space="preserve">Развивающие </w:t>
      </w:r>
      <w:r w:rsidRPr="0012410E">
        <w:rPr>
          <w:rFonts w:ascii="Times New Roman" w:hAnsi="Times New Roman" w:cs="Times New Roman"/>
          <w:sz w:val="24"/>
          <w:szCs w:val="24"/>
        </w:rPr>
        <w:t>(развитие интеллектуальных функций и универсальных учебных умений младших школьников, повышение их речевых возможностей, развитие учебной мотивации к дальнейшему изучению английского языка и расширению познавательных интересов);</w:t>
      </w:r>
    </w:p>
    <w:p w:rsidR="0012410E" w:rsidRPr="0012410E" w:rsidRDefault="0012410E" w:rsidP="0012410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410E">
        <w:rPr>
          <w:rFonts w:ascii="Times New Roman" w:hAnsi="Times New Roman" w:cs="Times New Roman"/>
          <w:b/>
          <w:sz w:val="24"/>
          <w:szCs w:val="24"/>
        </w:rPr>
        <w:t xml:space="preserve">Воспитательные </w:t>
      </w:r>
      <w:r w:rsidRPr="0012410E">
        <w:rPr>
          <w:rFonts w:ascii="Times New Roman" w:hAnsi="Times New Roman" w:cs="Times New Roman"/>
          <w:sz w:val="24"/>
          <w:szCs w:val="24"/>
        </w:rPr>
        <w:t>(воспитание нравственных качеств личности школьника, толерантного отношения к представителям иных культур, ответственного отношения к учебе, чувства патриотизма).</w:t>
      </w:r>
    </w:p>
    <w:p w:rsidR="0012410E" w:rsidRPr="0012410E" w:rsidRDefault="0012410E" w:rsidP="0012410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410E">
        <w:rPr>
          <w:rFonts w:ascii="Times New Roman" w:hAnsi="Times New Roman" w:cs="Times New Roman"/>
          <w:sz w:val="24"/>
          <w:szCs w:val="24"/>
        </w:rPr>
        <w:lastRenderedPageBreak/>
        <w:t xml:space="preserve">С учетом поставленных учебных, образовательных, воспитательных, развивающих целей изучение предмета «иностранный язык» в основной школе направлено на решение следующих </w:t>
      </w:r>
      <w:r w:rsidRPr="0012410E">
        <w:rPr>
          <w:rFonts w:ascii="Times New Roman" w:hAnsi="Times New Roman" w:cs="Times New Roman"/>
          <w:b/>
          <w:sz w:val="24"/>
          <w:szCs w:val="24"/>
          <w:u w:val="single"/>
        </w:rPr>
        <w:t>задач:</w:t>
      </w:r>
    </w:p>
    <w:p w:rsidR="0012410E" w:rsidRPr="0012410E" w:rsidRDefault="0012410E" w:rsidP="0012410E">
      <w:pPr>
        <w:pStyle w:val="a3"/>
        <w:numPr>
          <w:ilvl w:val="0"/>
          <w:numId w:val="1"/>
        </w:numPr>
        <w:jc w:val="both"/>
      </w:pPr>
      <w:r w:rsidRPr="0012410E">
        <w:t xml:space="preserve"> - развитие </w:t>
      </w:r>
      <w:r w:rsidRPr="0012410E">
        <w:rPr>
          <w:b/>
        </w:rPr>
        <w:t>иноязычной коммуникативной компетенции</w:t>
      </w:r>
      <w:r w:rsidRPr="0012410E">
        <w:t xml:space="preserve"> в совокупности ее составляющих – речевой, языковой, социокультурной, компенсаторной, учебно-познавательной, речевая компетенция – развитие коммуникативных умений в четырех основных видах речевой деятельности говорении, </w:t>
      </w:r>
      <w:proofErr w:type="spellStart"/>
      <w:r w:rsidRPr="0012410E">
        <w:t>аудировании</w:t>
      </w:r>
      <w:proofErr w:type="spellEnd"/>
      <w:r w:rsidRPr="0012410E">
        <w:t>, чтении, письме),</w:t>
      </w:r>
    </w:p>
    <w:p w:rsidR="0012410E" w:rsidRPr="0012410E" w:rsidRDefault="0012410E" w:rsidP="0012410E">
      <w:pPr>
        <w:pStyle w:val="a3"/>
        <w:numPr>
          <w:ilvl w:val="0"/>
          <w:numId w:val="1"/>
        </w:numPr>
        <w:jc w:val="both"/>
      </w:pPr>
      <w:proofErr w:type="gramStart"/>
      <w:r w:rsidRPr="0012410E">
        <w:t>- развитие</w:t>
      </w:r>
      <w:r w:rsidRPr="0012410E">
        <w:rPr>
          <w:b/>
        </w:rPr>
        <w:t xml:space="preserve"> языковой компетенции</w:t>
      </w:r>
      <w:r w:rsidRPr="0012410E">
        <w:t xml:space="preserve"> – овладение новыми языковыми средствами (фонетическими, орфографическими, лексическими, грамматическими) в соответствии с темами, сферами и ситуациями общения, отобранными для основной школы, освоение знаний о языковых явлениях изучаемого языка, разных способах выражения мысли в родном и изучаемом языках,</w:t>
      </w:r>
      <w:proofErr w:type="gramEnd"/>
    </w:p>
    <w:p w:rsidR="0012410E" w:rsidRPr="0012410E" w:rsidRDefault="0012410E" w:rsidP="0012410E">
      <w:pPr>
        <w:pStyle w:val="a3"/>
        <w:numPr>
          <w:ilvl w:val="0"/>
          <w:numId w:val="1"/>
        </w:numPr>
        <w:jc w:val="both"/>
      </w:pPr>
      <w:r w:rsidRPr="0012410E">
        <w:t>- развитие</w:t>
      </w:r>
      <w:r w:rsidRPr="0012410E">
        <w:rPr>
          <w:b/>
        </w:rPr>
        <w:t xml:space="preserve"> социокультурной компетенции</w:t>
      </w:r>
      <w:r w:rsidRPr="0012410E">
        <w:t xml:space="preserve"> – приобщение учащихся к культуре, традициям и реалиям стран изучаемого языка в рамках  тем, сфер и ситуаций общения, отвечающим опыту, интересам, психологическим особенностям учащихся </w:t>
      </w:r>
      <w:r>
        <w:rPr>
          <w:b/>
        </w:rPr>
        <w:t xml:space="preserve">8 </w:t>
      </w:r>
      <w:r w:rsidRPr="0012410E">
        <w:rPr>
          <w:b/>
        </w:rPr>
        <w:t>класс</w:t>
      </w:r>
      <w:r>
        <w:rPr>
          <w:b/>
        </w:rPr>
        <w:t>а</w:t>
      </w:r>
      <w:r w:rsidRPr="0012410E">
        <w:t>, формирование умения представлять свою страну, ее культуру в условиях иноязычного, межкультурного общения,</w:t>
      </w:r>
    </w:p>
    <w:p w:rsidR="0012410E" w:rsidRPr="0012410E" w:rsidRDefault="0012410E" w:rsidP="0012410E">
      <w:pPr>
        <w:pStyle w:val="a3"/>
        <w:numPr>
          <w:ilvl w:val="0"/>
          <w:numId w:val="1"/>
        </w:numPr>
        <w:jc w:val="both"/>
      </w:pPr>
      <w:r w:rsidRPr="0012410E">
        <w:t>- развитие</w:t>
      </w:r>
      <w:r w:rsidRPr="0012410E">
        <w:rPr>
          <w:b/>
        </w:rPr>
        <w:t xml:space="preserve"> компенсаторной компетенции</w:t>
      </w:r>
      <w:r w:rsidRPr="0012410E">
        <w:t xml:space="preserve"> – умений выходить из положения в условиях дефицита языковых сре</w:t>
      </w:r>
      <w:proofErr w:type="gramStart"/>
      <w:r w:rsidRPr="0012410E">
        <w:t>дств пр</w:t>
      </w:r>
      <w:proofErr w:type="gramEnd"/>
      <w:r w:rsidRPr="0012410E">
        <w:t>и получении и передаче языковой информации,</w:t>
      </w:r>
    </w:p>
    <w:p w:rsidR="0012410E" w:rsidRPr="0012410E" w:rsidRDefault="0012410E" w:rsidP="0012410E">
      <w:pPr>
        <w:pStyle w:val="a3"/>
        <w:numPr>
          <w:ilvl w:val="0"/>
          <w:numId w:val="1"/>
        </w:numPr>
        <w:jc w:val="both"/>
      </w:pPr>
      <w:r w:rsidRPr="0012410E">
        <w:t xml:space="preserve">- развитие </w:t>
      </w:r>
      <w:r w:rsidRPr="0012410E">
        <w:rPr>
          <w:b/>
        </w:rPr>
        <w:t>учебно-познавательной компетенции</w:t>
      </w:r>
      <w:r w:rsidRPr="0012410E">
        <w:t xml:space="preserve"> – дальнейшее развитие общих и специальных учебных умений, ознакомление с доступными способами и приемами самостоятельного изучения языков и культур, в том числе и использование новых ИКТ,</w:t>
      </w:r>
    </w:p>
    <w:p w:rsidR="0012410E" w:rsidRPr="0012410E" w:rsidRDefault="0012410E" w:rsidP="0012410E">
      <w:pPr>
        <w:pStyle w:val="a3"/>
        <w:numPr>
          <w:ilvl w:val="0"/>
          <w:numId w:val="1"/>
        </w:numPr>
        <w:jc w:val="both"/>
      </w:pPr>
      <w:r w:rsidRPr="0012410E">
        <w:t>- 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адаптации, воспитание каче</w:t>
      </w:r>
      <w:proofErr w:type="gramStart"/>
      <w:r w:rsidRPr="0012410E">
        <w:t>ств гр</w:t>
      </w:r>
      <w:proofErr w:type="gramEnd"/>
      <w:r w:rsidRPr="0012410E">
        <w:t>ажданина, патриота, развитие национального самопознания, стремление к взаимопониманию между людьми разных сообществ, толерантного отношения к проявлениям иной культуры.</w:t>
      </w:r>
    </w:p>
    <w:p w:rsidR="0012410E" w:rsidRPr="0012410E" w:rsidRDefault="0012410E" w:rsidP="0012410E">
      <w:pPr>
        <w:pStyle w:val="FR2"/>
        <w:tabs>
          <w:tab w:val="left" w:pos="0"/>
          <w:tab w:val="left" w:pos="720"/>
        </w:tabs>
        <w:ind w:left="360"/>
        <w:jc w:val="both"/>
        <w:rPr>
          <w:rFonts w:cs="Times New Roman"/>
          <w:sz w:val="24"/>
          <w:szCs w:val="24"/>
          <w:u w:val="single"/>
        </w:rPr>
      </w:pPr>
      <w:r w:rsidRPr="0012410E">
        <w:rPr>
          <w:rFonts w:cs="Times New Roman"/>
          <w:b w:val="0"/>
          <w:sz w:val="24"/>
          <w:szCs w:val="24"/>
        </w:rPr>
        <w:t xml:space="preserve">Федеральный базисный учебный план для образовательных учреждений Российской Федерации предусматривает обязательное изучение </w:t>
      </w:r>
      <w:r w:rsidRPr="0012410E">
        <w:rPr>
          <w:rFonts w:cs="Times New Roman"/>
          <w:b w:val="0"/>
          <w:i/>
          <w:sz w:val="24"/>
          <w:szCs w:val="24"/>
        </w:rPr>
        <w:t xml:space="preserve">английского языка  </w:t>
      </w:r>
      <w:r w:rsidRPr="0012410E">
        <w:rPr>
          <w:rFonts w:cs="Times New Roman"/>
          <w:b w:val="0"/>
          <w:sz w:val="24"/>
          <w:szCs w:val="24"/>
        </w:rPr>
        <w:t xml:space="preserve">в </w:t>
      </w:r>
      <w:r w:rsidRPr="0012410E">
        <w:rPr>
          <w:rFonts w:cs="Times New Roman"/>
          <w:sz w:val="24"/>
          <w:szCs w:val="24"/>
          <w:u w:val="single"/>
        </w:rPr>
        <w:t>восьмом</w:t>
      </w:r>
      <w:r w:rsidRPr="0012410E">
        <w:rPr>
          <w:rFonts w:cs="Times New Roman"/>
          <w:b w:val="0"/>
          <w:sz w:val="24"/>
          <w:szCs w:val="24"/>
        </w:rPr>
        <w:t xml:space="preserve"> </w:t>
      </w:r>
      <w:r w:rsidRPr="0012410E">
        <w:rPr>
          <w:rFonts w:cs="Times New Roman"/>
          <w:b w:val="0"/>
          <w:i/>
          <w:sz w:val="24"/>
          <w:szCs w:val="24"/>
        </w:rPr>
        <w:t xml:space="preserve">классе </w:t>
      </w:r>
      <w:r w:rsidRPr="0012410E">
        <w:rPr>
          <w:rFonts w:cs="Times New Roman"/>
          <w:b w:val="0"/>
          <w:sz w:val="24"/>
          <w:szCs w:val="24"/>
        </w:rPr>
        <w:t xml:space="preserve"> в объеме </w:t>
      </w:r>
      <w:r w:rsidRPr="0012410E">
        <w:rPr>
          <w:rFonts w:cs="Times New Roman"/>
          <w:i/>
          <w:sz w:val="24"/>
          <w:szCs w:val="24"/>
          <w:u w:val="single"/>
        </w:rPr>
        <w:t xml:space="preserve">102 </w:t>
      </w:r>
      <w:proofErr w:type="gramStart"/>
      <w:r w:rsidRPr="0012410E">
        <w:rPr>
          <w:rFonts w:cs="Times New Roman"/>
          <w:i/>
          <w:sz w:val="24"/>
          <w:szCs w:val="24"/>
          <w:u w:val="single"/>
        </w:rPr>
        <w:t>годовых</w:t>
      </w:r>
      <w:proofErr w:type="gramEnd"/>
      <w:r w:rsidRPr="0012410E">
        <w:rPr>
          <w:rFonts w:cs="Times New Roman"/>
          <w:i/>
          <w:sz w:val="24"/>
          <w:szCs w:val="24"/>
          <w:u w:val="single"/>
        </w:rPr>
        <w:t xml:space="preserve"> часа</w:t>
      </w:r>
      <w:r w:rsidRPr="0012410E">
        <w:rPr>
          <w:rFonts w:cs="Times New Roman"/>
          <w:b w:val="0"/>
          <w:i/>
          <w:sz w:val="24"/>
          <w:szCs w:val="24"/>
        </w:rPr>
        <w:t xml:space="preserve">. </w:t>
      </w:r>
      <w:r w:rsidRPr="0012410E">
        <w:rPr>
          <w:rFonts w:cs="Times New Roman"/>
          <w:b w:val="0"/>
          <w:sz w:val="24"/>
          <w:szCs w:val="24"/>
        </w:rPr>
        <w:t xml:space="preserve">Таким образом, курс рассчитан на реализацию в объеме </w:t>
      </w:r>
      <w:r w:rsidRPr="0012410E">
        <w:rPr>
          <w:rFonts w:cs="Times New Roman"/>
          <w:b w:val="0"/>
          <w:i/>
          <w:sz w:val="24"/>
          <w:szCs w:val="24"/>
        </w:rPr>
        <w:t xml:space="preserve">102 </w:t>
      </w:r>
      <w:proofErr w:type="gramStart"/>
      <w:r w:rsidRPr="0012410E">
        <w:rPr>
          <w:rFonts w:cs="Times New Roman"/>
          <w:b w:val="0"/>
          <w:i/>
          <w:sz w:val="24"/>
          <w:szCs w:val="24"/>
        </w:rPr>
        <w:t>годовых</w:t>
      </w:r>
      <w:proofErr w:type="gramEnd"/>
      <w:r w:rsidRPr="0012410E">
        <w:rPr>
          <w:rFonts w:cs="Times New Roman"/>
          <w:b w:val="0"/>
          <w:i/>
          <w:sz w:val="24"/>
          <w:szCs w:val="24"/>
        </w:rPr>
        <w:t xml:space="preserve"> часа, при изучении предмета </w:t>
      </w:r>
      <w:r w:rsidRPr="0012410E">
        <w:rPr>
          <w:rFonts w:cs="Times New Roman"/>
          <w:i/>
          <w:sz w:val="24"/>
          <w:szCs w:val="24"/>
          <w:u w:val="single"/>
        </w:rPr>
        <w:t>3 раза в неделю.</w:t>
      </w:r>
    </w:p>
    <w:p w:rsidR="0063612D" w:rsidRPr="0012410E" w:rsidRDefault="0063612D">
      <w:pPr>
        <w:rPr>
          <w:rFonts w:ascii="Times New Roman" w:hAnsi="Times New Roman" w:cs="Times New Roman"/>
          <w:sz w:val="24"/>
          <w:szCs w:val="24"/>
        </w:rPr>
      </w:pPr>
    </w:p>
    <w:sectPr w:rsidR="0063612D" w:rsidRPr="00124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B15"/>
    <w:multiLevelType w:val="hybridMultilevel"/>
    <w:tmpl w:val="CEBCBF5E"/>
    <w:lvl w:ilvl="0" w:tplc="BD805F76">
      <w:numFmt w:val="bullet"/>
      <w:lvlText w:val=""/>
      <w:lvlJc w:val="left"/>
      <w:pPr>
        <w:tabs>
          <w:tab w:val="num" w:pos="1365"/>
        </w:tabs>
        <w:ind w:left="1365" w:hanging="100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12410E"/>
    <w:rsid w:val="0012410E"/>
    <w:rsid w:val="00636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12410E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3">
    <w:name w:val="List Paragraph"/>
    <w:basedOn w:val="a"/>
    <w:uiPriority w:val="34"/>
    <w:qFormat/>
    <w:rsid w:val="001241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2015-01-16T06:25:00Z</dcterms:created>
  <dcterms:modified xsi:type="dcterms:W3CDTF">2015-01-16T06:26:00Z</dcterms:modified>
</cp:coreProperties>
</file>