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075" w:rsidRDefault="00696075" w:rsidP="00696075">
      <w:pPr>
        <w:autoSpaceDE w:val="0"/>
        <w:autoSpaceDN w:val="0"/>
        <w:adjustRightInd w:val="0"/>
        <w:rPr>
          <w:b/>
          <w:bCs/>
          <w:iCs/>
          <w:color w:val="000000" w:themeColor="text1"/>
        </w:rPr>
      </w:pPr>
      <w:r>
        <w:rPr>
          <w:rFonts w:ascii="Times New Roman CYR" w:hAnsi="Times New Roman CYR" w:cs="Times New Roman CYR"/>
          <w:b/>
        </w:rPr>
        <w:t>Аннотация к рабочей программе элективного курса «Решение задач по физике», 9 класс</w:t>
      </w:r>
    </w:p>
    <w:p w:rsidR="00696075" w:rsidRDefault="00696075" w:rsidP="00696075">
      <w:pPr>
        <w:pStyle w:val="a3"/>
        <w:shd w:val="clear" w:color="auto" w:fill="FFFFFF"/>
        <w:spacing w:before="0" w:beforeAutospacing="0" w:after="0" w:afterAutospacing="0"/>
        <w:ind w:firstLine="708"/>
        <w:rPr>
          <w:b/>
          <w:bCs/>
          <w:iCs/>
          <w:color w:val="000000" w:themeColor="text1"/>
        </w:rPr>
      </w:pPr>
      <w:r w:rsidRPr="00311AE9">
        <w:rPr>
          <w:b/>
          <w:bCs/>
          <w:iCs/>
          <w:color w:val="000000" w:themeColor="text1"/>
        </w:rPr>
        <w:t>В учебном плане МАОУ «Прииртышская СОШ» на изучение элект</w:t>
      </w:r>
      <w:r>
        <w:rPr>
          <w:b/>
          <w:bCs/>
          <w:iCs/>
          <w:color w:val="000000" w:themeColor="text1"/>
        </w:rPr>
        <w:t>ивного курса отводится 17 часов.</w:t>
      </w:r>
    </w:p>
    <w:p w:rsidR="00696075" w:rsidRDefault="00696075" w:rsidP="00696075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="Times New Roman CYR" w:hAnsi="Times New Roman CYR" w:cs="Times New Roman CYR"/>
          <w:b/>
        </w:rPr>
      </w:pPr>
    </w:p>
    <w:p w:rsidR="00696075" w:rsidRDefault="00696075" w:rsidP="0069607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Цель</w:t>
      </w:r>
      <w:r>
        <w:rPr>
          <w:color w:val="000000"/>
          <w:sz w:val="27"/>
          <w:szCs w:val="27"/>
        </w:rPr>
        <w:t> данного курса углубить и систематизировать знания учащихся 9 классов по физике и способствовать их профессиональному самоопределению.</w:t>
      </w:r>
    </w:p>
    <w:p w:rsidR="00696075" w:rsidRDefault="00696075" w:rsidP="0069607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Расширение кругозора школьников и углубление знаний по основным темам базового курса физики.</w:t>
      </w:r>
    </w:p>
    <w:p w:rsidR="00696075" w:rsidRDefault="00696075" w:rsidP="0069607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Формирование представлений о постановке, классификации, приемах и методах решения физических задач.</w:t>
      </w:r>
    </w:p>
    <w:p w:rsidR="00696075" w:rsidRDefault="00696075" w:rsidP="0069607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Дать учащимся представление о практическом применении законов физики к изучению физических явлений и процессов, происходящих в окружающем нас мире.</w:t>
      </w:r>
    </w:p>
    <w:p w:rsidR="00696075" w:rsidRDefault="00696075" w:rsidP="0069607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696075" w:rsidRPr="00696075" w:rsidRDefault="00696075" w:rsidP="0069607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696075">
        <w:rPr>
          <w:b/>
          <w:bCs/>
          <w:color w:val="000000"/>
          <w:sz w:val="27"/>
          <w:szCs w:val="27"/>
        </w:rPr>
        <w:t>Задачи</w:t>
      </w:r>
      <w:r w:rsidRPr="00696075">
        <w:rPr>
          <w:color w:val="000000"/>
          <w:sz w:val="27"/>
          <w:szCs w:val="27"/>
        </w:rPr>
        <w:t> данного элективного курса:</w:t>
      </w:r>
    </w:p>
    <w:p w:rsidR="00696075" w:rsidRDefault="00696075" w:rsidP="0069607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● создание условий для развития устойчивого интереса к физике, к решению задач.</w:t>
      </w:r>
    </w:p>
    <w:p w:rsidR="00696075" w:rsidRDefault="00696075" w:rsidP="0069607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● усвоение учащимися общих алгоритмов решения задач;</w:t>
      </w:r>
    </w:p>
    <w:p w:rsidR="00696075" w:rsidRDefault="00696075" w:rsidP="0069607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● овладение методами решения задач повышенной сложности.</w:t>
      </w:r>
    </w:p>
    <w:p w:rsidR="00696075" w:rsidRDefault="00696075" w:rsidP="00696075">
      <w:pPr>
        <w:autoSpaceDE w:val="0"/>
        <w:autoSpaceDN w:val="0"/>
        <w:adjustRightInd w:val="0"/>
        <w:rPr>
          <w:rFonts w:ascii="Times New Roman CYR" w:hAnsi="Times New Roman CYR" w:cs="Times New Roman CYR"/>
          <w:b/>
        </w:rPr>
      </w:pPr>
    </w:p>
    <w:p w:rsidR="00696075" w:rsidRDefault="00696075" w:rsidP="00696075">
      <w:pPr>
        <w:autoSpaceDE w:val="0"/>
        <w:autoSpaceDN w:val="0"/>
        <w:adjustRightInd w:val="0"/>
        <w:rPr>
          <w:rFonts w:ascii="Times New Roman CYR" w:hAnsi="Times New Roman CYR" w:cs="Times New Roman CYR"/>
          <w:b/>
        </w:rPr>
      </w:pPr>
      <w:r>
        <w:rPr>
          <w:rFonts w:ascii="Times New Roman CYR" w:hAnsi="Times New Roman CYR" w:cs="Times New Roman CYR"/>
          <w:b/>
        </w:rPr>
        <w:t>Планируемые результаты освоения элективного курса «Решение задач по физике»</w:t>
      </w:r>
    </w:p>
    <w:p w:rsidR="00696075" w:rsidRDefault="00696075" w:rsidP="00696075">
      <w:pPr>
        <w:autoSpaceDE w:val="0"/>
        <w:autoSpaceDN w:val="0"/>
        <w:adjustRightInd w:val="0"/>
        <w:spacing w:before="100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</w:rPr>
        <w:t>При изучении элективного курса учащиеся должны</w:t>
      </w:r>
      <w:r>
        <w:rPr>
          <w:lang w:val="en-US"/>
        </w:rPr>
        <w:t> </w:t>
      </w:r>
      <w:r>
        <w:rPr>
          <w:rFonts w:ascii="Times New Roman CYR" w:hAnsi="Times New Roman CYR" w:cs="Times New Roman CYR"/>
          <w:b/>
          <w:bCs/>
        </w:rPr>
        <w:t>знать:</w:t>
      </w:r>
    </w:p>
    <w:p w:rsidR="00696075" w:rsidRDefault="00696075" w:rsidP="00696075">
      <w:pPr>
        <w:autoSpaceDE w:val="0"/>
        <w:autoSpaceDN w:val="0"/>
        <w:adjustRightInd w:val="0"/>
        <w:rPr>
          <w:rFonts w:ascii="Times New Roman CYR" w:hAnsi="Times New Roman CYR" w:cs="Times New Roman CYR"/>
        </w:rPr>
      </w:pPr>
      <w:proofErr w:type="gramStart"/>
      <w:r>
        <w:rPr>
          <w:rFonts w:ascii="Times New Roman CYR" w:hAnsi="Times New Roman CYR" w:cs="Times New Roman CYR"/>
        </w:rPr>
        <w:t xml:space="preserve">понятия равномерное и равнопеременное движение; величины, характеризующие механическое движение; законы сложения скоростей; силу тяжести; баллистическое движение; законы Ньютона; гидростатическое давление; сообщающихся сосудов; понятия </w:t>
      </w:r>
      <w:r>
        <w:t>«</w:t>
      </w:r>
      <w:r>
        <w:rPr>
          <w:rFonts w:ascii="Times New Roman CYR" w:hAnsi="Times New Roman CYR" w:cs="Times New Roman CYR"/>
        </w:rPr>
        <w:t>сила Архимеда</w:t>
      </w:r>
      <w:r>
        <w:t xml:space="preserve">»; </w:t>
      </w:r>
      <w:r>
        <w:rPr>
          <w:rFonts w:ascii="Times New Roman CYR" w:hAnsi="Times New Roman CYR" w:cs="Times New Roman CYR"/>
        </w:rPr>
        <w:t xml:space="preserve">условия плавания тел; понятия </w:t>
      </w:r>
      <w:r>
        <w:t>«</w:t>
      </w:r>
      <w:r>
        <w:rPr>
          <w:rFonts w:ascii="Times New Roman CYR" w:hAnsi="Times New Roman CYR" w:cs="Times New Roman CYR"/>
        </w:rPr>
        <w:t>работа</w:t>
      </w:r>
      <w:r>
        <w:t>», «</w:t>
      </w:r>
      <w:r>
        <w:rPr>
          <w:rFonts w:ascii="Times New Roman CYR" w:hAnsi="Times New Roman CYR" w:cs="Times New Roman CYR"/>
        </w:rPr>
        <w:t>мощность</w:t>
      </w:r>
      <w:r>
        <w:t>», «</w:t>
      </w:r>
      <w:r>
        <w:rPr>
          <w:rFonts w:ascii="Times New Roman CYR" w:hAnsi="Times New Roman CYR" w:cs="Times New Roman CYR"/>
        </w:rPr>
        <w:t>энергия</w:t>
      </w:r>
      <w:r>
        <w:t xml:space="preserve">»; </w:t>
      </w:r>
      <w:r>
        <w:rPr>
          <w:rFonts w:ascii="Times New Roman CYR" w:hAnsi="Times New Roman CYR" w:cs="Times New Roman CYR"/>
        </w:rPr>
        <w:t xml:space="preserve">закон сохранения полной механической энергии; понятие </w:t>
      </w:r>
      <w:r>
        <w:t>«</w:t>
      </w:r>
      <w:r>
        <w:rPr>
          <w:rFonts w:ascii="Times New Roman CYR" w:hAnsi="Times New Roman CYR" w:cs="Times New Roman CYR"/>
        </w:rPr>
        <w:t>импульс</w:t>
      </w:r>
      <w:r>
        <w:t xml:space="preserve">»; </w:t>
      </w:r>
      <w:r>
        <w:rPr>
          <w:rFonts w:ascii="Times New Roman CYR" w:hAnsi="Times New Roman CYR" w:cs="Times New Roman CYR"/>
        </w:rPr>
        <w:t xml:space="preserve">закон сохранения импульса; понятие </w:t>
      </w:r>
      <w:r>
        <w:t>«</w:t>
      </w:r>
      <w:r>
        <w:rPr>
          <w:rFonts w:ascii="Times New Roman CYR" w:hAnsi="Times New Roman CYR" w:cs="Times New Roman CYR"/>
        </w:rPr>
        <w:t>количество теплоты</w:t>
      </w:r>
      <w:r>
        <w:t xml:space="preserve">»; </w:t>
      </w:r>
      <w:r>
        <w:rPr>
          <w:rFonts w:ascii="Times New Roman CYR" w:hAnsi="Times New Roman CYR" w:cs="Times New Roman CYR"/>
        </w:rPr>
        <w:t>уравнение теплового баланса; закон сохранения электрического заряда;</w:t>
      </w:r>
      <w:proofErr w:type="gramEnd"/>
      <w:r>
        <w:rPr>
          <w:rFonts w:ascii="Times New Roman CYR" w:hAnsi="Times New Roman CYR" w:cs="Times New Roman CYR"/>
        </w:rPr>
        <w:t xml:space="preserve"> </w:t>
      </w:r>
      <w:proofErr w:type="gramStart"/>
      <w:r>
        <w:rPr>
          <w:rFonts w:ascii="Times New Roman CYR" w:hAnsi="Times New Roman CYR" w:cs="Times New Roman CYR"/>
        </w:rPr>
        <w:t xml:space="preserve">Кулона; понятие </w:t>
      </w:r>
      <w:r>
        <w:t>«</w:t>
      </w:r>
      <w:r>
        <w:rPr>
          <w:rFonts w:ascii="Times New Roman CYR" w:hAnsi="Times New Roman CYR" w:cs="Times New Roman CYR"/>
        </w:rPr>
        <w:t>постоянный электрический ток</w:t>
      </w:r>
      <w:r>
        <w:t xml:space="preserve">»; </w:t>
      </w:r>
      <w:r>
        <w:rPr>
          <w:rFonts w:ascii="Times New Roman CYR" w:hAnsi="Times New Roman CYR" w:cs="Times New Roman CYR"/>
        </w:rPr>
        <w:t xml:space="preserve">величины, характеризующие электрический ток; закон Ома; Джоуля </w:t>
      </w:r>
      <w:r>
        <w:t xml:space="preserve">– </w:t>
      </w:r>
      <w:r>
        <w:rPr>
          <w:rFonts w:ascii="Times New Roman CYR" w:hAnsi="Times New Roman CYR" w:cs="Times New Roman CYR"/>
        </w:rPr>
        <w:t>Ленца; законы последовательного и параллельного соединения проводников.</w:t>
      </w:r>
      <w:proofErr w:type="gramEnd"/>
    </w:p>
    <w:p w:rsidR="00696075" w:rsidRDefault="00696075" w:rsidP="00696075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</w:rPr>
        <w:t>Учащиеся должны</w:t>
      </w:r>
      <w:r>
        <w:rPr>
          <w:lang w:val="en-US"/>
        </w:rPr>
        <w:t> </w:t>
      </w:r>
      <w:r>
        <w:rPr>
          <w:rFonts w:ascii="Times New Roman CYR" w:hAnsi="Times New Roman CYR" w:cs="Times New Roman CYR"/>
          <w:b/>
          <w:bCs/>
        </w:rPr>
        <w:t>уметь:</w:t>
      </w:r>
    </w:p>
    <w:p w:rsidR="00696075" w:rsidRDefault="00696075" w:rsidP="00696075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>
        <w:t xml:space="preserve">- </w:t>
      </w:r>
      <w:r>
        <w:rPr>
          <w:rFonts w:ascii="Times New Roman CYR" w:hAnsi="Times New Roman CYR" w:cs="Times New Roman CYR"/>
        </w:rPr>
        <w:t>строить графики в различных координатах, находить различные величины по графикам; - раскладывать вектора скорости по двум взаимно-перпендикулярным направлениям, применять закон сложения скоростей для решения задач повышенного уровня;</w:t>
      </w:r>
    </w:p>
    <w:p w:rsidR="00696075" w:rsidRDefault="00696075" w:rsidP="00696075">
      <w:pPr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t xml:space="preserve">- </w:t>
      </w:r>
      <w:r>
        <w:rPr>
          <w:rFonts w:ascii="Times New Roman CYR" w:hAnsi="Times New Roman CYR" w:cs="Times New Roman CYR"/>
        </w:rPr>
        <w:t xml:space="preserve">находить по алгоритму различные кинематические величины в случае движения тела по вертикали под действием силы тяжести и под углом к горизонту;                                                                      </w:t>
      </w:r>
    </w:p>
    <w:p w:rsidR="00696075" w:rsidRDefault="00696075" w:rsidP="00696075">
      <w:pPr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- изображать силы, действующие на тело в различных случаях, находить направление результирующей силы;                                                                                                                                          - решать задачи с применением алгоритма в случае равномерного прямолинейного движения тела или равновесия;                                                                                                                            - находить различные физические величины с использованием алгоритма по динамике </w:t>
      </w:r>
      <w:proofErr w:type="gramStart"/>
      <w:r>
        <w:rPr>
          <w:rFonts w:ascii="Times New Roman CYR" w:hAnsi="Times New Roman CYR" w:cs="Times New Roman CYR"/>
        </w:rPr>
        <w:t>при</w:t>
      </w:r>
      <w:proofErr w:type="gramEnd"/>
      <w:r>
        <w:rPr>
          <w:rFonts w:ascii="Times New Roman CYR" w:hAnsi="Times New Roman CYR" w:cs="Times New Roman CYR"/>
        </w:rPr>
        <w:t xml:space="preserve"> </w:t>
      </w:r>
      <w:proofErr w:type="gramStart"/>
      <w:r>
        <w:rPr>
          <w:rFonts w:ascii="Times New Roman CYR" w:hAnsi="Times New Roman CYR" w:cs="Times New Roman CYR"/>
        </w:rPr>
        <w:t>движении</w:t>
      </w:r>
      <w:proofErr w:type="gramEnd"/>
      <w:r>
        <w:rPr>
          <w:rFonts w:ascii="Times New Roman CYR" w:hAnsi="Times New Roman CYR" w:cs="Times New Roman CYR"/>
        </w:rPr>
        <w:t xml:space="preserve"> тела с ускорением;                                                                                                                                            - находить различные параметры, используя закон сообщающихся сосудов;                                                                               - изображать силы, действующие на тело в жидкой или газообразной среде;                                                               </w:t>
      </w:r>
    </w:p>
    <w:p w:rsidR="00696075" w:rsidRDefault="00696075" w:rsidP="00696075">
      <w:pPr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- применять закона Архимеда к решению задач;                                                                                                           </w:t>
      </w:r>
    </w:p>
    <w:p w:rsidR="00696075" w:rsidRDefault="00696075" w:rsidP="00696075">
      <w:pPr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- находить энергетические величины и связь между ними в общем случае и в механике;                                            </w:t>
      </w:r>
    </w:p>
    <w:p w:rsidR="00696075" w:rsidRDefault="00696075" w:rsidP="00696075">
      <w:pPr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- воспроизводить алгоритм на закон сохранения энергии и применять к решению задач;                         </w:t>
      </w:r>
    </w:p>
    <w:p w:rsidR="00696075" w:rsidRDefault="00696075" w:rsidP="00696075">
      <w:pPr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lastRenderedPageBreak/>
        <w:t xml:space="preserve">- приводить примеры выполнения закона сохранения энергии и импульса в различных случаях; применять закон сохранения к решению задач;                                                                                         </w:t>
      </w:r>
    </w:p>
    <w:p w:rsidR="00696075" w:rsidRDefault="00696075" w:rsidP="00696075">
      <w:pPr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- приводить примеры тепловых процессов для каждого случая, применять формулы для расчета количества теплоты;                                                                                                                                 - воспроизводить алгоритм, применять уравнения теплового баланса к решению задач;                                              </w:t>
      </w:r>
    </w:p>
    <w:p w:rsidR="00696075" w:rsidRDefault="00696075" w:rsidP="00696075">
      <w:pPr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- приводить примеры электрических явлений и применять закон Кулона и закон сохранения электрического заряда;                                                                                                                                           - уметь строить и читать электрические цепи, используя условные обозначения;                                                 </w:t>
      </w:r>
    </w:p>
    <w:p w:rsidR="00696075" w:rsidRDefault="00696075" w:rsidP="00696075">
      <w:pPr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- находить силу тока, напряжение и сопротивление по формулам;                                                                  </w:t>
      </w:r>
    </w:p>
    <w:p w:rsidR="00696075" w:rsidRDefault="00696075" w:rsidP="00696075">
      <w:pPr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- строить и пользоваться вольтамперную характеристику для нахождения электрических параметров участка цепи;                                                                                                                                        - решать задачи на закон Ома;                                                                                                                                                                             - воспроизводить закон Джоуля </w:t>
      </w:r>
      <w:r>
        <w:t xml:space="preserve">– </w:t>
      </w:r>
      <w:r>
        <w:rPr>
          <w:rFonts w:ascii="Times New Roman CYR" w:hAnsi="Times New Roman CYR" w:cs="Times New Roman CYR"/>
        </w:rPr>
        <w:t xml:space="preserve">Ленца, применять закон сохранения энергии к решению задач на электрический ток;                                                                                                                                       - воспроизводить законы последовательного и параллельного соединений;                                                        </w:t>
      </w:r>
    </w:p>
    <w:p w:rsidR="00696075" w:rsidRDefault="00696075" w:rsidP="00696075">
      <w:pPr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- применять закон Ома и законы последовательного и параллельного соединений к расчету электрических цепей.                                                                                </w:t>
      </w:r>
    </w:p>
    <w:p w:rsidR="00696075" w:rsidRDefault="00696075" w:rsidP="00696075">
      <w:pPr>
        <w:autoSpaceDE w:val="0"/>
        <w:autoSpaceDN w:val="0"/>
        <w:adjustRightInd w:val="0"/>
        <w:spacing w:line="276" w:lineRule="auto"/>
        <w:ind w:left="57" w:right="680"/>
        <w:jc w:val="center"/>
        <w:rPr>
          <w:rFonts w:ascii="Times New Roman CYR" w:hAnsi="Times New Roman CYR" w:cs="Times New Roman CYR"/>
          <w:b/>
        </w:rPr>
      </w:pPr>
    </w:p>
    <w:p w:rsidR="00696075" w:rsidRDefault="00696075" w:rsidP="00696075">
      <w:pPr>
        <w:autoSpaceDE w:val="0"/>
        <w:autoSpaceDN w:val="0"/>
        <w:adjustRightInd w:val="0"/>
        <w:spacing w:line="276" w:lineRule="auto"/>
        <w:ind w:left="57" w:right="680"/>
        <w:rPr>
          <w:rFonts w:ascii="Times New Roman CYR" w:hAnsi="Times New Roman CYR" w:cs="Times New Roman CYR"/>
          <w:b/>
        </w:rPr>
      </w:pPr>
      <w:r>
        <w:rPr>
          <w:rFonts w:ascii="Times New Roman CYR" w:hAnsi="Times New Roman CYR" w:cs="Times New Roman CYR"/>
          <w:b/>
        </w:rPr>
        <w:t>Содержание элективного курса «Решение задач по физике»</w:t>
      </w:r>
    </w:p>
    <w:p w:rsidR="00696075" w:rsidRDefault="00696075" w:rsidP="00696075">
      <w:pPr>
        <w:autoSpaceDE w:val="0"/>
        <w:autoSpaceDN w:val="0"/>
        <w:adjustRightInd w:val="0"/>
        <w:spacing w:line="276" w:lineRule="auto"/>
        <w:ind w:left="57" w:right="680"/>
        <w:rPr>
          <w:rFonts w:ascii="Times New Roman CYR" w:hAnsi="Times New Roman CYR" w:cs="Times New Roman CYR"/>
          <w:b/>
        </w:rPr>
      </w:pPr>
    </w:p>
    <w:p w:rsidR="00696075" w:rsidRDefault="00696075" w:rsidP="00696075">
      <w:pPr>
        <w:autoSpaceDE w:val="0"/>
        <w:autoSpaceDN w:val="0"/>
        <w:adjustRightInd w:val="0"/>
        <w:spacing w:line="276" w:lineRule="auto"/>
        <w:ind w:right="680"/>
        <w:rPr>
          <w:rFonts w:ascii="Times New Roman CYR" w:hAnsi="Times New Roman CYR" w:cs="Times New Roman CYR"/>
          <w:color w:val="000000"/>
          <w:highlight w:val="white"/>
        </w:rPr>
      </w:pPr>
      <w:r>
        <w:rPr>
          <w:rFonts w:ascii="Times New Roman CYR" w:hAnsi="Times New Roman CYR" w:cs="Times New Roman CYR"/>
          <w:b/>
          <w:color w:val="000000"/>
          <w:highlight w:val="white"/>
        </w:rPr>
        <w:t xml:space="preserve">1. Основы кинематики </w:t>
      </w:r>
      <w:r>
        <w:rPr>
          <w:b/>
          <w:color w:val="000000"/>
          <w:highlight w:val="white"/>
        </w:rPr>
        <w:t>(3,5</w:t>
      </w:r>
      <w:r>
        <w:rPr>
          <w:rFonts w:ascii="Times New Roman CYR" w:hAnsi="Times New Roman CYR" w:cs="Times New Roman CYR"/>
          <w:b/>
          <w:color w:val="000000"/>
          <w:highlight w:val="white"/>
        </w:rPr>
        <w:t xml:space="preserve">ч)   </w:t>
      </w:r>
      <w:r>
        <w:rPr>
          <w:rFonts w:ascii="Times New Roman CYR" w:hAnsi="Times New Roman CYR" w:cs="Times New Roman CYR"/>
          <w:color w:val="000000"/>
          <w:highlight w:val="white"/>
        </w:rPr>
        <w:t xml:space="preserve">                                                                                  </w:t>
      </w:r>
    </w:p>
    <w:p w:rsidR="00696075" w:rsidRDefault="00696075" w:rsidP="00696075">
      <w:pPr>
        <w:autoSpaceDE w:val="0"/>
        <w:autoSpaceDN w:val="0"/>
        <w:adjustRightInd w:val="0"/>
        <w:spacing w:line="276" w:lineRule="auto"/>
        <w:rPr>
          <w:rFonts w:ascii="Times New Roman CYR" w:hAnsi="Times New Roman CYR" w:cs="Times New Roman CYR"/>
          <w:color w:val="000000"/>
          <w:highlight w:val="white"/>
        </w:rPr>
      </w:pPr>
      <w:r>
        <w:rPr>
          <w:rFonts w:ascii="Times New Roman CYR" w:hAnsi="Times New Roman CYR" w:cs="Times New Roman CYR"/>
          <w:color w:val="000000"/>
          <w:highlight w:val="white"/>
        </w:rPr>
        <w:t>Механическое движение, относительность движения, система отсчёта. Траектория, путь и перемещение. Закон сложения скоростей. Графики зависимости кинематических величин от времени при равномерном и равнопеременном движении. Движение тела под действием силы тяжести по вертикали.</w:t>
      </w:r>
    </w:p>
    <w:p w:rsidR="00696075" w:rsidRDefault="00696075" w:rsidP="00696075">
      <w:pPr>
        <w:autoSpaceDE w:val="0"/>
        <w:autoSpaceDN w:val="0"/>
        <w:adjustRightInd w:val="0"/>
        <w:spacing w:line="276" w:lineRule="auto"/>
        <w:rPr>
          <w:rFonts w:ascii="Times New Roman CYR" w:hAnsi="Times New Roman CYR" w:cs="Times New Roman CYR"/>
          <w:b/>
          <w:color w:val="000000"/>
        </w:rPr>
      </w:pPr>
      <w:r>
        <w:rPr>
          <w:b/>
          <w:color w:val="000000"/>
        </w:rPr>
        <w:t xml:space="preserve">2. </w:t>
      </w:r>
      <w:r>
        <w:rPr>
          <w:rFonts w:ascii="Times New Roman CYR" w:hAnsi="Times New Roman CYR" w:cs="Times New Roman CYR"/>
          <w:b/>
          <w:color w:val="000000"/>
        </w:rPr>
        <w:t xml:space="preserve">Основы динамики </w:t>
      </w:r>
      <w:r>
        <w:rPr>
          <w:b/>
          <w:color w:val="000000"/>
        </w:rPr>
        <w:t>(3ч)</w:t>
      </w:r>
    </w:p>
    <w:p w:rsidR="00696075" w:rsidRDefault="00696075" w:rsidP="00696075">
      <w:pPr>
        <w:autoSpaceDE w:val="0"/>
        <w:autoSpaceDN w:val="0"/>
        <w:adjustRightInd w:val="0"/>
        <w:spacing w:line="276" w:lineRule="auto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Законы Ньютона. Инерциальная система отсчёта. Масса. Сила. Сложение сил</w:t>
      </w:r>
      <w:proofErr w:type="gramStart"/>
      <w:r>
        <w:rPr>
          <w:rFonts w:ascii="Times New Roman CYR" w:hAnsi="Times New Roman CYR" w:cs="Times New Roman CYR"/>
          <w:color w:val="000000"/>
        </w:rPr>
        <w:t>.</w:t>
      </w:r>
      <w:proofErr w:type="gramEnd"/>
      <w:r>
        <w:rPr>
          <w:rFonts w:ascii="Times New Roman CYR" w:hAnsi="Times New Roman CYR" w:cs="Times New Roman CYR"/>
          <w:color w:val="000000"/>
        </w:rPr>
        <w:t xml:space="preserve"> </w:t>
      </w:r>
      <w:proofErr w:type="gramStart"/>
      <w:r>
        <w:rPr>
          <w:rFonts w:ascii="Times New Roman CYR" w:hAnsi="Times New Roman CYR" w:cs="Times New Roman CYR"/>
          <w:color w:val="000000"/>
        </w:rPr>
        <w:t>з</w:t>
      </w:r>
      <w:proofErr w:type="gramEnd"/>
      <w:r>
        <w:rPr>
          <w:rFonts w:ascii="Times New Roman CYR" w:hAnsi="Times New Roman CYR" w:cs="Times New Roman CYR"/>
          <w:color w:val="000000"/>
        </w:rPr>
        <w:t>акон всемирного тяготения. Сила тяжести, ускорение свободного падения. Силы упругости, закон Гука. Вес тела, невесомость. Силы трения, коэффициент трения скольжения.</w:t>
      </w:r>
    </w:p>
    <w:p w:rsidR="00696075" w:rsidRDefault="00696075" w:rsidP="00696075">
      <w:pPr>
        <w:autoSpaceDE w:val="0"/>
        <w:autoSpaceDN w:val="0"/>
        <w:adjustRightInd w:val="0"/>
        <w:spacing w:line="276" w:lineRule="auto"/>
        <w:rPr>
          <w:rFonts w:ascii="Times New Roman CYR" w:hAnsi="Times New Roman CYR" w:cs="Times New Roman CYR"/>
          <w:b/>
          <w:color w:val="000000"/>
        </w:rPr>
      </w:pPr>
      <w:r>
        <w:rPr>
          <w:b/>
          <w:color w:val="000000"/>
        </w:rPr>
        <w:t xml:space="preserve">3. </w:t>
      </w:r>
      <w:r>
        <w:rPr>
          <w:rFonts w:ascii="Times New Roman CYR" w:hAnsi="Times New Roman CYR" w:cs="Times New Roman CYR"/>
          <w:b/>
          <w:color w:val="000000"/>
        </w:rPr>
        <w:t xml:space="preserve">Элементы гидростатики и аэростатики </w:t>
      </w:r>
      <w:r>
        <w:rPr>
          <w:b/>
          <w:color w:val="000000"/>
        </w:rPr>
        <w:t>(2ч)</w:t>
      </w:r>
    </w:p>
    <w:p w:rsidR="00696075" w:rsidRDefault="00696075" w:rsidP="00696075">
      <w:pPr>
        <w:autoSpaceDE w:val="0"/>
        <w:autoSpaceDN w:val="0"/>
        <w:adjustRightInd w:val="0"/>
        <w:spacing w:line="276" w:lineRule="auto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Давление жидкости и газов. Закон Паскаля. Закон сообщающихся сосудов. Сила Архимеда. Условия плавания тел.</w:t>
      </w:r>
    </w:p>
    <w:p w:rsidR="00696075" w:rsidRDefault="00696075" w:rsidP="00696075">
      <w:pPr>
        <w:autoSpaceDE w:val="0"/>
        <w:autoSpaceDN w:val="0"/>
        <w:adjustRightInd w:val="0"/>
        <w:spacing w:line="276" w:lineRule="auto"/>
        <w:rPr>
          <w:rFonts w:ascii="Times New Roman CYR" w:hAnsi="Times New Roman CYR" w:cs="Times New Roman CYR"/>
          <w:b/>
          <w:color w:val="000000"/>
        </w:rPr>
      </w:pPr>
      <w:r>
        <w:rPr>
          <w:b/>
          <w:color w:val="000000"/>
        </w:rPr>
        <w:t xml:space="preserve">4. </w:t>
      </w:r>
      <w:r>
        <w:rPr>
          <w:rFonts w:ascii="Times New Roman CYR" w:hAnsi="Times New Roman CYR" w:cs="Times New Roman CYR"/>
          <w:b/>
          <w:color w:val="000000"/>
        </w:rPr>
        <w:t xml:space="preserve">Законы сохранения в механике </w:t>
      </w:r>
      <w:r>
        <w:rPr>
          <w:b/>
          <w:color w:val="000000"/>
        </w:rPr>
        <w:t>(2,5ч)</w:t>
      </w:r>
    </w:p>
    <w:p w:rsidR="00696075" w:rsidRDefault="00696075" w:rsidP="00696075">
      <w:pPr>
        <w:autoSpaceDE w:val="0"/>
        <w:autoSpaceDN w:val="0"/>
        <w:adjustRightInd w:val="0"/>
        <w:spacing w:line="276" w:lineRule="auto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Понятие энергии, кинетическая и потенциальная энергии, полная механическая энергия. Механическая работа, мощность. Закон сохранения энергии в механике. Импульс, закон сохранения импульса.</w:t>
      </w:r>
    </w:p>
    <w:p w:rsidR="00696075" w:rsidRDefault="00696075" w:rsidP="00696075">
      <w:pPr>
        <w:autoSpaceDE w:val="0"/>
        <w:autoSpaceDN w:val="0"/>
        <w:adjustRightInd w:val="0"/>
        <w:spacing w:line="276" w:lineRule="auto"/>
        <w:rPr>
          <w:rFonts w:ascii="Times New Roman CYR" w:hAnsi="Times New Roman CYR" w:cs="Times New Roman CYR"/>
          <w:b/>
          <w:color w:val="000000"/>
        </w:rPr>
      </w:pPr>
      <w:r>
        <w:rPr>
          <w:b/>
          <w:color w:val="000000"/>
        </w:rPr>
        <w:t xml:space="preserve">5. </w:t>
      </w:r>
      <w:r>
        <w:rPr>
          <w:rFonts w:ascii="Times New Roman CYR" w:hAnsi="Times New Roman CYR" w:cs="Times New Roman CYR"/>
          <w:b/>
          <w:color w:val="000000"/>
        </w:rPr>
        <w:t xml:space="preserve">Тепловые явления </w:t>
      </w:r>
      <w:r>
        <w:rPr>
          <w:b/>
          <w:color w:val="000000"/>
        </w:rPr>
        <w:t>(2ч</w:t>
      </w:r>
      <w:r>
        <w:rPr>
          <w:rFonts w:ascii="Times New Roman CYR" w:hAnsi="Times New Roman CYR" w:cs="Times New Roman CYR"/>
          <w:b/>
          <w:color w:val="000000"/>
        </w:rPr>
        <w:t xml:space="preserve">)                                                                                                           </w:t>
      </w:r>
    </w:p>
    <w:p w:rsidR="00696075" w:rsidRDefault="00696075" w:rsidP="00696075">
      <w:pPr>
        <w:autoSpaceDE w:val="0"/>
        <w:autoSpaceDN w:val="0"/>
        <w:adjustRightInd w:val="0"/>
        <w:spacing w:line="276" w:lineRule="auto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Внутренняя энергия. Количество теплоты, удельная теплоёмкость; удельная теплота парообразования и конденсации; удельная теплота плавления и кристаллизации; удельная теплота сгорания топлива. Уравнение теплового баланса. Коэффициент полезного действия тепловых двигателей. Влажность воздуха.</w:t>
      </w:r>
    </w:p>
    <w:p w:rsidR="00696075" w:rsidRDefault="00696075" w:rsidP="00696075">
      <w:pPr>
        <w:autoSpaceDE w:val="0"/>
        <w:autoSpaceDN w:val="0"/>
        <w:adjustRightInd w:val="0"/>
        <w:spacing w:line="276" w:lineRule="auto"/>
        <w:rPr>
          <w:rFonts w:ascii="Times New Roman CYR" w:hAnsi="Times New Roman CYR" w:cs="Times New Roman CYR"/>
          <w:b/>
          <w:color w:val="000000"/>
        </w:rPr>
      </w:pPr>
      <w:r>
        <w:rPr>
          <w:b/>
          <w:color w:val="000000"/>
        </w:rPr>
        <w:t xml:space="preserve">6. </w:t>
      </w:r>
      <w:r>
        <w:rPr>
          <w:rFonts w:ascii="Times New Roman CYR" w:hAnsi="Times New Roman CYR" w:cs="Times New Roman CYR"/>
          <w:b/>
          <w:color w:val="000000"/>
        </w:rPr>
        <w:t xml:space="preserve">Электрические явления </w:t>
      </w:r>
      <w:r>
        <w:rPr>
          <w:b/>
          <w:color w:val="000000"/>
        </w:rPr>
        <w:t>(4ч)</w:t>
      </w:r>
      <w:r>
        <w:rPr>
          <w:rFonts w:ascii="Times New Roman CYR" w:hAnsi="Times New Roman CYR" w:cs="Times New Roman CYR"/>
          <w:b/>
          <w:color w:val="000000"/>
        </w:rPr>
        <w:t xml:space="preserve">                                                                                                                 </w:t>
      </w:r>
    </w:p>
    <w:p w:rsidR="00696075" w:rsidRDefault="00696075" w:rsidP="00696075">
      <w:pPr>
        <w:autoSpaceDE w:val="0"/>
        <w:autoSpaceDN w:val="0"/>
        <w:adjustRightInd w:val="0"/>
        <w:spacing w:line="276" w:lineRule="auto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color w:val="000000"/>
        </w:rPr>
        <w:t>Закон Кулона. Закон сохранения электрического заряда. Электрический ток. Величины, характеризующие электрический ток. Закон Ома. Расчёт сопротивления проводников. Законы последовательного и параллельного соединений. Работа и мощность электрического тока. Закон Джоуля- Ленца.</w:t>
      </w:r>
    </w:p>
    <w:p w:rsidR="00B62B5F" w:rsidRDefault="00B62B5F"/>
    <w:sectPr w:rsidR="00B62B5F" w:rsidSect="00B62B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F01562"/>
    <w:multiLevelType w:val="hybridMultilevel"/>
    <w:tmpl w:val="2996EE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915636"/>
    <w:multiLevelType w:val="multilevel"/>
    <w:tmpl w:val="43B29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6075"/>
    <w:rsid w:val="00696075"/>
    <w:rsid w:val="00B62B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0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96075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9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6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1132</Words>
  <Characters>6459</Characters>
  <Application>Microsoft Office Word</Application>
  <DocSecurity>0</DocSecurity>
  <Lines>53</Lines>
  <Paragraphs>15</Paragraphs>
  <ScaleCrop>false</ScaleCrop>
  <Company/>
  <LinksUpToDate>false</LinksUpToDate>
  <CharactersWithSpaces>7576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2020-01-12T10:05:00Z</dcterms:created>
  <dcterms:modified xsi:type="dcterms:W3CDTF">2020-01-12T10:08:00Z</dcterms:modified>
</cp:coreProperties>
</file>