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BA" w:rsidRDefault="001B6DBA" w:rsidP="001B6DBA">
      <w:pPr>
        <w:pStyle w:val="a4"/>
        <w:shd w:val="clear" w:color="auto" w:fill="FFFFFF"/>
        <w:spacing w:before="0" w:beforeAutospacing="0" w:after="0" w:afterAutospacing="0"/>
        <w:contextualSpacing/>
        <w:jc w:val="center"/>
      </w:pPr>
      <w:r w:rsidRPr="00747B64">
        <w:rPr>
          <w:b/>
        </w:rPr>
        <w:t>Аннотация</w:t>
      </w:r>
      <w:r>
        <w:rPr>
          <w:b/>
        </w:rPr>
        <w:t xml:space="preserve"> к рабочей программе по предмету «Математика», 2 класс</w:t>
      </w:r>
    </w:p>
    <w:p w:rsidR="004F69CA" w:rsidRPr="004F69CA" w:rsidRDefault="004F69CA" w:rsidP="004F69CA">
      <w:pPr>
        <w:ind w:firstLine="426"/>
        <w:jc w:val="both"/>
        <w:rPr>
          <w:b/>
          <w:sz w:val="22"/>
          <w:szCs w:val="22"/>
        </w:rPr>
      </w:pPr>
      <w:proofErr w:type="gramStart"/>
      <w:r w:rsidRPr="004F69CA">
        <w:rPr>
          <w:sz w:val="22"/>
          <w:szCs w:val="22"/>
        </w:rPr>
        <w:t>Рабочая программа по предмету «Математика и информатика» для обучающихся 2 класса составлена в соответствии с авторской программой М.И. Моро, Ю.М. Колягиной, М.А. Бантовой «Математика», Москва «Просвещение» 2014 к завершенной предметной линии учебников:</w:t>
      </w:r>
      <w:proofErr w:type="gramEnd"/>
      <w:r w:rsidRPr="004F69CA">
        <w:rPr>
          <w:sz w:val="22"/>
          <w:szCs w:val="22"/>
        </w:rPr>
        <w:t xml:space="preserve"> Математика 2 класс: учебник для общеобразовательных организаций/ М.И. Моро, С.И. Волкова, С.В. Степанова - М.: Просвещение, 2019.</w:t>
      </w:r>
    </w:p>
    <w:p w:rsidR="004F69CA" w:rsidRPr="004F69CA" w:rsidRDefault="004F69CA" w:rsidP="004F69CA">
      <w:pPr>
        <w:ind w:firstLine="426"/>
        <w:jc w:val="both"/>
        <w:rPr>
          <w:sz w:val="22"/>
          <w:szCs w:val="22"/>
        </w:rPr>
      </w:pPr>
      <w:proofErr w:type="gramStart"/>
      <w:r w:rsidRPr="004F69CA">
        <w:rPr>
          <w:sz w:val="22"/>
          <w:szCs w:val="22"/>
        </w:rPr>
        <w:t>На изучение предмета «Математика» в 2 классе в учебном в МАОУ «Прииртышская СОШ» - отводится 4 часа в неделю, 136 часов в год.</w:t>
      </w:r>
      <w:proofErr w:type="gramEnd"/>
    </w:p>
    <w:p w:rsidR="00E4126A" w:rsidRDefault="00E4126A" w:rsidP="00E4126A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«Математика»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Числа и величины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образовывать, называть, читать, записывать числа от 0 до 100;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сравнивать числа и записывать результат сравнения;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упорядочивать заданные числа;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заменять двузначное число суммой разрядных слагаемых;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сложение и вычитание вида 30 + 5, 35 – 5,35 – 30;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группировать числа по заданному или самостоятельно установленному признаку;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значения длины, используя изученные единицы измерения этой величины (миллиметр, сантиметр, дециметр, метр) и соотношения между ними: 1 м = 100 см; 1 м = 10 дм; 1 дм = 10 см; 1 см = 10 мм;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значение величины время, используя изученные единицы измерения этой величины (час, минута) и соотношение между ними: 1 ч = 60 мин;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определять по часам время с точностью до минуты;</w:t>
      </w:r>
    </w:p>
    <w:p w:rsidR="00E4126A" w:rsidRDefault="00E4126A" w:rsidP="00E4126A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записывать и использовать соотношение между рублём и копейкой: 1 р. = 100 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.</w:t>
      </w:r>
    </w:p>
    <w:p w:rsidR="00E4126A" w:rsidRDefault="00E4126A" w:rsidP="00E4126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1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группировать объекты по разным признакам;</w:t>
      </w:r>
    </w:p>
    <w:p w:rsidR="00E4126A" w:rsidRDefault="00E4126A" w:rsidP="00E4126A">
      <w:pPr>
        <w:pStyle w:val="a3"/>
        <w:numPr>
          <w:ilvl w:val="0"/>
          <w:numId w:val="1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Арифметические действия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воспроизводить по памяти таблицу сложения чисел в пределах 20 и использовать её при выполнении действий сложения и вычитания;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выполнять сложение и вычитание в пределах 100: в более лёгких случаях устно,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более сложных — письменно (столбиком);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применять переместительное и сочетательное свойства сложения при вычислениях;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проверку правильности выполнения сложения и вычитания;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называть и обозначать действия умножения и деления;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заменять сумму одинаковых слагаемых произведением и произведение суммой одинаковых слагаемых;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умножать 1 и 0 на число; умножать и делить на 10;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числовые выражения в 2 действия;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E4126A" w:rsidRDefault="00E4126A" w:rsidP="00E4126A">
      <w:pPr>
        <w:pStyle w:val="a3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 термины уравнение, буквенное выражение.</w:t>
      </w:r>
    </w:p>
    <w:p w:rsidR="00E4126A" w:rsidRDefault="00E4126A" w:rsidP="00E4126A">
      <w:pPr>
        <w:rPr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</w:t>
      </w:r>
      <w:r>
        <w:rPr>
          <w:sz w:val="22"/>
          <w:szCs w:val="22"/>
        </w:rPr>
        <w:t>: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вычислять значение буквенного выражения, содержащего одну букву при заданном её значении;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решать одношаговые уравнения подбором неизвестного числа;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моделировать действия умножение и деление с использованием предметов, схематических рисунков и схематических чертежей;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раскрывать конкретный смысл действий умножение и деление;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применять переместительное свойство умножения при вычислениях;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называть компоненты и результаты действий умножения и деления;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устанавливать взаимосвязи между компонентами и результатом умножения;</w:t>
      </w:r>
    </w:p>
    <w:p w:rsidR="00E4126A" w:rsidRDefault="00E4126A" w:rsidP="00E4126A">
      <w:pPr>
        <w:pStyle w:val="a3"/>
        <w:numPr>
          <w:ilvl w:val="0"/>
          <w:numId w:val="1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выполнять умножение и деление с числами 2 и 3.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Работа с текстовыми задачами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решать задачи в 1—2 действия на сложение и вычитание, на разностное сравнение чисел и задачи в одно действие, раскрывающие конкретный смысл действий умножение и деление;</w:t>
      </w:r>
    </w:p>
    <w:p w:rsidR="00E4126A" w:rsidRDefault="00E4126A" w:rsidP="00E4126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краткую запись задачи, схематический рисунок;</w:t>
      </w:r>
    </w:p>
    <w:p w:rsidR="00E4126A" w:rsidRDefault="00E4126A" w:rsidP="00E4126A">
      <w:pPr>
        <w:pStyle w:val="a3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составлять текстовую задачу по схематическому рисунку, по краткой записи, по числовому выражению, по числовому выражению, по решению задачи.</w:t>
      </w:r>
    </w:p>
    <w:p w:rsidR="00E4126A" w:rsidRDefault="00E4126A" w:rsidP="00E4126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16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решать задачи, используя общий план работы над задачей, проверять решение задач указанным способом.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Пространственные отношения. Геометрические фигуры.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называть углы разных видов: прямой, </w:t>
      </w:r>
      <w:proofErr w:type="gramStart"/>
      <w:r>
        <w:rPr>
          <w:sz w:val="22"/>
          <w:szCs w:val="22"/>
        </w:rPr>
        <w:t>острый</w:t>
      </w:r>
      <w:proofErr w:type="gramEnd"/>
      <w:r>
        <w:rPr>
          <w:sz w:val="22"/>
          <w:szCs w:val="22"/>
        </w:rPr>
        <w:t>, тупой;</w:t>
      </w:r>
    </w:p>
    <w:p w:rsidR="00E4126A" w:rsidRDefault="00E4126A" w:rsidP="00E4126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E4126A" w:rsidRDefault="00E4126A" w:rsidP="00E4126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E4126A" w:rsidRDefault="00E4126A" w:rsidP="00E4126A">
      <w:pPr>
        <w:pStyle w:val="a3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соотносить реальные объекты с моделями и чертежами треугольника, прямоугольника (квадрата).</w:t>
      </w:r>
    </w:p>
    <w:p w:rsidR="00E4126A" w:rsidRDefault="00E4126A" w:rsidP="00E4126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17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изображать прямоугольник (квадрат) на нелинованной бумаге с использованием линейки и угольника.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Геометрические величины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записывать значения длины, используя изученные единицы длины и соотношения между ними (миллиметр, сантиметр, дециметр, метр);</w:t>
      </w:r>
    </w:p>
    <w:p w:rsidR="00E4126A" w:rsidRDefault="00E4126A" w:rsidP="00E4126A">
      <w:pPr>
        <w:pStyle w:val="a3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вычислять длину </w:t>
      </w:r>
      <w:proofErr w:type="gramStart"/>
      <w:r>
        <w:rPr>
          <w:sz w:val="22"/>
          <w:szCs w:val="22"/>
        </w:rPr>
        <w:t>ломаной</w:t>
      </w:r>
      <w:proofErr w:type="gramEnd"/>
      <w:r>
        <w:rPr>
          <w:sz w:val="22"/>
          <w:szCs w:val="22"/>
        </w:rPr>
        <w:t>, состоящей из 2—5 звеньев, и периметр многоугольника (треугольника, четырёхугольника, пятиугольника).</w:t>
      </w:r>
    </w:p>
    <w:p w:rsidR="00E4126A" w:rsidRDefault="00E4126A" w:rsidP="00E4126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1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выбирать наиболее подходящие единицы длины в конкретной ситуации;</w:t>
      </w:r>
    </w:p>
    <w:p w:rsidR="00E4126A" w:rsidRDefault="00E4126A" w:rsidP="00E4126A">
      <w:pPr>
        <w:pStyle w:val="a3"/>
        <w:numPr>
          <w:ilvl w:val="0"/>
          <w:numId w:val="1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вычислять периметр прямоугольника (квадрата);</w:t>
      </w:r>
    </w:p>
    <w:p w:rsidR="00E4126A" w:rsidRDefault="00E4126A" w:rsidP="00E4126A">
      <w:pPr>
        <w:pStyle w:val="a3"/>
        <w:numPr>
          <w:ilvl w:val="0"/>
          <w:numId w:val="18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проводить </w:t>
      </w:r>
      <w:proofErr w:type="gramStart"/>
      <w:r>
        <w:rPr>
          <w:i/>
          <w:sz w:val="22"/>
          <w:szCs w:val="22"/>
        </w:rPr>
        <w:t>логические рассуждения</w:t>
      </w:r>
      <w:proofErr w:type="gramEnd"/>
      <w:r>
        <w:rPr>
          <w:i/>
          <w:sz w:val="22"/>
          <w:szCs w:val="22"/>
        </w:rPr>
        <w:t xml:space="preserve"> и делать выводы.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Работа с информацией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читать и заполнять таблицы по результатам выполнения задания;</w:t>
      </w:r>
    </w:p>
    <w:p w:rsidR="00E4126A" w:rsidRDefault="00E4126A" w:rsidP="00E4126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заполнять свободные клетки в несложных таблицах, определяя правило составления таблиц;</w:t>
      </w:r>
    </w:p>
    <w:p w:rsidR="00E4126A" w:rsidRDefault="00E4126A" w:rsidP="00E4126A">
      <w:pPr>
        <w:pStyle w:val="a3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E4126A" w:rsidRDefault="00E4126A" w:rsidP="00E4126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20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самостоятельно оформлять в виде таблицы зависимости между величинами: цена, количество, стоимость.</w:t>
      </w:r>
    </w:p>
    <w:p w:rsidR="00E4126A" w:rsidRDefault="00E4126A" w:rsidP="00E412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Первоначальные представления о компьютерной грамотности</w:t>
      </w:r>
    </w:p>
    <w:p w:rsidR="00E4126A" w:rsidRDefault="00E4126A" w:rsidP="00E4126A">
      <w:pPr>
        <w:pStyle w:val="a3"/>
        <w:framePr w:hSpace="180" w:wrap="around" w:vAnchor="text" w:hAnchor="margin" w:xAlign="center" w:y="261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включать и выключать компьютер и подключаемые к нему устройства;</w:t>
      </w:r>
    </w:p>
    <w:p w:rsidR="00E4126A" w:rsidRDefault="00E4126A" w:rsidP="00E4126A">
      <w:pPr>
        <w:pStyle w:val="a3"/>
        <w:framePr w:hSpace="180" w:wrap="around" w:vAnchor="text" w:hAnchor="margin" w:xAlign="center" w:y="261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запускать программу и завершать ее выполнение;</w:t>
      </w:r>
    </w:p>
    <w:p w:rsidR="00E4126A" w:rsidRDefault="00E4126A" w:rsidP="00E4126A">
      <w:pPr>
        <w:pStyle w:val="a3"/>
        <w:framePr w:hSpace="180" w:wrap="around" w:vAnchor="text" w:hAnchor="margin" w:xAlign="center" w:y="261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мышью;</w:t>
      </w:r>
    </w:p>
    <w:p w:rsidR="00E4126A" w:rsidRDefault="00E4126A" w:rsidP="00E4126A">
      <w:pPr>
        <w:pStyle w:val="a3"/>
        <w:framePr w:hSpace="180" w:wrap="around" w:vAnchor="text" w:hAnchor="margin" w:xAlign="center" w:y="261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использовать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простейшие средства текстового редактора;</w:t>
      </w:r>
    </w:p>
    <w:p w:rsidR="00E4126A" w:rsidRDefault="00E4126A" w:rsidP="00E4126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Учащийся научится:</w:t>
      </w:r>
    </w:p>
    <w:p w:rsidR="00E4126A" w:rsidRDefault="00E4126A" w:rsidP="00E4126A">
      <w:pPr>
        <w:pStyle w:val="a3"/>
        <w:numPr>
          <w:ilvl w:val="0"/>
          <w:numId w:val="20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создавать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небольшой текст.</w:t>
      </w:r>
    </w:p>
    <w:p w:rsidR="00E4126A" w:rsidRDefault="00E4126A" w:rsidP="00E4126A">
      <w:pPr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Учащийся получит возможность научиться:</w:t>
      </w:r>
    </w:p>
    <w:p w:rsidR="00E4126A" w:rsidRDefault="00E4126A" w:rsidP="00E4126A">
      <w:pPr>
        <w:pStyle w:val="a3"/>
        <w:numPr>
          <w:ilvl w:val="0"/>
          <w:numId w:val="20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использовать простейшие приемы поиска информации: по ключевым словам, каталогам;</w:t>
      </w:r>
    </w:p>
    <w:p w:rsidR="00E4126A" w:rsidRDefault="00E4126A" w:rsidP="00E4126A">
      <w:pPr>
        <w:pStyle w:val="a3"/>
        <w:numPr>
          <w:ilvl w:val="0"/>
          <w:numId w:val="20"/>
        </w:numPr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Работать с простыми информационными объектами (текст, таблица, схема, рисунок): преобразовывать, создавать, сохранять, удалять.</w:t>
      </w:r>
      <w:proofErr w:type="gramEnd"/>
    </w:p>
    <w:p w:rsidR="00E4126A" w:rsidRDefault="00E4126A" w:rsidP="00E4126A">
      <w:pPr>
        <w:ind w:left="360"/>
        <w:jc w:val="both"/>
        <w:rPr>
          <w:i/>
          <w:sz w:val="22"/>
          <w:szCs w:val="22"/>
        </w:rPr>
      </w:pPr>
    </w:p>
    <w:p w:rsidR="00E4126A" w:rsidRDefault="00E4126A" w:rsidP="00E4126A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Содержание учебного предмета </w:t>
      </w:r>
      <w:r>
        <w:rPr>
          <w:rFonts w:eastAsia="TimesNewRomanPSMT"/>
          <w:b/>
          <w:bCs/>
          <w:sz w:val="22"/>
          <w:szCs w:val="22"/>
        </w:rPr>
        <w:t>«Математика»</w:t>
      </w:r>
    </w:p>
    <w:p w:rsidR="00E4126A" w:rsidRDefault="00E4126A" w:rsidP="00E412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Числа от 1 до 100. Нумерация (17 ч)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Новая счетная единица – десяток. Счет десятками. Обра</w:t>
      </w:r>
      <w:r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Сравнение чисел.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Соотношения между ними.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Длина </w:t>
      </w:r>
      <w:proofErr w:type="gramStart"/>
      <w:r>
        <w:rPr>
          <w:color w:val="000000"/>
          <w:sz w:val="22"/>
          <w:szCs w:val="22"/>
        </w:rPr>
        <w:t>ломаной</w:t>
      </w:r>
      <w:proofErr w:type="gramEnd"/>
      <w:r>
        <w:rPr>
          <w:color w:val="000000"/>
          <w:sz w:val="22"/>
          <w:szCs w:val="22"/>
        </w:rPr>
        <w:t>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Периметр многоугольника.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Единицы времени: час, минута. Соотношение между ни</w:t>
      </w:r>
      <w:r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Монеты (набор и размен).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Задачи на нахождение неизвестного слагаемого, неизвест</w:t>
      </w:r>
      <w:r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E4126A" w:rsidRDefault="00E4126A" w:rsidP="00E4126A">
      <w:pPr>
        <w:jc w:val="both"/>
        <w:rPr>
          <w:b/>
          <w:bCs/>
          <w:sz w:val="22"/>
          <w:szCs w:val="22"/>
        </w:rPr>
      </w:pPr>
      <w:r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E4126A" w:rsidRDefault="00E4126A" w:rsidP="00E4126A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Практические работы:</w:t>
      </w:r>
      <w:r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E4126A" w:rsidRDefault="00E4126A" w:rsidP="00E412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Числа от 1 до 100. Сложение и вычитание (69 ч)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Устные и письменные приемы сложения и вычитания чи</w:t>
      </w:r>
      <w:r>
        <w:rPr>
          <w:color w:val="000000"/>
          <w:sz w:val="22"/>
          <w:szCs w:val="22"/>
        </w:rPr>
        <w:softHyphen/>
        <w:t>сел в пределах 100.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Числовое выражение и его значение.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</w:t>
      </w:r>
      <w:proofErr w:type="gramStart"/>
      <w:r>
        <w:rPr>
          <w:color w:val="000000"/>
          <w:sz w:val="22"/>
          <w:szCs w:val="22"/>
        </w:rPr>
        <w:t>ств сл</w:t>
      </w:r>
      <w:proofErr w:type="gramEnd"/>
      <w:r>
        <w:rPr>
          <w:color w:val="000000"/>
          <w:sz w:val="22"/>
          <w:szCs w:val="22"/>
        </w:rPr>
        <w:t>ожения для ра</w:t>
      </w:r>
      <w:r>
        <w:rPr>
          <w:color w:val="000000"/>
          <w:sz w:val="22"/>
          <w:szCs w:val="22"/>
        </w:rPr>
        <w:softHyphen/>
        <w:t>ционализации вычислений.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Взаимосвязь между компонентами и результатом сложе</w:t>
      </w:r>
      <w:r>
        <w:rPr>
          <w:color w:val="000000"/>
          <w:sz w:val="22"/>
          <w:szCs w:val="22"/>
        </w:rPr>
        <w:softHyphen/>
        <w:t>ния (вычитания).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Проверка сложения и вычитания.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Выражения с одной переменной </w:t>
      </w:r>
      <w:proofErr w:type="gramStart"/>
      <w:r>
        <w:rPr>
          <w:color w:val="000000"/>
          <w:sz w:val="22"/>
          <w:szCs w:val="22"/>
        </w:rPr>
        <w:t>вида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>+ 28, 43-6.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Уравнение. Решение уравнения.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Решение уравнений вида 12 + </w:t>
      </w:r>
      <w:proofErr w:type="spellStart"/>
      <w:r>
        <w:rPr>
          <w:color w:val="000000"/>
          <w:sz w:val="22"/>
          <w:szCs w:val="22"/>
        </w:rPr>
        <w:t>х</w:t>
      </w:r>
      <w:proofErr w:type="spellEnd"/>
      <w:r>
        <w:rPr>
          <w:color w:val="000000"/>
          <w:sz w:val="22"/>
          <w:szCs w:val="22"/>
        </w:rPr>
        <w:t xml:space="preserve"> =12, 25 – </w:t>
      </w:r>
      <w:proofErr w:type="spellStart"/>
      <w:r>
        <w:rPr>
          <w:color w:val="000000"/>
          <w:sz w:val="22"/>
          <w:szCs w:val="22"/>
        </w:rPr>
        <w:t>х</w:t>
      </w:r>
      <w:proofErr w:type="spellEnd"/>
      <w:r>
        <w:rPr>
          <w:color w:val="000000"/>
          <w:sz w:val="22"/>
          <w:szCs w:val="22"/>
        </w:rPr>
        <w:t xml:space="preserve"> = 20, </w:t>
      </w:r>
      <w:proofErr w:type="spellStart"/>
      <w:r>
        <w:rPr>
          <w:color w:val="000000"/>
          <w:sz w:val="22"/>
          <w:szCs w:val="22"/>
        </w:rPr>
        <w:t>х</w:t>
      </w:r>
      <w:proofErr w:type="spellEnd"/>
      <w:r>
        <w:rPr>
          <w:color w:val="000000"/>
          <w:sz w:val="22"/>
          <w:szCs w:val="22"/>
        </w:rPr>
        <w:t xml:space="preserve"> – 2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= 8 способом подбора.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E4126A" w:rsidRDefault="00E4126A" w:rsidP="00E4126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E4126A" w:rsidRDefault="00E4126A" w:rsidP="00E4126A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Практические работы:</w:t>
      </w:r>
      <w:r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E4126A" w:rsidRDefault="00E4126A" w:rsidP="00E412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Числа от 1 до 100. Умножение и деление (32 ч)</w:t>
      </w:r>
    </w:p>
    <w:p w:rsidR="00E4126A" w:rsidRDefault="00E4126A" w:rsidP="00E4126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Конкретный смысл и названия действий умножения и де</w:t>
      </w:r>
      <w:r>
        <w:rPr>
          <w:color w:val="000000"/>
          <w:sz w:val="22"/>
          <w:szCs w:val="22"/>
        </w:rPr>
        <w:softHyphen/>
        <w:t>ления. Знаки умножения • (точка) и деления</w:t>
      </w:r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(две точки).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Названия компонентов и результата умножения (деле</w:t>
      </w:r>
      <w:r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E4126A" w:rsidRDefault="00E4126A" w:rsidP="00E4126A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Переместительное свойство умножения.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Порядок выполнения действий в выражениях, содержа</w:t>
      </w:r>
      <w:r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E4126A" w:rsidRDefault="00E4126A" w:rsidP="00E4126A">
      <w:pPr>
        <w:shd w:val="clear" w:color="auto" w:fill="FFFFFF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Периметр прямоугольника (квадрата).</w:t>
      </w:r>
    </w:p>
    <w:p w:rsidR="00E4126A" w:rsidRDefault="00E4126A" w:rsidP="00E4126A">
      <w:pPr>
        <w:shd w:val="clear" w:color="auto" w:fill="FFFFFF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Решение задач в одно действие на умножение и деление.</w:t>
      </w:r>
      <w:r>
        <w:rPr>
          <w:b/>
          <w:sz w:val="22"/>
          <w:szCs w:val="22"/>
        </w:rPr>
        <w:t xml:space="preserve"> </w:t>
      </w:r>
    </w:p>
    <w:p w:rsidR="00E4126A" w:rsidRDefault="00E4126A" w:rsidP="00E4126A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Первоначальные представления о компьютерной грамотности (10 ч)</w:t>
      </w:r>
    </w:p>
    <w:p w:rsidR="00E4126A" w:rsidRDefault="00E4126A" w:rsidP="00E4126A">
      <w:pPr>
        <w:tabs>
          <w:tab w:val="left" w:leader="dot" w:pos="624"/>
        </w:tabs>
        <w:rPr>
          <w:rFonts w:eastAsia="@Arial Unicode MS"/>
          <w:sz w:val="22"/>
          <w:szCs w:val="22"/>
        </w:rPr>
      </w:pPr>
      <w:r>
        <w:rPr>
          <w:rStyle w:val="Zag11"/>
          <w:rFonts w:eastAsia="@Arial Unicode MS"/>
        </w:rPr>
        <w:t xml:space="preserve"> Включение и выключение компьютера и подключаемых к нему устройств. Клавиатура, </w:t>
      </w:r>
      <w:r>
        <w:rPr>
          <w:rStyle w:val="Zag11"/>
          <w:rFonts w:eastAsia="@Arial Unicode MS"/>
          <w:iCs/>
        </w:rPr>
        <w:t>общее представление о правилах клавиатурного письма</w:t>
      </w:r>
      <w:r>
        <w:rPr>
          <w:rStyle w:val="Zag11"/>
          <w:rFonts w:eastAsia="@Arial Unicode MS"/>
        </w:rPr>
        <w:t>, пользование мышью, использование простейших средств текстового редактора. Информация, ее отбор, анализ и систематизация. Назначение основных устройств компьютера для ввода, вывода, обработки информации</w:t>
      </w:r>
    </w:p>
    <w:p w:rsidR="00E4126A" w:rsidRDefault="00E4126A" w:rsidP="00E4126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Итоговое повторение (8 ч)</w:t>
      </w:r>
      <w:r>
        <w:rPr>
          <w:rStyle w:val="Zag11"/>
          <w:rFonts w:eastAsia="@Arial Unicode MS"/>
        </w:rPr>
        <w:t xml:space="preserve"> </w:t>
      </w:r>
    </w:p>
    <w:p w:rsidR="00E4126A" w:rsidRDefault="00E4126A" w:rsidP="00E4126A">
      <w:pPr>
        <w:jc w:val="both"/>
        <w:rPr>
          <w:sz w:val="22"/>
          <w:szCs w:val="22"/>
        </w:rPr>
      </w:pPr>
      <w:r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E4126A" w:rsidRDefault="00E4126A" w:rsidP="00E4126A">
      <w:pPr>
        <w:jc w:val="both"/>
        <w:rPr>
          <w:sz w:val="22"/>
          <w:szCs w:val="22"/>
        </w:rPr>
      </w:pPr>
      <w:r>
        <w:rPr>
          <w:sz w:val="22"/>
          <w:szCs w:val="22"/>
        </w:rPr>
        <w:t>Решение задач изученных видов.</w:t>
      </w:r>
    </w:p>
    <w:p w:rsidR="00E4126A" w:rsidRDefault="00E4126A" w:rsidP="00E4126A">
      <w:pPr>
        <w:jc w:val="both"/>
        <w:rPr>
          <w:sz w:val="22"/>
          <w:szCs w:val="22"/>
        </w:rPr>
      </w:pPr>
    </w:p>
    <w:p w:rsidR="003000AF" w:rsidRPr="004F69CA" w:rsidRDefault="003000AF" w:rsidP="00E4126A">
      <w:pPr>
        <w:ind w:firstLine="426"/>
        <w:rPr>
          <w:sz w:val="22"/>
          <w:szCs w:val="22"/>
        </w:rPr>
      </w:pPr>
    </w:p>
    <w:sectPr w:rsidR="003000AF" w:rsidRPr="004F69CA" w:rsidSect="001B6DB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69CA"/>
    <w:rsid w:val="00066209"/>
    <w:rsid w:val="00166B4C"/>
    <w:rsid w:val="001B6DBA"/>
    <w:rsid w:val="003000AF"/>
    <w:rsid w:val="004F69CA"/>
    <w:rsid w:val="006F7328"/>
    <w:rsid w:val="009369DD"/>
    <w:rsid w:val="00A4441B"/>
    <w:rsid w:val="00B00DE1"/>
    <w:rsid w:val="00D9745D"/>
    <w:rsid w:val="00E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9CA"/>
    <w:pPr>
      <w:ind w:left="720"/>
      <w:contextualSpacing/>
    </w:pPr>
  </w:style>
  <w:style w:type="character" w:customStyle="1" w:styleId="FontStyle19">
    <w:name w:val="Font Style19"/>
    <w:rsid w:val="004F69CA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1B6DBA"/>
    <w:pPr>
      <w:spacing w:before="100" w:beforeAutospacing="1" w:after="100" w:afterAutospacing="1"/>
    </w:pPr>
  </w:style>
  <w:style w:type="character" w:customStyle="1" w:styleId="Zag11">
    <w:name w:val="Zag_11"/>
    <w:rsid w:val="00E4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7</cp:revision>
  <dcterms:created xsi:type="dcterms:W3CDTF">2019-10-30T06:32:00Z</dcterms:created>
  <dcterms:modified xsi:type="dcterms:W3CDTF">2019-12-22T11:59:00Z</dcterms:modified>
</cp:coreProperties>
</file>